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Pakistan</w:t>
      </w:r>
      <w:r>
        <w:t xml:space="preserve"> </w:t>
      </w:r>
      <w:r>
        <w:t xml:space="preserve">Islamabad</w:t>
      </w:r>
    </w:p>
    <w:bookmarkStart w:id="28" w:name="X9d51a96fe24e6f8a3a642df3faf47e6205639ff"/>
    <w:p>
      <w:pPr>
        <w:pStyle w:val="Heading1"/>
      </w:pPr>
      <w:r>
        <w:t xml:space="preserve">Case Study: The Evolution and Strategic Role of the Military Officer in Pakistan Islamabad</w:t>
      </w:r>
    </w:p>
    <w:p>
      <w:pPr>
        <w:pStyle w:val="FirstParagraph"/>
      </w:pPr>
      <w:r>
        <w:rPr>
          <w:bCs/>
          <w:b/>
        </w:rPr>
        <w:t xml:space="preserve">Date:</w:t>
      </w:r>
      <w:r>
        <w:t xml:space="preserve"> </w:t>
      </w:r>
      <w:r>
        <w:t xml:space="preserve">October 24, 2023</w:t>
      </w:r>
      <w:r>
        <w:br/>
      </w:r>
      <w:r>
        <w:rPr>
          <w:bCs/>
          <w:b/>
        </w:rPr>
        <w:t xml:space="preserve">Subject:</w:t>
      </w:r>
      <w:r>
        <w:t xml:space="preserve"> </w:t>
      </w:r>
      <w:r>
        <w:rPr>
          <w:bCs/>
          <w:b/>
        </w:rPr>
        <w:t xml:space="preserve">Focus Region:</w:t>
      </w:r>
      <w:r>
        <w:t xml:space="preserve"> </w:t>
      </w:r>
      <w:r>
        <w:t xml:space="preserve">Pakistan Islamabad</w:t>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rPr>
          <w:bCs/>
          <w:b/>
        </w:rPr>
        <w:t xml:space="preserve">Military Officer</w:t>
      </w:r>
      <w:r>
        <w:t xml:space="preserve">...</w:t>
      </w:r>
      <w:r>
        <w:t xml:space="preserve">nthe context of contemporary national security, diplomatic engagement, and internal stability within</w:t>
      </w:r>
      <w:r>
        <w:t xml:space="preserve"> </w:t>
      </w:r>
      <w:r>
        <w:rPr>
          <w:bCs/>
          <w:b/>
        </w:rPr>
        <w:t xml:space="preserve">Pakistan Islamabad</w:t>
      </w:r>
      <w:r>
        <w:t xml:space="preserve">. As the capital city serves as the nerve center for federal decision-making, its significance extends far beyond administrative functions. The capital is where strategic doctrines are formulated, international treaties are negotiated, and domestic policies affecting national security are finalized. Consequently, the profile of a</w:t>
      </w:r>
      <w:r>
        <w:t xml:space="preserve"> </w:t>
      </w:r>
      <w:r>
        <w:rPr>
          <w:bCs/>
          <w:b/>
        </w:rPr>
        <w:t xml:space="preserve">Military Officer</w:t>
      </w:r>
      <w:r>
        <w:t xml:space="preserve"> </w:t>
      </w:r>
      <w:r>
        <w:t xml:space="preserve">operating within this sphere has evolved significantly from a purely combat-centric role to one that encompasses soft power diplomacy, humanitarian assistance during disaster relief operations (particularly relevant in the context of floods in Pakistan), and complex civil-military coordination. This document analyzes how the modern</w:t>
      </w:r>
      <w:r>
        <w:t xml:space="preserve"> </w:t>
      </w:r>
      <w:r>
        <w:rPr>
          <w:bCs/>
          <w:b/>
        </w:rPr>
        <w:t xml:space="preserve">Military Officer</w:t>
      </w:r>
      <w:r>
        <w:t xml:space="preserve"> </w:t>
      </w:r>
      <w:r>
        <w:t xml:space="preserve">navigates the intricate political and social landscape of</w:t>
      </w:r>
      <w:r>
        <w:t xml:space="preserve"> </w:t>
      </w:r>
      <w:r>
        <w:rPr>
          <w:bCs/>
          <w:b/>
        </w:rPr>
        <w:t xml:space="preserve">Pakistan Islamabad</w:t>
      </w:r>
      <w:r>
        <w:t xml:space="preserve">, balancing traditional military values with the demands of a democratic, yet security-conscious state.</w:t>
      </w:r>
    </w:p>
    <w:bookmarkEnd w:id="20"/>
    <w:bookmarkStart w:id="21" w:name="X739c9681b2df04f43f69d1e7590f7141d7b8189"/>
    <w:p>
      <w:pPr>
        <w:pStyle w:val="Heading2"/>
      </w:pPr>
      <w:r>
        <w:t xml:space="preserve">2. Historical Context and Institutional Evolution</w:t>
      </w:r>
    </w:p>
    <w:p>
      <w:pPr>
        <w:pStyle w:val="FirstParagraph"/>
      </w:pPr>
      <w:r>
        <w:t xml:space="preserve">To understand the current position of the</w:t>
      </w:r>
      <w:r>
        <w:t xml:space="preserve"> </w:t>
      </w:r>
      <w:r>
        <w:rPr>
          <w:bCs/>
          <w:b/>
        </w:rPr>
        <w:t xml:space="preserve">Military Officer</w:t>
      </w:r>
      <w:r>
        <w:t xml:space="preserve">...</w:t>
      </w:r>
      <w:r>
        <w:t xml:space="preserve">n</w:t>
      </w:r>
      <w:r>
        <w:rPr>
          <w:bCs/>
          <w:b/>
        </w:rPr>
        <w:t xml:space="preserve">Pakistan Islamabad</w:t>
      </w:r>
      <w:r>
        <w:t xml:space="preserve">, one must look at the historical trajectory of civil-military relations in Pakistan. Since independence, the military has played a pivotal role in shaping national policy, often due to periods of martial law or perceived threats from neighboring India and Afghanistan. However, in recent decades, there has been a shift toward institutionalizing professional military ethics within the democratic framework centered in</w:t>
      </w:r>
      <w:r>
        <w:t xml:space="preserve"> </w:t>
      </w:r>
      <w:r>
        <w:rPr>
          <w:bCs/>
          <w:b/>
        </w:rPr>
        <w:t xml:space="preserve">Pakistan Islamabad</w:t>
      </w:r>
      <w:r>
        <w:t xml:space="preserve">. The General Headquarters (GHQ), though located in Rawalpindi adjacent to the capital, remains deeply integrated with the political and strategic apparatus of</w:t>
      </w:r>
      <w:r>
        <w:t xml:space="preserve"> </w:t>
      </w:r>
      <w:r>
        <w:rPr>
          <w:bCs/>
          <w:b/>
        </w:rPr>
        <w:t xml:space="preserve">Pakistan Islamabad</w:t>
      </w:r>
      <w:r>
        <w:t xml:space="preserve">. Officers posted here are not just soldiers; they are key stakeholders in national security architecture. This proximity necessitates a high degree of diplomatic acumen, as these officers frequently interact with civilian government officials, foreign diplomats stationed in</w:t>
      </w:r>
      <w:r>
        <w:t xml:space="preserve"> </w:t>
      </w:r>
      <w:r>
        <w:rPr>
          <w:bCs/>
          <w:b/>
        </w:rPr>
        <w:t xml:space="preserve">Pakistan Islamabad</w:t>
      </w:r>
      <w:r>
        <w:t xml:space="preserve">, and international organizations.</w:t>
      </w:r>
    </w:p>
    <w:bookmarkEnd w:id="21"/>
    <w:bookmarkStart w:id="22" w:name="Xd920a32bd6af29b8fee0acc02aae7b9e3b5a3e5"/>
    <w:p>
      <w:pPr>
        <w:pStyle w:val="Heading2"/>
      </w:pPr>
      <w:r>
        <w:t xml:space="preserve">3. The Role of the Military Officer in National Security Strategy</w:t>
      </w:r>
    </w:p>
    <w:p>
      <w:pPr>
        <w:pStyle w:val="FirstParagraph"/>
      </w:pPr>
      <w:r>
        <w:t xml:space="preserve">In the realm of traditional defense, the</w:t>
      </w:r>
      <w:r>
        <w:t xml:space="preserve"> </w:t>
      </w:r>
      <w:r>
        <w:rPr>
          <w:bCs/>
          <w:b/>
        </w:rPr>
        <w:t xml:space="preserve">Military Officer</w:t>
      </w:r>
      <w:r>
        <w:t xml:space="preserve">...</w:t>
      </w:r>
      <w:r>
        <w:t xml:space="preserve">s responsible for operational readiness along Pakistan’s eastern and western borders. However, within</w:t>
      </w:r>
      <w:r>
        <w:t xml:space="preserve"> </w:t>
      </w:r>
      <w:r>
        <w:rPr>
          <w:bCs/>
          <w:b/>
        </w:rPr>
        <w:t xml:space="preserve">Pakistan Islamabad</w:t>
      </w:r>
      <w:r>
        <w:t xml:space="preserve">, their role expands into strategic planning and intelligence coordination. The capital serves as a hub for joint intelligence operations, where</w:t>
      </w:r>
      <w:r>
        <w:t xml:space="preserve"> </w:t>
      </w:r>
      <w:r>
        <w:rPr>
          <w:bCs/>
          <w:b/>
        </w:rPr>
        <w:t xml:space="preserve">Military Officer</w:t>
      </w:r>
      <w:r>
        <w:t xml:space="preserve">...</w:t>
      </w:r>
      <w:r>
        <w:t xml:space="preserve">work closely with civilian agencies such as the Inter-Services Intelligence (ISI) and the National Counter Terrorism Authority (NACTA). This collaboration is crucial for countering asymmetric threats, including terrorism and extremism, which have historically impacted Pakistan’s stability. The</w:t>
      </w:r>
      <w:r>
        <w:t xml:space="preserve"> </w:t>
      </w:r>
      <w:r>
        <w:rPr>
          <w:bCs/>
          <w:b/>
        </w:rPr>
        <w:t xml:space="preserve">Military Officer</w:t>
      </w:r>
      <w:r>
        <w:t xml:space="preserve">...</w:t>
      </w:r>
      <w:r>
        <w:t xml:space="preserve">in this context acts as a bridge between tactical field operations and high-level strategic decisions made in the corridors of power in</w:t>
      </w:r>
      <w:r>
        <w:t xml:space="preserve"> </w:t>
      </w:r>
      <w:r>
        <w:rPr>
          <w:bCs/>
          <w:b/>
        </w:rPr>
        <w:t xml:space="preserve">Pakistan Islamabad</w:t>
      </w:r>
      <w:r>
        <w:t xml:space="preserve">. They are tasked with interpreting geopolitical shifts, assessing regional threats from Afghanistan and India, and formulating defensive strategies that protect national sovereignty.</w:t>
      </w:r>
    </w:p>
    <w:bookmarkEnd w:id="22"/>
    <w:bookmarkStart w:id="23" w:name="X434c349b4337733f482cdcc5f3ff6014431772c"/>
    <w:p>
      <w:pPr>
        <w:pStyle w:val="Heading2"/>
      </w:pPr>
      <w:r>
        <w:t xml:space="preserve">4. Soft Power Diplomacy and International Relations</w:t>
      </w:r>
    </w:p>
    <w:p>
      <w:pPr>
        <w:pStyle w:val="FirstParagraph"/>
      </w:pPr>
      <w:r>
        <w:t xml:space="preserve">A critical aspect of the contemporary</w:t>
      </w:r>
    </w:p>
    <w:p>
      <w:pPr>
        <w:pStyle w:val="BodyText"/>
      </w:pPr>
      <w:r>
        <w:t xml:space="preserve">Military Officer</w:t>
      </w:r>
      <w:r>
        <w:t xml:space="preserve">...</w:t>
      </w:r>
      <w:r>
        <w:t xml:space="preserve">n</w:t>
      </w:r>
      <w:r>
        <w:rPr>
          <w:bCs/>
          <w:b/>
        </w:rPr>
        <w:t xml:space="preserve">Pakistan Islamabad</w:t>
      </w:r>
      <w:r>
        <w:t xml:space="preserve">, is their involvement in international military diplomacy. The capital hosts numerous embassies, including those of major global powers such as the United States, China, and Russia. Military attachés and senior officers posted to these missions or engaged in bilateral dialogues within</w:t>
      </w:r>
      <w:r>
        <w:t xml:space="preserve"> </w:t>
      </w:r>
      <w:r>
        <w:rPr>
          <w:bCs/>
          <w:b/>
        </w:rPr>
        <w:t xml:space="preserve">Pakistan Islamabad</w:t>
      </w:r>
      <w:r>
        <w:t xml:space="preserve"> </w:t>
      </w:r>
      <w:r>
        <w:t xml:space="preserve">play a vital role in fostering international partnerships. For instance, cooperation with foreign militaries through joint exercises and training programs enhances interoperability and builds trust. The</w:t>
      </w:r>
    </w:p>
    <w:p>
      <w:pPr>
        <w:pStyle w:val="BodyText"/>
      </w:pPr>
      <w:r>
        <w:t xml:space="preserve">Military Officer</w:t>
      </w:r>
      <w:r>
        <w:t xml:space="preserve">...</w:t>
      </w:r>
      <w:r>
        <w:t xml:space="preserve">serves as an ambassador of Pakistan’s security policies, articulating national interests on the global stage. Their ability to navigate cultural nuances and political sensitivities in</w:t>
      </w:r>
      <w:r>
        <w:t xml:space="preserve"> </w:t>
      </w:r>
      <w:r>
        <w:rPr>
          <w:bCs/>
          <w:b/>
        </w:rPr>
        <w:t xml:space="preserve">Pakistan Islamabad</w:t>
      </w:r>
      <w:r>
        <w:t xml:space="preserve">’s diplomatic enclave is essential for maintaining positive international relations and securing defense collaborations.</w:t>
      </w:r>
    </w:p>
    <w:bookmarkEnd w:id="23"/>
    <w:bookmarkStart w:id="24" w:name="X1f8735c79b6f0a69a469304465ef933d7ba6153"/>
    <w:p>
      <w:pPr>
        <w:pStyle w:val="Heading2"/>
      </w:pPr>
      <w:r>
        <w:t xml:space="preserve">5. Humanitarian Assistance and Disaster Relief (HADR)</w:t>
      </w:r>
    </w:p>
    <w:p>
      <w:pPr>
        <w:pStyle w:val="FirstParagraph"/>
      </w:pPr>
      <w:r>
        <w:t xml:space="preserve">In recent years, the role of the</w:t>
      </w:r>
    </w:p>
    <w:p>
      <w:pPr>
        <w:pStyle w:val="BodyText"/>
      </w:pPr>
      <w:r>
        <w:t xml:space="preserve">Military Officer</w:t>
      </w:r>
      <w:r>
        <w:t xml:space="preserve">...</w:t>
      </w:r>
      <w:r>
        <w:t xml:space="preserve">n</w:t>
      </w:r>
      <w:r>
        <w:rPr>
          <w:bCs/>
          <w:b/>
        </w:rPr>
        <w:t xml:space="preserve">Pakistan Islamabad</w:t>
      </w:r>
      <w:r>
        <w:t xml:space="preserve">, has increasingly highlighted in humanitarian contexts. Pakistan is prone to natural disasters, including devastating floods and earthquakes. The military’s response to these crises often involves massive logistical operations coordinated from</w:t>
      </w:r>
      <w:r>
        <w:t xml:space="preserve"> </w:t>
      </w:r>
      <w:r>
        <w:rPr>
          <w:bCs/>
          <w:b/>
        </w:rPr>
        <w:t xml:space="preserve">Pakistan Islamabad</w:t>
      </w:r>
      <w:r>
        <w:t xml:space="preserve">. Senior officers are responsible for deploying resources, coordinating with international aid agencies, and managing public perception during these emergencies. This aspect of their duty underscores the military’s role as a guardian of the populace, not just in war but in times of peace and crisis. The efficiency and transparency demonstrated by</w:t>
      </w:r>
    </w:p>
    <w:p>
      <w:pPr>
        <w:pStyle w:val="BodyText"/>
      </w:pPr>
      <w:r>
        <w:t xml:space="preserve">Military Officer</w:t>
      </w:r>
      <w:r>
        <w:t xml:space="preserve">...</w:t>
      </w:r>
      <w:r>
        <w:t xml:space="preserve">in managing HADR operations significantly influence public trust and civil-military harmony.</w:t>
      </w:r>
    </w:p>
    <w:bookmarkEnd w:id="24"/>
    <w:bookmarkStart w:id="25" w:name="X862d9914f2cd1080e13c2df608cd0973de6b84b"/>
    <w:p>
      <w:pPr>
        <w:pStyle w:val="Heading2"/>
      </w:pPr>
      <w:r>
        <w:t xml:space="preserve">6. Challenges Faced by Military Officers in Pakistan Islamabad</w:t>
      </w:r>
    </w:p>
    <w:p>
      <w:pPr>
        <w:pStyle w:val="FirstParagraph"/>
      </w:pPr>
      <w:r>
        <w:t xml:space="preserve">Navigating the environment of</w:t>
      </w:r>
      <w:r>
        <w:t xml:space="preserve"> </w:t>
      </w:r>
      <w:r>
        <w:rPr>
          <w:bCs/>
          <w:b/>
        </w:rPr>
        <w:t xml:space="preserve">Pakistan Islamabad</w:t>
      </w:r>
      <w:r>
        <w:t xml:space="preserve">, presents unique challenges for the</w:t>
      </w:r>
    </w:p>
    <w:p>
      <w:pPr>
        <w:pStyle w:val="BodyText"/>
      </w:pPr>
      <w:r>
        <w:t xml:space="preserve">Military Officer</w:t>
      </w:r>
      <w:r>
        <w:t xml:space="preserve">...</w:t>
      </w:r>
      <w:r>
        <w:t xml:space="preserve">. One significant challenge is maintaining political neutrality while engaging with diverse civilian leaders and political parties. The officer must balance loyalty to constitutional authority with professional military judgment. Additionally, the pressure of information warfare and cyber threats requires officers to be technologically adept, a skill set that is increasingly emphasized in training within</w:t>
      </w:r>
      <w:r>
        <w:t xml:space="preserve"> </w:t>
      </w:r>
      <w:r>
        <w:rPr>
          <w:bCs/>
          <w:b/>
        </w:rPr>
        <w:t xml:space="preserve">Pakistan Islamabad</w:t>
      </w:r>
      <w:r>
        <w:t xml:space="preserve">. There are also internal challenges related to inter-service rivalries (Army, Navy, Air Force) that must be managed through cohesive leadership and shared strategic vision centered in the capital.</w:t>
      </w:r>
    </w:p>
    <w:bookmarkEnd w:id="25"/>
    <w:bookmarkStart w:id="26" w:name="future-outlook-and-recommendations"/>
    <w:p>
      <w:pPr>
        <w:pStyle w:val="Heading2"/>
      </w:pPr>
      <w:r>
        <w:t xml:space="preserve">7. Future Outlook and Recommendations</w:t>
      </w:r>
    </w:p>
    <w:p>
      <w:pPr>
        <w:pStyle w:val="FirstParagraph"/>
      </w:pPr>
      <w:r>
        <w:t xml:space="preserve">The future role of the</w:t>
      </w:r>
    </w:p>
    <w:p>
      <w:pPr>
        <w:pStyle w:val="BodyText"/>
      </w:pPr>
      <w:r>
        <w:t xml:space="preserve">Military Officer</w:t>
      </w:r>
      <w:r>
        <w:t xml:space="preserve">...</w:t>
      </w:r>
      <w:r>
        <w:t xml:space="preserve">n</w:t>
      </w:r>
      <w:r>
        <w:rPr>
          <w:bCs/>
          <w:b/>
        </w:rPr>
        <w:t xml:space="preserve">Pakistan Islamabad</w:t>
      </w:r>
      <w:r>
        <w:t xml:space="preserve">, will likely involve greater integration with non-traditional security domains such as cyber warfare, space technology, and climate change security. To prepare for this, continuous professional military education focused on global trends and strategic studies is essential. Furthermore, enhancing transparency in military operations and strengthening dialogue with civilian institutions in</w:t>
      </w:r>
      <w:r>
        <w:t xml:space="preserve"> </w:t>
      </w:r>
      <w:r>
        <w:rPr>
          <w:bCs/>
          <w:b/>
        </w:rPr>
        <w:t xml:space="preserve">Pakistan Islamabad</w:t>
      </w:r>
      <w:r>
        <w:t xml:space="preserve"> </w:t>
      </w:r>
      <w:r>
        <w:t xml:space="preserve">will be crucial for sustaining democratic stability. Investment in digital infrastructure and intelligence capabilities within the capital’s defense establishments will empower</w:t>
      </w:r>
    </w:p>
    <w:p>
      <w:pPr>
        <w:pStyle w:val="BodyText"/>
      </w:pPr>
      <w:r>
        <w:t xml:space="preserve">Military Officer</w:t>
      </w:r>
      <w:r>
        <w:t xml:space="preserve">...</w:t>
      </w:r>
      <w:r>
        <w:t xml:space="preserve">to respond more effectively to emerging threats.</w:t>
      </w:r>
    </w:p>
    <w:bookmarkEnd w:id="26"/>
    <w:bookmarkStart w:id="27" w:name="conclusion"/>
    <w:p>
      <w:pPr>
        <w:pStyle w:val="Heading2"/>
      </w:pPr>
      <w:r>
        <w:t xml:space="preserve">8. Conclusion</w:t>
      </w:r>
    </w:p>
    <w:p>
      <w:pPr>
        <w:pStyle w:val="FirstParagraph"/>
      </w:pPr>
      <w:r>
        <w:t xml:space="preserve">In conclusion, the</w:t>
      </w:r>
    </w:p>
    <w:p>
      <w:pPr>
        <w:pStyle w:val="BodyText"/>
      </w:pPr>
      <w:r>
        <w:t xml:space="preserve">Military Officer</w:t>
      </w:r>
      <w:r>
        <w:t xml:space="preserve">...</w:t>
      </w:r>
      <w:r>
        <w:t xml:space="preserve">n</w:t>
      </w:r>
      <w:r>
        <w:rPr>
          <w:bCs/>
          <w:b/>
        </w:rPr>
        <w:t xml:space="preserve">Pakistan Islamabad</w:t>
      </w:r>
      <w:r>
        <w:t xml:space="preserve">, embodies a blend of traditional martial valor and modern strategic diplomacy. Their role is indispensable in safeguarding Pakistan’s sovereignty, promoting regional stability, and ensuring national resilience against diverse threats. As the capital continues to evolve as a center for political and military decision-making, the adaptability, integrity, and professional competence of its officers will remain paramount. The case study highlights that the effectiveness of any nation’s security apparatus is directly linked to how well its</w:t>
      </w:r>
    </w:p>
    <w:p>
      <w:pPr>
        <w:pStyle w:val="BodyText"/>
      </w:pPr>
      <w:r>
        <w:t xml:space="preserve">Military Officer</w:t>
      </w:r>
      <w:r>
        <w:t xml:space="preserve">...</w:t>
      </w:r>
      <w:r>
        <w:t xml:space="preserve">can navigate the complex interplay of politics, diplomacy, and defense within</w:t>
      </w:r>
      <w:r>
        <w:t xml:space="preserve"> </w:t>
      </w:r>
      <w:r>
        <w:rPr>
          <w:bCs/>
          <w:b/>
        </w:rPr>
        <w:t xml:space="preserve">Pakistan Islamabad</w:t>
      </w:r>
      <w:r>
        <w:t xml:space="preserve">. By embracing a holistic approach to national security that includes humanitarian duties and international cooperation, these officers contribute significantly to Pakistan’s long-term stability and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Military Officer in Pakistan Islamabad</dc:title>
  <dc:creator/>
  <dc:language>en</dc:language>
  <cp:keywords/>
  <dcterms:created xsi:type="dcterms:W3CDTF">2026-07-29T15:47:40Z</dcterms:created>
  <dcterms:modified xsi:type="dcterms:W3CDTF">2026-07-29T15:47:40Z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