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c705fea10eecee64066eba2a2dd5a8f1fca89b9"/>
    <w:p>
      <w:pPr>
        <w:pStyle w:val="Heading1"/>
      </w:pPr>
      <w:r>
        <w:t xml:space="preserve">Case Study: The Evolving Role of the Military Officer in Sri Lanka Colombo</w:t>
      </w:r>
    </w:p>
    <w:p>
      <w:pPr>
        <w:pStyle w:val="FirstParagraph"/>
      </w:pPr>
      <w:r>
        <w:rPr>
          <w:bCs/>
          <w:b/>
        </w:rPr>
        <w:t xml:space="preserve">Title:</w:t>
      </w:r>
      <w:r>
        <w:br/>
      </w:r>
      <w:r>
        <w:t xml:space="preserve">Strategic Adaptation and Civic Responsibility: A Comprehensive Analysis of the Modern Military Officer within the Urban Landscape of Sri Lanka Colombo.</w:t>
      </w:r>
      <w:r>
        <w:br/>
      </w:r>
      <w:r>
        <w:br/>
      </w:r>
      <w:r>
        <w:rPr>
          <w:bCs/>
          <w:b/>
        </w:rPr>
        <w:t xml:space="preserve">Date:</w:t>
      </w:r>
      <w:r>
        <w:t xml:space="preserve"> </w:t>
      </w:r>
      <w:r>
        <w:t xml:space="preserve">May 24, 2024</w:t>
      </w:r>
      <w:r>
        <w:br/>
      </w:r>
      <w:r>
        <w:rPr>
          <w:bCs/>
          <w:b/>
        </w:rPr>
        <w:t xml:space="preserve">Subject Area:</w:t>
      </w:r>
      <w:r>
        <w:t xml:space="preserve"> </w:t>
      </w:r>
      <w:r>
        <w:t xml:space="preserve">Defense Studies, Civil-Military Relations, Urban Strategy</w:t>
      </w:r>
      <w:r>
        <w:br/>
      </w:r>
      <w:r>
        <w:rPr>
          <w:bCs/>
          <w:b/>
        </w:rPr>
        <w:t xml:space="preserve">Keeypoints:</w:t>
      </w:r>
      <w:r>
        <w:t xml:space="preserve"> </w:t>
      </w:r>
      <w:r>
        <w:t xml:space="preserve">Case Study, Military Officer, Sri Lanka Colombo</w:t>
      </w:r>
    </w:p>
    <w:bookmarkStart w:id="20" w:name="executive-summary"/>
    <w:p>
      <w:pPr>
        <w:pStyle w:val="Heading2"/>
      </w:pPr>
      <w:r>
        <w:t xml:space="preserve">1. Executive Summary</w:t>
      </w:r>
    </w:p>
    <w:p>
      <w:pPr>
        <w:pStyle w:val="FirstParagraph"/>
      </w:pPr>
      <w:r>
        <w:t xml:space="preserve">This document presents a detailed case study focused on the multifaceted role of the military officer within the contemporary context of Sri Lanka Colombo. As a coastal nation recovering from decades of internal conflict, Sri Lanka faces unique challenges that require not only military prowess but also strategic diplomacy and civic engagement. The city of Colombo, serving as the economic hub and administrative capital, stands at the intersection of these dynamics. This case study explores how the modern Military Officer in Sri Lanka Colombo has transitioned from a purely combat-centric role to one encompassing disaster management, infrastructure development, and diplomatic representation. It analyzes the institutional frameworks supporting this shift and evaluates its impact on national stability.</w:t>
      </w:r>
    </w:p>
    <w:bookmarkEnd w:id="20"/>
    <w:bookmarkStart w:id="21" w:name="Xfbb3cd3169a8296b7a3d78f50f6e77d43629a04"/>
    <w:p>
      <w:pPr>
        <w:pStyle w:val="Heading2"/>
      </w:pPr>
      <w:r>
        <w:t xml:space="preserve">2. Introduction: Contextualizing Sri Lanka Colombo</w:t>
      </w:r>
    </w:p>
    <w:p>
      <w:pPr>
        <w:pStyle w:val="FirstParagraph"/>
      </w:pPr>
      <w:r>
        <w:t xml:space="preserve">Sri Lanka Colombo is more than just a geographical location; it is the heartbeat of the nation’s economy and a symbol of its post-conflict recovery. Following the end of the civil war in 2009, the government sought to rehabilitate and reconstruct regions that were previously isolated. However, as security threats evolved from conventional warfare to asymmetric terrorism and natural disasters, such as tsunamis and floods, the necessity for a flexible defense force became apparent.</w:t>
      </w:r>
    </w:p>
    <w:p>
      <w:pPr>
        <w:pStyle w:val="BodyText"/>
      </w:pPr>
      <w:r>
        <w:t xml:space="preserve">In this environment, the Military Officer serves as a critical agent of change. The case study posits that the officer corps in Sri Lanka Colombo has become indispensable not only for national security but also for civil administration support. This dual role is unique to nations undergoing significant socio-political transitions, making Sri Lanka Colombo an ideal subject for such an analysis.</w:t>
      </w:r>
    </w:p>
    <w:bookmarkEnd w:id="21"/>
    <w:bookmarkStart w:id="22" w:name="Xda0f5fe528b1cf19e45c4fa47e833c9f0fb1f95"/>
    <w:p>
      <w:pPr>
        <w:pStyle w:val="Heading2"/>
      </w:pPr>
      <w:r>
        <w:t xml:space="preserve">3. The Profile of the Modern Military Officer</w:t>
      </w:r>
    </w:p>
    <w:p>
      <w:pPr>
        <w:pStyle w:val="FirstParagraph"/>
      </w:pPr>
      <w:r>
        <w:t xml:space="preserve">The traditional image of the military officer is often associated with battlefield command. However, in the context of this case study, the profile has expanded significantly. A contemporary Military Officer in Sri Lanka Colombo is expected to possess a diverse skill set that includes:</w:t>
      </w:r>
    </w:p>
    <w:p>
      <w:pPr>
        <w:numPr>
          <w:ilvl w:val="0"/>
          <w:numId w:val="1001"/>
        </w:numPr>
        <w:pStyle w:val="Compact"/>
      </w:pPr>
      <w:r>
        <w:rPr>
          <w:bCs/>
          <w:b/>
        </w:rPr>
        <w:t xml:space="preserve">Tactical Leadership:</w:t>
      </w:r>
      <w:r>
        <w:t xml:space="preserve"> </w:t>
      </w:r>
      <w:r>
        <w:t xml:space="preserve">While less frequently utilized than before, tactical acumen remains the core competency required for deterrence against external and internal threats.</w:t>
      </w:r>
    </w:p>
    <w:p>
      <w:pPr>
        <w:numPr>
          <w:ilvl w:val="0"/>
          <w:numId w:val="1001"/>
        </w:numPr>
        <w:pStyle w:val="Compact"/>
      </w:pPr>
      <w:r>
        <w:rPr>
          <w:bCs/>
          <w:b/>
        </w:rPr>
        <w:t xml:space="preserve">Civil-Military Coordination:</w:t>
      </w:r>
      <w:r>
        <w:t xml:space="preserve"> </w:t>
      </w:r>
      <w:r>
        <w:t xml:space="preserve">Officers must work seamlessly with local municipal authorities in Colombo, NGOs, and international bodies. This requires high levels of emotional intelligence and communication skills.</w:t>
      </w:r>
    </w:p>
    <w:p>
      <w:pPr>
        <w:numPr>
          <w:ilvl w:val="0"/>
          <w:numId w:val="1001"/>
        </w:numPr>
        <w:pStyle w:val="Compact"/>
      </w:pPr>
      <w:r>
        <w:t xml:space="preserve">Managing complex supply chains for both military operations and humanitarian aid is a daily task for officers stationed in the capital.</w:t>
      </w:r>
    </w:p>
    <w:p>
      <w:pPr>
        <w:numPr>
          <w:ilvl w:val="0"/>
          <w:numId w:val="1001"/>
        </w:numPr>
        <w:pStyle w:val="Compact"/>
      </w:pPr>
      <w:r>
        <w:rPr>
          <w:bCs/>
          <w:b/>
        </w:rPr>
        <w:t xml:space="preserve">Crisis Response:</w:t>
      </w:r>
      <w:r>
        <w:t xml:space="preserve"> </w:t>
      </w:r>
      <w:r>
        <w:t xml:space="preserve">Given Colombo’s vulnerability to coastal erosion, flooding, and economic disruptions, officers are often first responders in crisis scenarios.</w:t>
      </w:r>
    </w:p>
    <w:p>
      <w:pPr>
        <w:pStyle w:val="FirstParagraph"/>
      </w:pPr>
      <w:r>
        <w:t xml:space="preserve">This evolution demands rigorous training programs that go beyond traditional military drills. The case study highlights recent reforms in officer education curricula that include modules on public administration and international law.</w:t>
      </w:r>
    </w:p>
    <w:bookmarkEnd w:id="22"/>
    <w:bookmarkStart w:id="26" w:name="X29234b069d57053d419d99024a67b4b7968e80b"/>
    <w:p>
      <w:pPr>
        <w:pStyle w:val="Heading2"/>
      </w:pPr>
      <w:r>
        <w:t xml:space="preserve">4. Key Operational Areas in Sri Lanka Colombo</w:t>
      </w:r>
    </w:p>
    <w:bookmarkStart w:id="23" w:name="Xed6983694038c4d996d5425de7abda2d3ff79d4"/>
    <w:p>
      <w:pPr>
        <w:pStyle w:val="Heading3"/>
      </w:pPr>
      <w:r>
        <w:t xml:space="preserve">4.1 Disaster Management and Humanitarian Assistance</w:t>
      </w:r>
    </w:p>
    <w:p>
      <w:pPr>
        <w:pStyle w:val="FirstParagraph"/>
      </w:pPr>
      <w:r>
        <w:t xml:space="preserve">Sri Lanka is prone to natural calamities, and the capital city, Colombo, is particularly susceptible to urban flooding during monsoon seasons. In this case study, we examine specific instances where military officers led rescue operations in densely populated areas of Colombo. Unlike civilian agencies that may lack equipment or rapid deployment capabilities, military units provide immediate logistical support. The officer’s role here is pivotal; they must coordinate with the Disaster Management Center while maintaining public trust and order.</w:t>
      </w:r>
    </w:p>
    <w:bookmarkEnd w:id="23"/>
    <w:bookmarkStart w:id="24" w:name="infrastructure-development"/>
    <w:p>
      <w:pPr>
        <w:pStyle w:val="Heading3"/>
      </w:pPr>
      <w:r>
        <w:t xml:space="preserve">4.2 Infrastructure Development</w:t>
      </w:r>
    </w:p>
    <w:p>
      <w:pPr>
        <w:pStyle w:val="FirstParagraph"/>
      </w:pPr>
      <w:r>
        <w:t xml:space="preserve">The armed forces have a long history of contributing to national development projects in Sri Lanka Colombo. Military officers oversee large-scale construction projects, including roads, bridges, and public buildings. This case study analyzes the efficiency of military-led engineering corps compared to private contractors. Findings suggest that military oversight often results in cost-effective and timely completion due to strict hierarchical discipline and resource mobilization capabilities.</w:t>
      </w:r>
    </w:p>
    <w:bookmarkEnd w:id="24"/>
    <w:bookmarkStart w:id="25" w:name="diplomatic-engagement"/>
    <w:p>
      <w:pPr>
        <w:pStyle w:val="Heading3"/>
      </w:pPr>
      <w:r>
        <w:t xml:space="preserve">4.3 Diplomatic Engagement</w:t>
      </w:r>
    </w:p>
    <w:p>
      <w:pPr>
        <w:pStyle w:val="FirstParagraph"/>
      </w:pPr>
      <w:r>
        <w:t xml:space="preserve">Sri Lanka Colombo hosts numerous foreign embassies, international organizations, and diplomatic missions. Military officers attached to these missions serve as key liaisons between the Sri Lankan government and foreign defense establishments. In this case study, we look at how senior officers facilitate bilateral defense agreements that ensure regional stability in the Indian Ocean region.</w:t>
      </w:r>
    </w:p>
    <w:bookmarkEnd w:id="25"/>
    <w:bookmarkEnd w:id="26"/>
    <w:bookmarkStart w:id="27" w:name="challenges-faced-by-military-officers"/>
    <w:p>
      <w:pPr>
        <w:pStyle w:val="Heading2"/>
      </w:pPr>
      <w:r>
        <w:t xml:space="preserve">5. Challenges Faced by Military Officers</w:t>
      </w:r>
    </w:p>
    <w:p>
      <w:pPr>
        <w:pStyle w:val="FirstParagraph"/>
      </w:pPr>
      <w:r>
        <w:t xml:space="preserve">Despite the advancements, military officers in Sri Lanka Colombo face significant challenges:</w:t>
      </w:r>
    </w:p>
    <w:p>
      <w:pPr>
        <w:numPr>
          <w:ilvl w:val="0"/>
          <w:numId w:val="1002"/>
        </w:numPr>
        <w:pStyle w:val="Compact"/>
      </w:pPr>
      <w:r>
        <w:rPr>
          <w:bCs/>
          <w:b/>
        </w:rPr>
        <w:t xml:space="preserve">Economic Constraints:</w:t>
      </w:r>
      <w:r>
        <w:br/>
      </w:r>
      <w:r>
        <w:t xml:space="preserve">The fluctuating economic situation in Sri Lanka impacts procurement and training budgets. Officers must often innovate with limited resources.</w:t>
      </w:r>
    </w:p>
    <w:p>
      <w:pPr>
        <w:numPr>
          <w:ilvl w:val="0"/>
          <w:numId w:val="1002"/>
        </w:numPr>
        <w:pStyle w:val="Compact"/>
      </w:pPr>
      <w:r>
        <w:rPr>
          <w:bCs/>
          <w:b/>
        </w:rPr>
        <w:t xml:space="preserve">Mental Health Stigma:</w:t>
      </w:r>
      <w:r>
        <w:br/>
      </w:r>
      <w:r>
        <w:t xml:space="preserve">Carrying the trauma of past conflicts while managing high-pressure modern duties creates a mental health burden that is still stigmatized within the ranks.</w:t>
      </w:r>
    </w:p>
    <w:p>
      <w:pPr>
        <w:numPr>
          <w:ilvl w:val="0"/>
          <w:numId w:val="1002"/>
        </w:numPr>
        <w:pStyle w:val="Compact"/>
      </w:pPr>
      <w:r>
        <w:rPr>
          <w:bCs/>
          <w:b/>
        </w:rPr>
        <w:t xml:space="preserve">Public Perception:</w:t>
      </w:r>
      <w:r>
        <w:br/>
      </w:r>
      <w:r>
        <w:t xml:space="preserve">Balancing the image of a strong defender with that of a benevolent service provider requires careful navigation in public relations.</w:t>
      </w:r>
    </w:p>
    <w:bookmarkEnd w:id="27"/>
    <w:bookmarkStart w:id="28" w:name="Xf626fc84114373d05fdb1fdd68a15c3a3c034a5"/>
    <w:p>
      <w:pPr>
        <w:pStyle w:val="Heading2"/>
      </w:pPr>
      <w:r>
        <w:t xml:space="preserve">6. Strategic Implications and Future Outlook</w:t>
      </w:r>
    </w:p>
    <w:p>
      <w:pPr>
        <w:pStyle w:val="FirstParagraph"/>
      </w:pPr>
      <w:r>
        <w:t xml:space="preserve">The case study concludes that the role of the Military Officer in Sri Lanka Colombo is central to national resilience. As globalization increases, so does the complexity of security threats. The integration of military expertise into civil development projects sets a precedent for other developing nations.</w:t>
      </w:r>
    </w:p>
    <w:p>
      <w:pPr>
        <w:pStyle w:val="BodyText"/>
      </w:pPr>
      <w:r>
        <w:t xml:space="preserve">Looking forward, it is recommended that:</w:t>
      </w:r>
    </w:p>
    <w:p>
      <w:pPr>
        <w:numPr>
          <w:ilvl w:val="0"/>
          <w:numId w:val="1003"/>
        </w:numPr>
        <w:pStyle w:val="Compact"/>
      </w:pPr>
      <w:r>
        <w:rPr>
          <w:bCs/>
          <w:b/>
        </w:rPr>
        <w:t xml:space="preserve">Digital Transformation:</w:t>
      </w:r>
      <w:r>
        <w:br/>
      </w:r>
      <w:r>
        <w:t xml:space="preserve">Military officers should be trained in cyber-security and digital warfare to protect Colombo’s critical infrastructure.</w:t>
      </w:r>
    </w:p>
    <w:p>
      <w:pPr>
        <w:numPr>
          <w:ilvl w:val="0"/>
          <w:numId w:val="1003"/>
        </w:numPr>
        <w:pStyle w:val="Compact"/>
      </w:pPr>
      <w:r>
        <w:rPr>
          <w:bCs/>
          <w:b/>
        </w:rPr>
        <w:t xml:space="preserve">Sustainable Practices:</w:t>
      </w:r>
      <w:r>
        <w:br/>
      </w:r>
      <w:r>
        <w:t xml:space="preserve">Military operations in urban settings must adhere to green initiatives to mitigate environmental impact.</w:t>
      </w:r>
    </w:p>
    <w:p>
      <w:pPr>
        <w:numPr>
          <w:ilvl w:val="0"/>
          <w:numId w:val="1003"/>
        </w:numPr>
        <w:pStyle w:val="Compact"/>
      </w:pPr>
      <w:r>
        <w:rPr>
          <w:bCs/>
          <w:b/>
        </w:rPr>
        <w:t xml:space="preserve">Enhanced Civilian Interaction:</w:t>
      </w:r>
      <w:r>
        <w:br/>
      </w:r>
      <w:r>
        <w:t xml:space="preserve">Regular town halls and community engagement programs should be institutionalized to bridge the gap between the military and citizens of Sri Lanka Colombo.</w:t>
      </w:r>
    </w:p>
    <w:bookmarkEnd w:id="28"/>
    <w:bookmarkStart w:id="29" w:name="conclusion"/>
    <w:p>
      <w:pPr>
        <w:pStyle w:val="Heading2"/>
      </w:pPr>
      <w:r>
        <w:t xml:space="preserve">7. Conclusion</w:t>
      </w:r>
    </w:p>
    <w:p>
      <w:pPr>
        <w:pStyle w:val="FirstParagraph"/>
      </w:pPr>
      <w:r>
        <w:t xml:space="preserve">This case study underscores that the Military Officer in Sri Lanka Colombo is no longer just a warrior but a multifaceted leader essential for national progress. From disaster relief to diplomatic representation, their contributions are vital to the stability and growth of the nation. Understanding this evolving role is crucial for policymakers, defense strategists, and citizens alike who seek to build a secure and prosperous future for Sri Lanka.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Sri Lanka Colombo</dc:title>
  <dc:creator/>
  <dc:language>en</dc:language>
  <cp:keywords/>
  <dcterms:created xsi:type="dcterms:W3CDTF">2026-07-29T19:22:10Z</dcterms:created>
  <dcterms:modified xsi:type="dcterms:W3CDTF">2026-07-29T19:22:10Z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