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Military</w:t>
      </w:r>
      <w:r>
        <w:t xml:space="preserve"> </w:t>
      </w:r>
      <w:r>
        <w:t xml:space="preserve">Officer</w:t>
      </w:r>
      <w:r>
        <w:t xml:space="preserve"> </w:t>
      </w:r>
      <w:r>
        <w:t xml:space="preserve">Leadership</w:t>
      </w:r>
      <w:r>
        <w:t xml:space="preserve"> </w:t>
      </w:r>
      <w:r>
        <w:t xml:space="preserve">in</w:t>
      </w:r>
      <w:r>
        <w:t xml:space="preserve"> </w:t>
      </w:r>
      <w:r>
        <w:t xml:space="preserve">Uganda</w:t>
      </w:r>
      <w:r>
        <w:t xml:space="preserve"> </w:t>
      </w:r>
      <w:r>
        <w:t xml:space="preserve">Kampala</w:t>
      </w:r>
    </w:p>
    <w:bookmarkStart w:id="31" w:name="Xe3b378484eaefe0c4ff714b5d23af555b905b52"/>
    <w:p>
      <w:pPr>
        <w:pStyle w:val="Heading1"/>
      </w:pPr>
      <w:r>
        <w:t xml:space="preserve">Case Study Analysis: Strategic Leadership and Civic Integration of the Military Officer in Uganda Kampala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Military Officer</w:t>
      </w:r>
      <w:r>
        <w:t xml:space="preserve"> </w:t>
      </w:r>
      <w:r>
        <w:t xml:space="preserve">Cadre Analysis</w:t>
      </w:r>
      <w:r>
        <w:br/>
      </w:r>
      <w:r>
        <w:rPr>
          <w:bCs/>
          <w:b/>
        </w:rPr>
        <w:t xml:space="preserve">Location Focus:</w:t>
      </w:r>
      <w:r>
        <w:t xml:space="preserve"> </w:t>
      </w:r>
      <w:r>
        <w:t xml:space="preserve">Uganda Kampala</w:t>
      </w:r>
    </w:p>
    <w:bookmarkStart w:id="20" w:name="executive-summary"/>
    <w:p>
      <w:pPr>
        <w:pStyle w:val="Heading2"/>
      </w:pPr>
      <w:r>
        <w:t xml:space="preserve">1. Executive Summary</w:t>
      </w:r>
    </w:p>
    <w:p>
      <w:pPr>
        <w:pStyle w:val="FirstParagraph"/>
      </w:pPr>
      <w:r>
        <w:t xml:space="preserve">This comprehensive case study examines the multifaceted role of the modern</w:t>
      </w:r>
      <w:r>
        <w:t xml:space="preserve"> </w:t>
      </w:r>
      <w:r>
        <w:t xml:space="preserve">Military Officer</w:t>
      </w:r>
      <w:r>
        <w:t xml:space="preserve">, specifically within the geopolitical and socio-economic context of</w:t>
      </w:r>
      <w:r>
        <w:t xml:space="preserve"> </w:t>
      </w:r>
      <w:r>
        <w:t xml:space="preserve">Uganda Kampala</w:t>
      </w:r>
      <w:r>
        <w:t xml:space="preserve">. The document explores how military leadership extends beyond traditional combat operations to encompass civil-military relations, regional peacekeeping, and national security architecture. As the capital city serves as the nerve center of Uganda’s political and economic activity,</w:t>
      </w:r>
      <w:r>
        <w:t xml:space="preserve"> </w:t>
      </w:r>
      <w:r>
        <w:t xml:space="preserve">Uganda Kampala</w:t>
      </w:r>
      <w:r>
        <w:t xml:space="preserve"> </w:t>
      </w:r>
      <w:r>
        <w:t xml:space="preserve">represents a critical zone where military strategy intersects with civilian governance. This study aims to elucidate the challenges faced by officers stationed in this hub, their professional development trajectories, and their impact on regional stability.</w:t>
      </w:r>
    </w:p>
    <w:bookmarkEnd w:id="20"/>
    <w:bookmarkStart w:id="21" w:name="introduction-and-contextual-background"/>
    <w:p>
      <w:pPr>
        <w:pStyle w:val="Heading2"/>
      </w:pPr>
      <w:r>
        <w:t xml:space="preserve">2. Introduction and Contextual Background</w:t>
      </w:r>
    </w:p>
    <w:p>
      <w:pPr>
        <w:pStyle w:val="FirstParagraph"/>
      </w:pPr>
      <w:r>
        <w:t xml:space="preserve">The Uganda People's Defence Force (UPDF) plays a pivotal role in the nation’s sovereignty. At the heart of this structure is the</w:t>
      </w:r>
      <w:r>
        <w:t xml:space="preserve"> </w:t>
      </w:r>
      <w:r>
        <w:t xml:space="preserve">Military Officer</w:t>
      </w:r>
      <w:r>
        <w:t xml:space="preserve">, who serves as both a tactical commander and a strategic leader. The environment in which these officers operate has evolved significantly over the past two decades. While historical conflicts focused largely on internal insurgency, contemporary security threats are characterized by transnational terrorism, border instability in the Democratic Republic of Congo (DRC), and South Sudan.</w:t>
      </w:r>
    </w:p>
    <w:p>
      <w:pPr>
        <w:pStyle w:val="BodyText"/>
      </w:pPr>
      <w:r>
        <w:t xml:space="preserve">Uganda Kampala</w:t>
      </w:r>
      <w:r>
        <w:t xml:space="preserve">, as the capital, is not merely a residential hub for government officials but also hosts key military headquarters, including the General Headquarters (GHQ) located in Nakasero. This proximity creates a unique dynamic where military decisions are made under intense political scrutiny and public observation. The</w:t>
      </w:r>
      <w:r>
        <w:t xml:space="preserve"> </w:t>
      </w:r>
      <w:r>
        <w:t xml:space="preserve">Military Officer</w:t>
      </w:r>
      <w:r>
        <w:t xml:space="preserve"> </w:t>
      </w:r>
      <w:r>
        <w:t xml:space="preserve">operating in this sphere must possess diplomatic acumen alongside martial prowess, navigating the delicate balance between enforcing national security protocols and maintaining democratic civil-military relations.</w:t>
      </w:r>
    </w:p>
    <w:bookmarkEnd w:id="21"/>
    <w:bookmarkStart w:id="22" w:name="X91c6a6a5375cc0cba7a5e28339f61e3f0700aa5"/>
    <w:p>
      <w:pPr>
        <w:pStyle w:val="Heading2"/>
      </w:pPr>
      <w:r>
        <w:t xml:space="preserve">3. Role Definition: The Modern Military Officer</w:t>
      </w:r>
    </w:p>
    <w:p>
      <w:pPr>
        <w:pStyle w:val="FirstParagraph"/>
      </w:pPr>
      <w:r>
        <w:t xml:space="preserve">To understand the efficacy of leadership in</w:t>
      </w:r>
      <w:r>
        <w:t xml:space="preserve"> </w:t>
      </w:r>
      <w:r>
        <w:t xml:space="preserve">Uganda Kampala</w:t>
      </w:r>
      <w:r>
        <w:t xml:space="preserve">, one must first define the evolving mandate of the</w:t>
      </w:r>
      <w:r>
        <w:t xml:space="preserve"> </w:t>
      </w:r>
      <w:r>
        <w:t xml:space="preserve">Military Officer</w:t>
      </w:r>
      <w:r>
        <w:t xml:space="preserve">. In contemporary military doctrine, particularly as practiced by the UPDF, the officer is expected to:</w:t>
      </w:r>
    </w:p>
    <w:p>
      <w:pPr>
        <w:numPr>
          <w:ilvl w:val="0"/>
          <w:numId w:val="1001"/>
        </w:numPr>
        <w:pStyle w:val="Compact"/>
      </w:pPr>
      <w:r>
        <w:rPr>
          <w:bCs/>
          <w:b/>
        </w:rPr>
        <w:t xml:space="preserve">Tactical Command:</w:t>
      </w:r>
      <w:r>
        <w:t xml:space="preserve"> </w:t>
      </w:r>
      <w:r>
        <w:t xml:space="preserve">Lead battalions and brigades in diverse operational theaters, from jungle warfare to urban counter-terrorism.</w:t>
      </w:r>
    </w:p>
    <w:p>
      <w:pPr>
        <w:numPr>
          <w:ilvl w:val="0"/>
          <w:numId w:val="1001"/>
        </w:numPr>
        <w:pStyle w:val="Compact"/>
      </w:pPr>
      <w:r>
        <w:rPr>
          <w:bCs/>
          <w:b/>
        </w:rPr>
        <w:t xml:space="preserve">Diplomatic Engagement:</w:t>
      </w:r>
      <w:r>
        <w:t xml:space="preserve"> </w:t>
      </w:r>
      <w:r>
        <w:t xml:space="preserve">Represent Uganda in international peacekeeping missions under the African Union (AU) and United Nations (UN).</w:t>
      </w:r>
    </w:p>
    <w:p>
      <w:pPr>
        <w:numPr>
          <w:ilvl w:val="0"/>
          <w:numId w:val="1001"/>
        </w:numPr>
        <w:pStyle w:val="Compact"/>
      </w:pPr>
      <w:r>
        <w:rPr>
          <w:bCs/>
          <w:b/>
        </w:rPr>
        <w:t xml:space="preserve">Civic Responsibility:</w:t>
      </w:r>
      <w:r>
        <w:t xml:space="preserve"> </w:t>
      </w:r>
      <w:r>
        <w:t xml:space="preserve">Participate in community development projects, disaster relief, and medical outreach within</w:t>
      </w:r>
      <w:r>
        <w:t xml:space="preserve"> </w:t>
      </w:r>
      <w:r>
        <w:t xml:space="preserve">Uganda Kampala</w:t>
      </w:r>
      <w:r>
        <w:t xml:space="preserve"> </w:t>
      </w:r>
      <w:r>
        <w:t xml:space="preserve">and surrounding districts.</w:t>
      </w:r>
    </w:p>
    <w:p>
      <w:pPr>
        <w:pStyle w:val="FirstParagraph"/>
      </w:pPr>
      <w:r>
        <w:t xml:space="preserve">The training of these officers has shifted towards "Whole-of-Government" approaches. Officers are no longer taught solely to kill the enemy; they are trained to build partnerships, secure borders, and foster peace. This shift is evident in the curricula of military colleges in</w:t>
      </w:r>
      <w:r>
        <w:t xml:space="preserve"> </w:t>
      </w:r>
      <w:r>
        <w:t xml:space="preserve">Uganda Kampala</w:t>
      </w:r>
      <w:r>
        <w:t xml:space="preserve">, where courses on international law, human rights, and conflict resolution are now standard components of officer education.</w:t>
      </w:r>
    </w:p>
    <w:bookmarkEnd w:id="22"/>
    <w:bookmarkStart w:id="26" w:name="operational-challenges-in-uganda-kampala"/>
    <w:p>
      <w:pPr>
        <w:pStyle w:val="Heading2"/>
      </w:pPr>
      <w:r>
        <w:t xml:space="preserve">4. Operational Challenges in Uganda Kampala</w:t>
      </w:r>
    </w:p>
    <w:p>
      <w:pPr>
        <w:pStyle w:val="FirstParagraph"/>
      </w:pPr>
      <w:r>
        <w:t xml:space="preserve">The environment of</w:t>
      </w:r>
      <w:r>
        <w:t xml:space="preserve"> </w:t>
      </w:r>
      <w:r>
        <w:t xml:space="preserve">Uganda Kampala</w:t>
      </w:r>
      <w:r>
        <w:t xml:space="preserve"> </w:t>
      </w:r>
      <w:r>
        <w:t xml:space="preserve">presents distinct challenges for the active-duty</w:t>
      </w:r>
    </w:p>
    <w:p>
      <w:pPr>
        <w:pStyle w:val="BodyText"/>
      </w:pPr>
      <w:r>
        <w:t xml:space="preserve">Military Officer. Unlike rural bases, the capital city is dense with political intrigue, media presence, and civilian infrastructure. The following factors complicate daily operations:</w:t>
      </w:r>
    </w:p>
    <w:bookmarkStart w:id="23" w:name="civil-military-friction"/>
    <w:p>
      <w:pPr>
        <w:pStyle w:val="Heading3"/>
      </w:pPr>
      <w:r>
        <w:t xml:space="preserve">4.1 Civil-Military Friction</w:t>
      </w:r>
    </w:p>
    <w:p>
      <w:pPr>
        <w:pStyle w:val="FirstParagraph"/>
      </w:pPr>
      <w:r>
        <w:t xml:space="preserve">In a democratic society, the subordination of the military to civilian authority is paramount. However, tensions occasionally arise regarding the scope of military powers during domestic unrest or political transitions. Officers in</w:t>
      </w:r>
      <w:r>
        <w:t xml:space="preserve"> </w:t>
      </w:r>
      <w:r>
        <w:t xml:space="preserve">Uganda Kampala</w:t>
      </w:r>
      <w:r>
        <w:t xml:space="preserve"> </w:t>
      </w:r>
      <w:r>
        <w:t xml:space="preserve">must exercise extreme restraint and precision when deploying forces for internal security duties. Any perceived overreach can damage the institution's legitimacy and lead to public outcry.</w:t>
      </w:r>
    </w:p>
    <w:bookmarkEnd w:id="23"/>
    <w:bookmarkStart w:id="24" w:name="regional-spillover-effects"/>
    <w:p>
      <w:pPr>
        <w:pStyle w:val="Heading3"/>
      </w:pPr>
      <w:r>
        <w:t xml:space="preserve">4.2 Regional Spillover Effects</w:t>
      </w:r>
    </w:p>
    <w:p>
      <w:pPr>
        <w:pStyle w:val="FirstParagraph"/>
      </w:pPr>
      <w:r>
        <w:t xml:space="preserve">The proximity of conflict zones in the Great Lakes Region means that threats often manifest in the capital. The</w:t>
      </w:r>
      <w:r>
        <w:t xml:space="preserve"> </w:t>
      </w:r>
      <w:r>
        <w:t xml:space="preserve">Military Officer</w:t>
      </w:r>
      <w:r>
        <w:t xml:space="preserve"> </w:t>
      </w:r>
      <w:r>
        <w:t xml:space="preserve">must remain vigilant against asymmetric threats, such as terrorism and espionage. The 2010 bombings and subsequent counter-terrorism operations highlighted the need for enhanced intelligence coordination between military intelligence units and civilian police forces within</w:t>
      </w:r>
      <w:r>
        <w:t xml:space="preserve"> </w:t>
      </w:r>
      <w:r>
        <w:t xml:space="preserve">Uganda Kampala</w:t>
      </w:r>
      <w:r>
        <w:t xml:space="preserve">.</w:t>
      </w:r>
    </w:p>
    <w:bookmarkEnd w:id="24"/>
    <w:bookmarkStart w:id="25" w:name="resource-allocation-and-logistics"/>
    <w:p>
      <w:pPr>
        <w:pStyle w:val="Heading3"/>
      </w:pPr>
      <w:r>
        <w:t xml:space="preserve">4.3 Resource Allocation and Logistics</w:t>
      </w:r>
    </w:p>
    <w:p>
      <w:pPr>
        <w:pStyle w:val="FirstParagraph"/>
      </w:pPr>
      <w:r>
        <w:t xml:space="preserve">Maintaining readiness in a capital city involves complex logistical challenges. Urban congestion can hinder rapid deployment, and the cost of living in</w:t>
      </w:r>
      <w:r>
        <w:t xml:space="preserve"> </w:t>
      </w:r>
      <w:r>
        <w:t xml:space="preserve">Uganda Kampala</w:t>
      </w:r>
      <w:r>
        <w:t xml:space="preserve"> </w:t>
      </w:r>
      <w:r>
        <w:t xml:space="preserve">places financial pressure on officers’ families, potentially affecting morale. Effective leadership requires addressing these welfare issues to ensure that the</w:t>
      </w:r>
    </w:p>
    <w:p>
      <w:pPr>
        <w:pStyle w:val="BodyText"/>
      </w:pPr>
      <w:r>
        <w:t xml:space="preserve">Military Officer remains focused on duty rather than personal survival.</w:t>
      </w:r>
    </w:p>
    <w:bookmarkEnd w:id="25"/>
    <w:bookmarkEnd w:id="26"/>
    <w:bookmarkStart w:id="27" w:name="Xee2a52f2be2c0bb573b25d9d3ff9e0a3d5f8838"/>
    <w:p>
      <w:pPr>
        <w:pStyle w:val="Heading2"/>
      </w:pPr>
      <w:r>
        <w:t xml:space="preserve">5. Case Scenario: Peacekeeping Preparation and Deployment</w:t>
      </w:r>
    </w:p>
    <w:p>
      <w:pPr>
        <w:pStyle w:val="FirstParagraph"/>
      </w:pPr>
      <w:r>
        <w:t xml:space="preserve">A pertinent example of the</w:t>
      </w:r>
      <w:r>
        <w:t xml:space="preserve"> </w:t>
      </w:r>
      <w:r>
        <w:t xml:space="preserve">Military Officer’s</w:t>
      </w:r>
      <w:r>
        <w:t xml:space="preserve"> </w:t>
      </w:r>
      <w:r>
        <w:t xml:space="preserve">role can be seen in the preparation for UN peacekeeping missions. Officers stationed in</w:t>
      </w:r>
    </w:p>
    <w:p>
      <w:pPr>
        <w:pStyle w:val="BodyText"/>
      </w:pPr>
      <w:r>
        <w:t xml:space="preserve">Uganda Kampala often serve as liaison officers, coordinating with international partners to prepare troops for deployment to South Sudan and the DRC.</w:t>
      </w:r>
    </w:p>
    <w:p>
      <w:pPr>
        <w:pStyle w:val="BodyText"/>
      </w:pPr>
      <w:r>
        <w:t xml:space="preserve">In this scenario, an officer might be tasked with:</w:t>
      </w:r>
    </w:p>
    <w:p>
      <w:pPr>
        <w:numPr>
          <w:ilvl w:val="0"/>
          <w:numId w:val="1002"/>
        </w:numPr>
        <w:pStyle w:val="Compact"/>
      </w:pPr>
      <w:r>
        <w:rPr>
          <w:bCs/>
          <w:b/>
        </w:rPr>
        <w:t xml:space="preserve">Liaison Duties:</w:t>
      </w:r>
      <w:r>
        <w:t xml:space="preserve"> </w:t>
      </w:r>
      <w:r>
        <w:t xml:space="preserve">Communicating UPDF objectives to UN command structures in New York or Addis Ababa.</w:t>
      </w:r>
    </w:p>
    <w:p>
      <w:pPr>
        <w:numPr>
          <w:ilvl w:val="0"/>
          <w:numId w:val="1002"/>
        </w:numPr>
        <w:pStyle w:val="Compact"/>
      </w:pPr>
      <w:r>
        <w:rPr>
          <w:bCs/>
          <w:b/>
        </w:rPr>
        <w:t xml:space="preserve">Moral and Welfare Supervision:</w:t>
      </w:r>
      <w:r>
        <w:t xml:space="preserve"> Ensuring that troops leaving from bases around</w:t>
      </w:r>
      <w:r>
        <w:t xml:space="preserve"> </w:t>
      </w:r>
      <w:r>
        <w:t xml:space="preserve">Uganda Kampala</w:t>
      </w:r>
      <w:r>
        <w:t xml:space="preserve"> </w:t>
      </w:r>
      <w:r>
        <w:t xml:space="preserve">are psychologically prepared for the rigors of peacekeeping.</w:t>
      </w:r>
    </w:p>
    <w:p>
      <w:pPr>
        <w:numPr>
          <w:ilvl w:val="0"/>
          <w:numId w:val="1002"/>
        </w:numPr>
        <w:pStyle w:val="Compact"/>
      </w:pPr>
      <w:r>
        <w:rPr>
          <w:bCs/>
          <w:b/>
        </w:rPr>
        <w:t xml:space="preserve">Cultural Training:</w:t>
      </w:r>
      <w:r>
        <w:t xml:space="preserve"> </w:t>
      </w:r>
      <w:r>
        <w:t xml:space="preserve">Leading workshops on cultural sensitivity to prevent misconduct abroad, which has historically been a challenge for African troops deployed in UN missions.</w:t>
      </w:r>
    </w:p>
    <w:p>
      <w:pPr>
        <w:pStyle w:val="FirstParagraph"/>
      </w:pPr>
      <w:r>
        <w:t xml:space="preserve">This process demonstrates how the modern officer acts as an ambassador of national policy. The reputation of Uganda’s military on the global stage hinges on the conduct and competence of these officers. Their ability to navigate bureaucratic hurdles in</w:t>
      </w:r>
    </w:p>
    <w:p>
      <w:pPr>
        <w:pStyle w:val="BodyText"/>
      </w:pPr>
      <w:r>
        <w:t xml:space="preserve">Uganda Kampala directly impacts Uganda’s soft power and diplomatic influence.</w:t>
      </w:r>
    </w:p>
    <w:bookmarkEnd w:id="27"/>
    <w:bookmarkStart w:id="28" w:name="X30ab5112ce38b3d29f5e610ec2829a6f4a1bc5d"/>
    <w:p>
      <w:pPr>
        <w:pStyle w:val="Heading2"/>
      </w:pPr>
      <w:r>
        <w:t xml:space="preserve">6. Strategic Implications for National Security</w:t>
      </w:r>
    </w:p>
    <w:p>
      <w:pPr>
        <w:pStyle w:val="FirstParagraph"/>
      </w:pPr>
      <w:r>
        <w:t xml:space="preserve">The effectiveness of the</w:t>
      </w:r>
      <w:r>
        <w:t xml:space="preserve"> </w:t>
      </w:r>
      <w:r>
        <w:t xml:space="preserve">Military Officer</w:t>
      </w:r>
      <w:r>
        <w:t xml:space="preserve"> </w:t>
      </w:r>
      <w:r>
        <w:t xml:space="preserve">corps is a determinant of national stability. In</w:t>
      </w:r>
    </w:p>
    <w:p>
      <w:pPr>
        <w:pStyle w:val="BodyText"/>
      </w:pPr>
      <w:r>
        <w:t xml:space="preserve">Uganda Kampala, where security is paramount, trust between the military and the populace is essential. When officers demonstrate professionalism, integrity, and commitment to public service, they reinforce social cohesion.</w:t>
      </w:r>
    </w:p>
    <w:p>
      <w:pPr>
        <w:pStyle w:val="BodyText"/>
      </w:pPr>
      <w:r>
        <w:t xml:space="preserve">Conversely, failures in leadership can lead to instability. Therefore, continuous professional military education (PMPE) is critical. Institutions within</w:t>
      </w:r>
      <w:r>
        <w:t xml:space="preserve"> </w:t>
      </w:r>
      <w:r>
        <w:t xml:space="preserve">Uganda Kampala</w:t>
      </w:r>
      <w:r>
        <w:t xml:space="preserve">, such as the National Defense College and various staff colleges, play a vital role in upskilling officers. These institutions focus on strategic thinking, ethics, and modern warfare technologies, ensuring that the officer corps remains competent against evolving threats.</w:t>
      </w:r>
    </w:p>
    <w:bookmarkEnd w:id="28"/>
    <w:bookmarkStart w:id="29" w:name="X7c8d983e776d73e78e63f971f1c31d22c254c4c"/>
    <w:p>
      <w:pPr>
        <w:pStyle w:val="Heading2"/>
      </w:pPr>
      <w:r>
        <w:t xml:space="preserve">7. Recommendations for Enhancing Officer Efficacy</w:t>
      </w:r>
    </w:p>
    <w:p>
      <w:pPr>
        <w:pStyle w:val="FirstParagraph"/>
      </w:pPr>
      <w:r>
        <w:t xml:space="preserve">To strengthen the position of the</w:t>
      </w:r>
      <w:r>
        <w:t xml:space="preserve"> </w:t>
      </w:r>
      <w:r>
        <w:t xml:space="preserve">Military Officer</w:t>
      </w:r>
      <w:r>
        <w:t xml:space="preserve"> </w:t>
      </w:r>
      <w:r>
        <w:t xml:space="preserve">in</w:t>
      </w:r>
    </w:p>
    <w:p>
      <w:pPr>
        <w:pStyle w:val="BodyText"/>
      </w:pPr>
      <w:r>
        <w:t xml:space="preserve">Uganda Kampala, the following recommendations are proposed:</w:t>
      </w:r>
    </w:p>
    <w:p>
      <w:pPr>
        <w:numPr>
          <w:ilvl w:val="0"/>
          <w:numId w:val="1003"/>
        </w:numPr>
        <w:pStyle w:val="Compact"/>
      </w:pPr>
      <w:r>
        <w:rPr>
          <w:bCs/>
          <w:b/>
        </w:rPr>
        <w:t xml:space="preserve">Enhanced Civil-Military Dialogue:</w:t>
      </w:r>
      <w:r>
        <w:t xml:space="preserve"> Establish regular forums where military leaders and civilian stakeholders discuss security policies, fostering transparency and mutual understanding.</w:t>
      </w:r>
    </w:p>
    <w:p>
      <w:pPr>
        <w:numPr>
          <w:ilvl w:val="0"/>
          <w:numId w:val="1003"/>
        </w:numPr>
        <w:pStyle w:val="Compact"/>
      </w:pPr>
      <w:r>
        <w:t xml:space="preserve">Digital Transformation Training: Military Officers must be proficient in cyber warfare and information security. Investment in digital infrastructure for officers stationed in the capital is necessary to counter modern hybrid threats.</w:t>
      </w:r>
    </w:p>
    <w:p>
      <w:pPr>
        <w:numPr>
          <w:ilvl w:val="0"/>
          <w:numId w:val="1003"/>
        </w:numPr>
        <w:pStyle w:val="Compact"/>
      </w:pPr>
      <w:r>
        <w:rPr>
          <w:bCs/>
          <w:b/>
        </w:rPr>
        <w:t xml:space="preserve">Community Engagement Programs:</w:t>
      </w:r>
      <w:r>
        <w:t xml:space="preserve"> Increasing the visibility of military humanitarian activities in urban slums of</w:t>
      </w:r>
      <w:r>
        <w:t xml:space="preserve"> </w:t>
      </w:r>
      <w:r>
        <w:t xml:space="preserve">Uganda Kampala</w:t>
      </w:r>
      <w:r>
        <w:t xml:space="preserve"> </w:t>
      </w:r>
      <w:r>
        <w:t xml:space="preserve">can improve public perception and build trust at the grassroots level.</w:t>
      </w:r>
    </w:p>
    <w:p>
      <w:pPr>
        <w:numPr>
          <w:ilvl w:val="0"/>
          <w:numId w:val="1003"/>
        </w:numPr>
        <w:pStyle w:val="Compact"/>
      </w:pPr>
      <w:r>
        <w:t xml:space="preserve">Mental Health Support: Military Officers facing high-stress assignments in conflict zones need robust psychological support systems upon return to their postings in</w:t>
      </w:r>
    </w:p>
    <w:p>
      <w:pPr>
        <w:numPr>
          <w:ilvl w:val="0"/>
          <w:numId w:val="1000"/>
        </w:numPr>
        <w:pStyle w:val="Compact"/>
      </w:pPr>
      <w:r>
        <w:t xml:space="preserve">Uganda Kampala.</w:t>
      </w:r>
    </w:p>
    <w:bookmarkEnd w:id="29"/>
    <w:bookmarkStart w:id="30" w:name="conclusion"/>
    <w:p>
      <w:pPr>
        <w:pStyle w:val="Heading2"/>
      </w:pPr>
      <w:r>
        <w:t xml:space="preserve">8. Conclusion</w:t>
      </w:r>
    </w:p>
    <w:p>
      <w:pPr>
        <w:pStyle w:val="FirstParagraph"/>
      </w:pPr>
      <w:r>
        <w:t xml:space="preserve">This case study underscores the critical importance of the</w:t>
      </w:r>
      <w:r>
        <w:t xml:space="preserve"> </w:t>
      </w:r>
      <w:r>
        <w:t xml:space="preserve">Military Officer</w:t>
      </w:r>
      <w:r>
        <w:t xml:space="preserve"> in maintaining the security and stability of Uganda, particularly within its capital,</w:t>
      </w:r>
    </w:p>
    <w:p>
      <w:pPr>
        <w:pStyle w:val="BodyText"/>
      </w:pPr>
      <w:r>
        <w:t xml:space="preserve">Uganda Kampala. The role has evolved from a purely combat-oriented function to a complex blend of diplomacy, strategy, and civic engagement. As regional tensions persist and security threats diversify, the competence and integrity of these officers become even more vital.</w:t>
      </w:r>
    </w:p>
    <w:p>
      <w:pPr>
        <w:pStyle w:val="BodyText"/>
      </w:pPr>
      <w:r>
        <w:t xml:space="preserve">The challenges faced in</w:t>
      </w:r>
    </w:p>
    <w:p>
      <w:pPr>
        <w:pStyle w:val="BodyText"/>
      </w:pPr>
      <w:r>
        <w:t xml:space="preserve">Uganda Kampala are unique due to the convergence of political power, media scrutiny, and diverse population dynamics. Success in this environment requires leaders who are not only tactically brilliant but also ethically grounded and diplomatically skilled. By investing in their education, welfare, and professional development, Uganda ensures that its</w:t>
      </w:r>
      <w:r>
        <w:t xml:space="preserve"> </w:t>
      </w:r>
      <w:r>
        <w:t xml:space="preserve">Military Officers</w:t>
      </w:r>
      <w:r>
        <w:t xml:space="preserve"> continue to serve as pillars of national defense and international peace.</w:t>
      </w:r>
    </w:p>
    <w:p>
      <w:pPr>
        <w:pStyle w:val="BodyText"/>
      </w:pPr>
      <w:r>
        <w:rPr>
          <w:iCs/>
          <w:i/>
        </w:rPr>
        <w:t xml:space="preserve">This document is for educational and analytical purposes. It highlights the strategic dimensions of military leadership within the specific geographic context of Uganda Kampala, focusing on the professional attributes and responsibilities of the Military Officer.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Military Officer Leadership in Uganda Kampala</dc:title>
  <dc:creator/>
  <dc:language>en</dc:language>
  <cp:keywords/>
  <dcterms:created xsi:type="dcterms:W3CDTF">2026-07-29T09:32:59Z</dcterms:created>
  <dcterms:modified xsi:type="dcterms:W3CDTF">2026-07-29T09:32:59Z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