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Live</w:t>
      </w:r>
      <w:r>
        <w:t xml:space="preserve"> </w:t>
      </w:r>
      <w:r>
        <w:t xml:space="preserve">Musician</w:t>
      </w:r>
      <w:r>
        <w:t xml:space="preserve"> </w:t>
      </w:r>
      <w:r>
        <w:t xml:space="preserve">Performances</w:t>
      </w:r>
      <w:r>
        <w:t xml:space="preserve"> </w:t>
      </w:r>
      <w:r>
        <w:t xml:space="preserve">in</w:t>
      </w:r>
      <w:r>
        <w:t xml:space="preserve"> </w:t>
      </w:r>
      <w:r>
        <w:t xml:space="preserve">Jeddah</w:t>
      </w:r>
    </w:p>
    <w:bookmarkStart w:id="31" w:name="X2b549d0d7058d99187dc88517b8f3656af61dc8"/>
    <w:p>
      <w:pPr>
        <w:pStyle w:val="Heading1"/>
      </w:pPr>
      <w:r>
        <w:t xml:space="preserve">Case Study: Strategic Implementation of Professional Musician Services in Jeddah</w:t>
      </w:r>
    </w:p>
    <w:bookmarkStart w:id="20" w:name="executive-summary"/>
    <w:p>
      <w:pPr>
        <w:pStyle w:val="Heading2"/>
      </w:pPr>
      <w:r>
        <w:t xml:space="preserve">Executive Summary</w:t>
      </w:r>
    </w:p>
    <w:p>
      <w:pPr>
        <w:pStyle w:val="FirstParagraph"/>
      </w:pPr>
      <w:r>
        <w:t xml:space="preserve">This case study examines the evolving landscape of live entertainment within Saudi Arabia, with a specific focus on the coastal city of Jeddah. As part of Vision 2030 initiatives aimed at diversifying the economy and enriching cultural life, Jeddah is emerging as a premier hub for tourism and hospitality. This document analyzes how engaging professional</w:t>
      </w:r>
      <w:r>
        <w:t xml:space="preserve"> </w:t>
      </w:r>
      <w:r>
        <w:rPr>
          <w:bCs/>
          <w:b/>
        </w:rPr>
        <w:t xml:space="preserve">Musician</w:t>
      </w:r>
      <w:r>
        <w:t xml:space="preserve"> </w:t>
      </w:r>
      <w:r>
        <w:t xml:space="preserve">talent has become a critical component in enhancing guest experiences for high-end hotels, corporate events, and private gatherings in Saudi Arabia Jeddah. The study highlights the shift from traditional entertainment models to curated musical experiences that respect local cultural norms while delivering world-class artistic performance.</w:t>
      </w:r>
    </w:p>
    <w:bookmarkEnd w:id="20"/>
    <w:bookmarkStart w:id="21" w:name="X1ec35c102c058bdc07ba59206b06c168b26ab0b"/>
    <w:p>
      <w:pPr>
        <w:pStyle w:val="Heading2"/>
      </w:pPr>
      <w:r>
        <w:t xml:space="preserve">Background: The Cultural Shift in Saudi Arabia Jeddah</w:t>
      </w:r>
    </w:p>
    <w:p>
      <w:pPr>
        <w:pStyle w:val="FirstParagraph"/>
      </w:pPr>
      <w:r>
        <w:t xml:space="preserve">Jeddah, historically known as the gateway to Mecca and a city of rich trade heritage, is undergoing a profound transformation. The introduction of entertainment zones, such as the Jeddah Central project and the revitalization of Al Balad (the historic old town), has created new venues requiring high-quality cultural programming. In Saudi Arabia Jeddah, there is a growing demand for sophisticated leisure activities that align with global standards but remain sensitive to Islamic traditions.</w:t>
      </w:r>
    </w:p>
    <w:p>
      <w:pPr>
        <w:pStyle w:val="BodyText"/>
      </w:pPr>
      <w:r>
        <w:t xml:space="preserve">The role of a</w:t>
      </w:r>
      <w:r>
        <w:t xml:space="preserve"> </w:t>
      </w:r>
      <w:r>
        <w:rPr>
          <w:bCs/>
          <w:b/>
        </w:rPr>
        <w:t xml:space="preserve">Musician</w:t>
      </w:r>
      <w:r>
        <w:t xml:space="preserve"> </w:t>
      </w:r>
      <w:r>
        <w:t xml:space="preserve">has expanded significantly. It is no longer just about background noise; it is about creating an ambiance. From lobby orchestras in luxury resorts to acoustic sets at rooftop lounges overlooking the Red Sea, the presence of skilled performers adds value to real estate and hospitality offerings. However, this expansion comes with specific regulatory and cultural considerations that require a nuanced approach.</w:t>
      </w:r>
    </w:p>
    <w:bookmarkEnd w:id="21"/>
    <w:bookmarkStart w:id="22" w:name="the-challenge"/>
    <w:p>
      <w:pPr>
        <w:pStyle w:val="Heading2"/>
      </w:pPr>
      <w:r>
        <w:t xml:space="preserve">The Challenge</w:t>
      </w:r>
    </w:p>
    <w:p>
      <w:pPr>
        <w:pStyle w:val="FirstParagraph"/>
      </w:pPr>
      <w:r>
        <w:t xml:space="preserve">Hospitality venues in Jeddah faced several challenges when attempting to integrate live music into their operations:</w:t>
      </w:r>
    </w:p>
    <w:p>
      <w:pPr>
        <w:numPr>
          <w:ilvl w:val="0"/>
          <w:numId w:val="1001"/>
        </w:numPr>
        <w:pStyle w:val="Compact"/>
      </w:pPr>
      <w:r>
        <w:rPr>
          <w:bCs/>
          <w:b/>
        </w:rPr>
        <w:t xml:space="preserve">Cultural Sensitivity:</w:t>
      </w:r>
      <w:r>
        <w:t xml:space="preserve"> </w:t>
      </w:r>
      <w:r>
        <w:t xml:space="preserve">Ensuring that the repertoire, attire, and behavior of the</w:t>
      </w:r>
      <w:r>
        <w:t xml:space="preserve"> </w:t>
      </w:r>
      <w:r>
        <w:rPr>
          <w:bCs/>
          <w:b/>
        </w:rPr>
        <w:t xml:space="preserve">Musician</w:t>
      </w:r>
      <w:r>
        <w:t xml:space="preserve"> </w:t>
      </w:r>
      <w:r>
        <w:t xml:space="preserve">align with local customs and religious values is paramount. Missteps can lead to public backlash or regulatory penalties.</w:t>
      </w:r>
    </w:p>
    <w:p>
      <w:pPr>
        <w:numPr>
          <w:ilvl w:val="0"/>
          <w:numId w:val="1001"/>
        </w:numPr>
        <w:pStyle w:val="Compact"/>
      </w:pPr>
      <w:r>
        <w:rPr>
          <w:bCs/>
          <w:b/>
        </w:rPr>
        <w:t xml:space="preserve">Talent Scarcity:</w:t>
      </w:r>
      <w:r>
        <w:t xml:space="preserve"> </w:t>
      </w:r>
      <w:r>
        <w:t xml:space="preserve">Finding versatile musicians who can adapt their style to different audiences—ranging from international tourists to conservative local families—was difficult. There was a need for artists who could blend Western musical structures with Middle Eastern instrumentation and aesthetics.</w:t>
      </w:r>
    </w:p>
    <w:p>
      <w:pPr>
        <w:numPr>
          <w:ilvl w:val="0"/>
          <w:numId w:val="1001"/>
        </w:numPr>
        <w:pStyle w:val="Compact"/>
      </w:pPr>
      <w:r>
        <w:rPr>
          <w:bCs/>
          <w:b/>
        </w:rPr>
        <w:t xml:space="preserve">Licensing and Compliance:</w:t>
      </w:r>
      <w:r>
        <w:t xml:space="preserve"> </w:t>
      </w:r>
      <w:r>
        <w:t xml:space="preserve">Navigating the entertainment permit system in Saudi Arabia Jeddah required expertise. Venues often struggled to understand which types of performances were permitted in specific zones (e.g., dedicated entertainment districts vs. general hospitality venues).</w:t>
      </w:r>
    </w:p>
    <w:p>
      <w:pPr>
        <w:pStyle w:val="FirstParagraph"/>
      </w:pPr>
      <w:r>
        <w:t xml:space="preserve">The core challenge was to professionalize the role of the</w:t>
      </w:r>
      <w:r>
        <w:t xml:space="preserve"> </w:t>
      </w:r>
      <w:r>
        <w:rPr>
          <w:bCs/>
          <w:b/>
        </w:rPr>
        <w:t xml:space="preserve">Musician</w:t>
      </w:r>
      <w:r>
        <w:t xml:space="preserve"> </w:t>
      </w:r>
      <w:r>
        <w:t xml:space="preserve">as a brand asset while ensuring full compliance with the regulations governing Saudi Arabia Jeddah.</w:t>
      </w:r>
    </w:p>
    <w:bookmarkEnd w:id="22"/>
    <w:bookmarkStart w:id="26" w:name="the-solution-a-curated-musical-ecosystem"/>
    <w:p>
      <w:pPr>
        <w:pStyle w:val="Heading2"/>
      </w:pPr>
      <w:r>
        <w:t xml:space="preserve">The Solution: A Curated Musical Ecosystem</w:t>
      </w:r>
    </w:p>
    <w:p>
      <w:pPr>
        <w:pStyle w:val="FirstParagraph"/>
      </w:pPr>
      <w:r>
        <w:t xml:space="preserve">To address these challenges, a leading hospitality group in Jeddah partnered with local talent agencies to create a standardized framework for hiring and managing musicians. The solution involved three key pillars:</w:t>
      </w:r>
    </w:p>
    <w:bookmarkStart w:id="23" w:name="strategic-talent-selection"/>
    <w:p>
      <w:pPr>
        <w:pStyle w:val="Heading3"/>
      </w:pPr>
      <w:r>
        <w:t xml:space="preserve">1. Strategic Talent Selection</w:t>
      </w:r>
    </w:p>
    <w:p>
      <w:pPr>
        <w:pStyle w:val="FirstParagraph"/>
      </w:pPr>
      <w:r>
        <w:t xml:space="preserve">The venue moved away from hiring generic performers and instead recruited specialized</w:t>
      </w:r>
      <w:r>
        <w:t xml:space="preserve"> </w:t>
      </w:r>
      <w:r>
        <w:rPr>
          <w:bCs/>
          <w:b/>
        </w:rPr>
        <w:t xml:space="preserve">Musician</w:t>
      </w:r>
      <w:r>
        <w:t xml:space="preserve"> </w:t>
      </w:r>
      <w:r>
        <w:t xml:space="preserve">profiles. This included:**Acoustic Soloists** for intimate evening settings, **Small Ensembles** for lobby atmospheres, and **Traditional Fusion Bands** for special events. The focus was on versatility. For instance, a jazz pianist in Jeddah might also be required to play light classical pieces or traditional Saudi melodies during specific hours to cater to a diverse clientele.</w:t>
      </w:r>
    </w:p>
    <w:bookmarkEnd w:id="23"/>
    <w:bookmarkStart w:id="24" w:name="cultural-alignment-and-training"/>
    <w:p>
      <w:pPr>
        <w:pStyle w:val="Heading3"/>
      </w:pPr>
      <w:r>
        <w:t xml:space="preserve">2. Cultural Alignment and Training</w:t>
      </w:r>
    </w:p>
    <w:p>
      <w:pPr>
        <w:pStyle w:val="FirstParagraph"/>
      </w:pPr>
      <w:r>
        <w:t xml:space="preserve">All hired talent underwent mandatory cultural orientation sessions. This training covered local etiquette, dress codes, and appropriate repertoires for different demographics in Saudi Arabia Jeddah. For example, during Ramadan or religious holidays, the volume levels and song choices of the</w:t>
      </w:r>
      <w:r>
        <w:t xml:space="preserve"> </w:t>
      </w:r>
      <w:r>
        <w:rPr>
          <w:bCs/>
          <w:b/>
        </w:rPr>
        <w:t xml:space="preserve">Musician</w:t>
      </w:r>
      <w:r>
        <w:t xml:space="preserve"> </w:t>
      </w:r>
      <w:r>
        <w:t xml:space="preserve">are adjusted to be more subdued and respectful. This ensures that the entertainment enhances rather than detracts from the spiritual or social atmosphere.</w:t>
      </w:r>
    </w:p>
    <w:bookmarkEnd w:id="24"/>
    <w:bookmarkStart w:id="25" w:name="regulatory-compliance-management"/>
    <w:p>
      <w:pPr>
        <w:pStyle w:val="Heading3"/>
      </w:pPr>
      <w:r>
        <w:t xml:space="preserve">3. Regulatory Compliance Management</w:t>
      </w:r>
    </w:p>
    <w:p>
      <w:pPr>
        <w:pStyle w:val="FirstParagraph"/>
      </w:pPr>
      <w:r>
        <w:t xml:space="preserve">The partnership included a dedicated compliance officer who handled all licensing with the Ministry of Entertainment and Culture in Saudi Arabia Jeddah. This ensured that every performance by a</w:t>
      </w:r>
      <w:r>
        <w:t xml:space="preserve"> </w:t>
      </w:r>
      <w:r>
        <w:rPr>
          <w:bCs/>
          <w:b/>
        </w:rPr>
        <w:t xml:space="preserve">Musician</w:t>
      </w:r>
      <w:r>
        <w:t xml:space="preserve"> </w:t>
      </w:r>
      <w:r>
        <w:t xml:space="preserve">was properly documented, insured, and approved. The venue also utilized designated entertainment zones within their premises to maximize operational flexibility while adhering to zoning laws.</w:t>
      </w:r>
    </w:p>
    <w:bookmarkEnd w:id="25"/>
    <w:bookmarkEnd w:id="26"/>
    <w:bookmarkStart w:id="27" w:name="implementation-in-saudi-arabia-jeddah"/>
    <w:p>
      <w:pPr>
        <w:pStyle w:val="Heading2"/>
      </w:pPr>
      <w:r>
        <w:t xml:space="preserve">Implementation in Saudi Arabia Jeddah</w:t>
      </w:r>
    </w:p>
    <w:p>
      <w:pPr>
        <w:pStyle w:val="FirstParagraph"/>
      </w:pPr>
      <w:r>
        <w:t xml:space="preserve">The implementation phase focused on the integration of live music into three distinct areas of a flagship hotel in central Jeddah:</w:t>
      </w:r>
    </w:p>
    <w:p>
      <w:pPr>
        <w:numPr>
          <w:ilvl w:val="0"/>
          <w:numId w:val="1002"/>
        </w:numPr>
        <w:pStyle w:val="Compact"/>
      </w:pPr>
      <w:r>
        <w:rPr>
          <w:bCs/>
          <w:b/>
        </w:rPr>
        <w:t xml:space="preserve">The Grand Lobby:</w:t>
      </w:r>
      <w:r>
        <w:t xml:space="preserve"> </w:t>
      </w:r>
      <w:r>
        <w:t xml:space="preserve">A string quartet and harpist were employed to provide a dignified, calming atmosphere. The repertoire was strictly instrumental, avoiding any lyrical content that might be misinterpreted. This choice resonated well with business travelers and families visiting Jeddah for tourism.</w:t>
      </w:r>
    </w:p>
    <w:p>
      <w:pPr>
        <w:numPr>
          <w:ilvl w:val="0"/>
          <w:numId w:val="1002"/>
        </w:numPr>
        <w:pStyle w:val="Compact"/>
      </w:pPr>
      <w:r>
        <w:rPr>
          <w:bCs/>
          <w:b/>
        </w:rPr>
        <w:t xml:space="preserve">The Rooftop Lounge:</w:t>
      </w:r>
      <w:r>
        <w:t xml:space="preserve"> </w:t>
      </w:r>
      <w:r>
        <w:t xml:space="preserve">Here, the vibe was more contemporary. A live acoustic guitarist and vocalist performed pop covers with a soft, non-intrusive style. The</w:t>
      </w:r>
      <w:r>
        <w:t xml:space="preserve"> </w:t>
      </w:r>
      <w:r>
        <w:rPr>
          <w:bCs/>
          <w:b/>
        </w:rPr>
        <w:t xml:space="preserve">Musician</w:t>
      </w:r>
      <w:r>
        <w:t xml:space="preserve"> </w:t>
      </w:r>
      <w:r>
        <w:t xml:space="preserve">interacted gently with guests, taking requests that were vetted for appropriateness beforehand. This area became a popular spot for young Saudis and expatriates in Saudi Arabia Jeddah.</w:t>
      </w:r>
    </w:p>
    <w:p>
      <w:pPr>
        <w:numPr>
          <w:ilvl w:val="0"/>
          <w:numId w:val="1002"/>
        </w:numPr>
        <w:pStyle w:val="Compact"/>
      </w:pPr>
      <w:r>
        <w:rPr>
          <w:bCs/>
          <w:b/>
        </w:rPr>
        <w:t xml:space="preserve">The Ballroom:</w:t>
      </w:r>
      <w:r>
        <w:t xml:space="preserve"> </w:t>
      </w:r>
      <w:r>
        <w:t xml:space="preserve">For weddings and corporate galas, the venue offered packages featuring traditional Saudi musicians playing the oud or qanun, as well as modern fusion bands. This duality allowed clients to choose between heritage-focused entertainment and international-style performances, reflecting the dynamic culture of Jeddah.</w:t>
      </w:r>
    </w:p>
    <w:p>
      <w:pPr>
        <w:pStyle w:val="FirstParagraph"/>
      </w:pPr>
      <w:r>
        <w:t xml:space="preserve">The key to success was treating the</w:t>
      </w:r>
      <w:r>
        <w:t xml:space="preserve"> </w:t>
      </w:r>
      <w:r>
        <w:rPr>
          <w:bCs/>
          <w:b/>
        </w:rPr>
        <w:t xml:space="preserve">Musician</w:t>
      </w:r>
      <w:r>
        <w:t xml:space="preserve"> </w:t>
      </w:r>
      <w:r>
        <w:t xml:space="preserve">not just as an entertainer, but as a brand ambassador. Uniforms were designed professionally, and performance times were strictly scheduled to maintain order and predictability for guests.</w:t>
      </w:r>
    </w:p>
    <w:bookmarkEnd w:id="27"/>
    <w:bookmarkStart w:id="28" w:name="results-and-impact"/>
    <w:p>
      <w:pPr>
        <w:pStyle w:val="Heading2"/>
      </w:pPr>
      <w:r>
        <w:t xml:space="preserve">Results and Impact</w:t>
      </w:r>
    </w:p>
    <w:p>
      <w:pPr>
        <w:pStyle w:val="FirstParagraph"/>
      </w:pPr>
      <w:r>
        <w:t xml:space="preserve">The integration of professional musician services yielded significant positive outcomes for the venue in Saudi Arabia Jeddah:</w:t>
      </w:r>
    </w:p>
    <w:p>
      <w:pPr>
        <w:numPr>
          <w:ilvl w:val="0"/>
          <w:numId w:val="1003"/>
        </w:numPr>
        <w:pStyle w:val="Compact"/>
      </w:pPr>
      <w:r>
        <w:rPr>
          <w:bCs/>
          <w:b/>
        </w:rPr>
        <w:t xml:space="preserve">Enhanced Guest Satisfaction:</w:t>
      </w:r>
      <w:r>
        <w:t xml:space="preserve"> </w:t>
      </w:r>
      <w:r>
        <w:t xml:space="preserve">Post-stay surveys indicated a 25% increase in satisfaction scores related to "Ambiance" and "Entertainment Options." Guests specifically praised the high quality of the live music.</w:t>
      </w:r>
    </w:p>
    <w:p>
      <w:pPr>
        <w:numPr>
          <w:ilvl w:val="0"/>
          <w:numId w:val="1003"/>
        </w:numPr>
        <w:pStyle w:val="Compact"/>
      </w:pPr>
      <w:r>
        <w:rPr>
          <w:bCs/>
          <w:b/>
        </w:rPr>
        <w:t xml:space="preserve">Social Media Engagement:</w:t>
      </w:r>
      <w:r>
        <w:t xml:space="preserve"> </w:t>
      </w:r>
      <w:r>
        <w:t xml:space="preserve">Videos of performances by local</w:t>
      </w:r>
      <w:r>
        <w:t xml:space="preserve"> </w:t>
      </w:r>
      <w:r>
        <w:rPr>
          <w:bCs/>
          <w:b/>
        </w:rPr>
        <w:t xml:space="preserve">Musician</w:t>
      </w:r>
      <w:r>
        <w:t xml:space="preserve">s in Jeddah went viral on regional social media platforms, increasing brand visibility. The visual appeal of a well-dressed musician performing against the backdrop of Jeddah’s skyline became a marketing asset.</w:t>
      </w:r>
    </w:p>
    <w:p>
      <w:pPr>
        <w:numPr>
          <w:ilvl w:val="0"/>
          <w:numId w:val="1003"/>
        </w:numPr>
        <w:pStyle w:val="Compact"/>
      </w:pPr>
      <w:r>
        <w:rPr>
          <w:bCs/>
          <w:b/>
        </w:rPr>
        <w:t xml:space="preserve">Cultural Integration:</w:t>
      </w:r>
      <w:r>
        <w:t xml:space="preserve"> </w:t>
      </w:r>
      <w:r>
        <w:t xml:space="preserve">By respecting local norms, the venue built trust with the local community. Saudi families felt comfortable frequenting the establishment, knowing that the music was curated to be inclusive and respectful.</w:t>
      </w:r>
    </w:p>
    <w:p>
      <w:pPr>
        <w:numPr>
          <w:ilvl w:val="0"/>
          <w:numId w:val="1003"/>
        </w:numPr>
        <w:pStyle w:val="Compact"/>
      </w:pPr>
      <w:r>
        <w:rPr>
          <w:bCs/>
          <w:b/>
        </w:rPr>
        <w:t xml:space="preserve">Economic Contribution:</w:t>
      </w:r>
      <w:r>
        <w:t xml:space="preserve"> </w:t>
      </w:r>
      <w:r>
        <w:t xml:space="preserve">The initiative created sustainable jobs for dozens of local musicians in Saudi Arabia Jeddah, contributing to the growth of a legitimate arts economy.</w:t>
      </w:r>
    </w:p>
    <w:p>
      <w:pPr>
        <w:pStyle w:val="FirstParagraph"/>
      </w:pPr>
      <w:r>
        <w:t xml:space="preserve">The data showed that venues with curated live music experienced higher average spend per head during dinner and evening hours. The presence of a talented</w:t>
      </w:r>
      <w:r>
        <w:t xml:space="preserve"> </w:t>
      </w:r>
      <w:r>
        <w:rPr>
          <w:bCs/>
          <w:b/>
        </w:rPr>
        <w:t xml:space="preserve">Musician</w:t>
      </w:r>
      <w:r>
        <w:t xml:space="preserve"> </w:t>
      </w:r>
      <w:r>
        <w:t xml:space="preserve">extended dwell time, encouraging guests to linger longer at bars and lounges.</w:t>
      </w:r>
    </w:p>
    <w:bookmarkEnd w:id="28"/>
    <w:bookmarkStart w:id="29" w:name="llessons-learned-for-the-industry"/>
    <w:p>
      <w:pPr>
        <w:pStyle w:val="Heading2"/>
      </w:pPr>
      <w:r>
        <w:t xml:space="preserve">Llessons Learned for the Industry</w:t>
      </w:r>
    </w:p>
    <w:p>
      <w:pPr>
        <w:pStyle w:val="FirstParagraph"/>
      </w:pPr>
      <w:r>
        <w:t xml:space="preserve">This case study offers several critical lessons for other businesses operating in Saudi Arabia Jeddah looking to incorporate live music:</w:t>
      </w:r>
    </w:p>
    <w:p>
      <w:pPr>
        <w:numPr>
          <w:ilvl w:val="0"/>
          <w:numId w:val="1004"/>
        </w:numPr>
        <w:pStyle w:val="Compact"/>
      </w:pPr>
      <w:r>
        <w:rPr>
          <w:bCs/>
          <w:b/>
        </w:rPr>
        <w:t xml:space="preserve">Versatility is Key:</w:t>
      </w:r>
      <w:r>
        <w:t xml:space="preserve"> </w:t>
      </w:r>
      <w:r>
        <w:t xml:space="preserve">The modern audience in Jeddah is diverse. A musician who can switch between styles seamlessly adds more value than one with a rigid genre focus.</w:t>
      </w:r>
    </w:p>
    <w:p>
      <w:pPr>
        <w:numPr>
          <w:ilvl w:val="0"/>
          <w:numId w:val="1004"/>
        </w:numPr>
        <w:pStyle w:val="Compact"/>
      </w:pPr>
      <w:r>
        <w:rPr>
          <w:bCs/>
          <w:b/>
        </w:rPr>
        <w:t xml:space="preserve">Cultural Competence is Non-Negotiable:</w:t>
      </w:r>
      <w:r>
        <w:t xml:space="preserve"> </w:t>
      </w:r>
      <w:r>
        <w:t xml:space="preserve">Success in Saudi Arabia Jeddah depends on understanding the intersection of tradition and modernity. The</w:t>
      </w:r>
      <w:r>
        <w:t xml:space="preserve"> </w:t>
      </w:r>
      <w:r>
        <w:rPr>
          <w:bCs/>
          <w:b/>
        </w:rPr>
        <w:t xml:space="preserve">Musician</w:t>
      </w:r>
      <w:r>
        <w:t xml:space="preserve"> </w:t>
      </w:r>
      <w:r>
        <w:t xml:space="preserve">must be an ambassador of this balance.</w:t>
      </w:r>
    </w:p>
    <w:p>
      <w:pPr>
        <w:numPr>
          <w:ilvl w:val="0"/>
          <w:numId w:val="1004"/>
        </w:numPr>
        <w:pStyle w:val="Compact"/>
      </w:pPr>
      <w:r>
        <w:rPr>
          <w:bCs/>
          <w:b/>
        </w:rPr>
        <w:t xml:space="preserve">Licensing is Complex but Manageable:</w:t>
      </w:r>
      <w:r>
        <w:t xml:space="preserve"> </w:t>
      </w:r>
      <w:r>
        <w:t xml:space="preserve">Early engagement with regulatory bodies prevents operational disruptions. It is better to build a compliance-first model from the start.</w:t>
      </w:r>
    </w:p>
    <w:p>
      <w:pPr>
        <w:numPr>
          <w:ilvl w:val="0"/>
          <w:numId w:val="1004"/>
        </w:numPr>
        <w:pStyle w:val="Compact"/>
      </w:pPr>
      <w:r>
        <w:rPr>
          <w:bCs/>
          <w:b/>
        </w:rPr>
        <w:t xml:space="preserve">Invest in Quality:</w:t>
      </w:r>
      <w:r>
        <w:t xml:space="preserve"> </w:t>
      </w:r>
      <w:r>
        <w:t xml:space="preserve">Amateurs can disrupt the atmosphere. Professional musicians bring discipline, reliability, and artistic excellence that justify premium pricing for venues.</w:t>
      </w:r>
    </w:p>
    <w:p>
      <w:pPr>
        <w:pStyle w:val="FirstParagraph"/>
      </w:pPr>
      <w:r>
        <w:t xml:space="preserve">The case of Jeddah demonstrates that when managed correctly, the role of a musician transcends entertainment; it becomes a vital tool for cultural dialogue and economic growth. The city’s unique position as a bridge between East and West makes it an ideal testing ground for innovative musical programming.</w:t>
      </w:r>
    </w:p>
    <w:bookmarkEnd w:id="29"/>
    <w:bookmarkStart w:id="30" w:name="conclusion"/>
    <w:p>
      <w:pPr>
        <w:pStyle w:val="Heading2"/>
      </w:pPr>
      <w:r>
        <w:t xml:space="preserve">Conclusion</w:t>
      </w:r>
    </w:p>
    <w:p>
      <w:pPr>
        <w:pStyle w:val="FirstParagraph"/>
      </w:pPr>
      <w:r>
        <w:t xml:space="preserve">The transformation of the entertainment sector in Saudi Arabia Jeddah presents unprecedented opportunities for hospitality and event management companies. By professionally integrating live musician performances, businesses can significantly enhance their value proposition. However, this success is contingent upon a deep respect for cultural nuances and strict adherence to local regulations.</w:t>
      </w:r>
    </w:p>
    <w:p>
      <w:pPr>
        <w:pStyle w:val="BodyText"/>
      </w:pPr>
      <w:r>
        <w:t xml:space="preserve">As Saudi Arabia Jeddah continues to open its doors to the world, the demand for high-quality artistic expression will only grow. The successful deployment of talented musicians in this region serves as a blueprint for other emerging markets, proving that art and commerce can thrive together when guided by respect and professionalism. For any organization aiming to establish itself in this vibrant market, partnering with skilled</w:t>
      </w:r>
      <w:r>
        <w:t xml:space="preserve"> </w:t>
      </w:r>
      <w:r>
        <w:rPr>
          <w:bCs/>
          <w:b/>
        </w:rPr>
        <w:t xml:space="preserve">Musician</w:t>
      </w:r>
      <w:r>
        <w:t xml:space="preserve"> </w:t>
      </w:r>
      <w:r>
        <w:t xml:space="preserve">talent is not merely an option; it is a strategic imperative.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Live Musician Performances in Jeddah</dc:title>
  <dc:creator/>
  <dc:language>en</dc:language>
  <cp:keywords/>
  <dcterms:created xsi:type="dcterms:W3CDTF">2026-07-29T11:01:37Z</dcterms:created>
  <dcterms:modified xsi:type="dcterms:W3CDTF">2026-07-29T11:01:37Z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