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Ethiopia</w:t>
      </w:r>
      <w:r>
        <w:t xml:space="preserve"> </w:t>
      </w:r>
      <w:r>
        <w:t xml:space="preserve">Addis</w:t>
      </w:r>
      <w:r>
        <w:t xml:space="preserve"> </w:t>
      </w:r>
      <w:r>
        <w:t xml:space="preserve">Ababa</w:t>
      </w:r>
    </w:p>
    <w:bookmarkStart w:id="28" w:name="Xc2406590f3468b4b55e505aafd78d84a71d0c9b"/>
    <w:p>
      <w:pPr>
        <w:pStyle w:val="Heading1"/>
      </w:pPr>
      <w:r>
        <w:t xml:space="preserve">Case Study: The Evolving Role of the Nurse in Ethiopia Addis Ababa</w:t>
      </w:r>
    </w:p>
    <w:p>
      <w:pPr>
        <w:pStyle w:val="FirstParagraph"/>
      </w:pPr>
      <w:r>
        <w:rPr>
          <w:bCs/>
          <w:b/>
        </w:rPr>
        <w:t xml:space="preserve">Abstract:</w:t>
      </w:r>
      <w:r>
        <w:t xml:space="preserve">This case study explores the critical and multifaceted role of the Nurse within the healthcare infrastructure of Ethiopia Addis Ababa. It analyzes how urban nursing professionals navigate complex challenges, including resource constraints, high patient volumes, and cultural dynamics, while simultaneously driving public health improvements in one of Africa's fastest-growing metropolises.</w:t>
      </w:r>
    </w:p>
    <w:bookmarkStart w:id="20" w:name="introduction"/>
    <w:p>
      <w:pPr>
        <w:pStyle w:val="Heading2"/>
      </w:pPr>
      <w:r>
        <w:t xml:space="preserve">1. Introduction</w:t>
      </w:r>
    </w:p>
    <w:p>
      <w:pPr>
        <w:pStyle w:val="FirstParagraph"/>
      </w:pPr>
      <w:r>
        <w:t xml:space="preserve">The healthcare landscape in</w:t>
      </w:r>
      <w:r>
        <w:t xml:space="preserve"> </w:t>
      </w:r>
      <w:r>
        <w:rPr>
          <w:bCs/>
          <w:b/>
        </w:rPr>
        <w:t xml:space="preserve">Ethiopia Addis Ababa</w:t>
      </w:r>
      <w:r>
        <w:t xml:space="preserve"> </w:t>
      </w:r>
      <w:r>
        <w:t xml:space="preserve">is currently undergoing a profound transformation. As the diplomatic capital of Africa and a rapidly expanding urban center, the city faces unique medical demands that test the limits of its health systems. At the heart of this system stands the Nurse. In this context, defining "Nurse" requires looking beyond clinical tasks to encompass roles as community advocates, educators, and emergency responders. This Case Study aims to dissect how a Nurse functions in</w:t>
      </w:r>
      <w:r>
        <w:t xml:space="preserve"> </w:t>
      </w:r>
      <w:r>
        <w:rPr>
          <w:bCs/>
          <w:b/>
        </w:rPr>
        <w:t xml:space="preserve">Ethiopia Addis Ababa</w:t>
      </w:r>
      <w:r>
        <w:t xml:space="preserve">, highlighting the intersection of traditional care models with modern urban healthcare challenges.</w:t>
      </w:r>
    </w:p>
    <w:bookmarkEnd w:id="20"/>
    <w:bookmarkStart w:id="21" w:name="Xb900b35daf6060b02f35e2f981b19a54c6d840c"/>
    <w:p>
      <w:pPr>
        <w:pStyle w:val="Heading2"/>
      </w:pPr>
      <w:r>
        <w:t xml:space="preserve">2. Contextual Background: Healthcare in Ethiopia Addis Ababa</w:t>
      </w:r>
    </w:p>
    <w:p>
      <w:pPr>
        <w:pStyle w:val="FirstParagraph"/>
      </w:pPr>
      <w:r>
        <w:rPr>
          <w:bCs/>
          <w:b/>
        </w:rPr>
        <w:t xml:space="preserve">Ethiopia Addis Ababa</w:t>
      </w:r>
      <w:r>
        <w:t xml:space="preserve"> </w:t>
      </w:r>
      <w:r>
        <w:t xml:space="preserve">houses a diverse population ranging from affluent districts to sprawling informal settlements like Kolfe Keranio and Nifas Silk-Lafto. The city is home to major referral hospitals, including Black Lion Hospital (Tikur Anbessa) and St. Paul’s Hospital Millennium College of Medical Sciences. However, the sheer density of the population places immense pressure on these facilities.</w:t>
      </w:r>
    </w:p>
    <w:p>
      <w:pPr>
        <w:pStyle w:val="BodyText"/>
      </w:pPr>
      <w:r>
        <w:t xml:space="preserve">In this environment, access to care is often unequal. While specialized services are available in tertiary centers in</w:t>
      </w:r>
      <w:r>
        <w:t xml:space="preserve"> </w:t>
      </w:r>
      <w:r>
        <w:rPr>
          <w:bCs/>
          <w:b/>
        </w:rPr>
        <w:t xml:space="preserve">Ethiopia Addis Ababa</w:t>
      </w:r>
      <w:r>
        <w:t xml:space="preserve">, primary care often relies heavily on community health workers and general nurses who operate at the front lines. The urbanization rate in</w:t>
      </w:r>
      <w:r>
        <w:t xml:space="preserve"> </w:t>
      </w:r>
      <w:r>
        <w:rPr>
          <w:bCs/>
          <w:b/>
        </w:rPr>
        <w:t xml:space="preserve">Ethiopia Addis Ababa</w:t>
      </w:r>
      <w:r>
        <w:t xml:space="preserve"> </w:t>
      </w:r>
      <w:r>
        <w:t xml:space="preserve">outpaces infrastructure development, leading to overcrowded wards and a high ratio of patients to healthcare providers.</w:t>
      </w:r>
    </w:p>
    <w:bookmarkEnd w:id="21"/>
    <w:bookmarkStart w:id="22" w:name="profile-of-the-modern-nurse"/>
    <w:p>
      <w:pPr>
        <w:pStyle w:val="Heading2"/>
      </w:pPr>
      <w:r>
        <w:t xml:space="preserve">3. Profile of the Modern Nurse</w:t>
      </w:r>
    </w:p>
    <w:p>
      <w:pPr>
        <w:pStyle w:val="FirstParagraph"/>
      </w:pPr>
      <w:r>
        <w:t xml:space="preserve">To understand this Case Study, we must define the archetype of the Nurse in this specific setting. A typical Nurse in</w:t>
      </w:r>
      <w:r>
        <w:t xml:space="preserve"> </w:t>
      </w:r>
      <w:r>
        <w:rPr>
          <w:bCs/>
          <w:b/>
        </w:rPr>
        <w:t xml:space="preserve">Ethiopia Addis Ababa</w:t>
      </w:r>
      <w:r>
        <w:t xml:space="preserve"> </w:t>
      </w:r>
      <w:r>
        <w:t xml:space="preserve">may work an 18-hour shift covering multiple departments. Unlike their counterparts in developed nations who may specialize immediately, a generalist approach is often necessary due to staffing shortages.</w:t>
      </w:r>
    </w:p>
    <w:p>
      <w:pPr>
        <w:numPr>
          <w:ilvl w:val="0"/>
          <w:numId w:val="1001"/>
        </w:numPr>
        <w:pStyle w:val="Compact"/>
      </w:pPr>
      <w:r>
        <w:rPr>
          <w:bCs/>
          <w:b/>
        </w:rPr>
        <w:t xml:space="preserve">Clinical Competence:</w:t>
      </w:r>
      <w:r>
        <w:t xml:space="preserve"> </w:t>
      </w:r>
      <w:r>
        <w:t xml:space="preserve">The Nurse must possess robust skills in triage, wound care, and medication administration under resource-limited conditions.</w:t>
      </w:r>
    </w:p>
    <w:p>
      <w:pPr>
        <w:numPr>
          <w:ilvl w:val="0"/>
          <w:numId w:val="1001"/>
        </w:numPr>
        <w:pStyle w:val="Compact"/>
      </w:pPr>
      <w:r>
        <w:rPr>
          <w:bCs/>
          <w:b/>
        </w:rPr>
        <w:t xml:space="preserve">Adaptability:</w:t>
      </w:r>
      <w:r>
        <w:t xml:space="preserve"> </w:t>
      </w:r>
      <w:r>
        <w:t xml:space="preserve">In</w:t>
      </w:r>
      <w:r>
        <w:t xml:space="preserve"> </w:t>
      </w:r>
      <w:r>
        <w:rPr>
          <w:bCs/>
          <w:b/>
        </w:rPr>
        <w:t xml:space="preserve">Ethiopia Addis Ababa</w:t>
      </w:r>
      <w:r>
        <w:t xml:space="preserve">, a Nurse often adapts protocols due to intermittent power supplies or supply chain disruptions for essential medicines.</w:t>
      </w:r>
    </w:p>
    <w:p>
      <w:pPr>
        <w:numPr>
          <w:ilvl w:val="0"/>
          <w:numId w:val="1001"/>
        </w:numPr>
        <w:pStyle w:val="Compact"/>
      </w:pPr>
      <w:r>
        <w:rPr>
          <w:bCs/>
          <w:b/>
        </w:rPr>
        <w:t xml:space="preserve">Cultural Competence::</w:t>
      </w:r>
      <w:r>
        <w:t xml:space="preserve">The Nurse in</w:t>
      </w:r>
      <w:r>
        <w:t xml:space="preserve"> </w:t>
      </w:r>
      <w:r>
        <w:t xml:space="preserve">Ethiopia Addis Ababa</w:t>
      </w:r>
      <w:r>
        <w:t xml:space="preserve"> </w:t>
      </w:r>
      <w:r>
        <w:t xml:space="preserve">must navigate a multi-ethnic and multi-lingual society, requiring proficiency in Amharic, Oromo, Tigrinya, or other local languages to build trust with patients.</w:t>
      </w:r>
    </w:p>
    <w:bookmarkEnd w:id="22"/>
    <w:bookmarkStart w:id="23" w:name="X7427daa5e7edfdf2b84932a2f10d03a56bab162"/>
    <w:p>
      <w:pPr>
        <w:pStyle w:val="Heading2"/>
      </w:pPr>
      <w:r>
        <w:t xml:space="preserve">4. Case Scenario: The Night Shift at Tikur Anbessa</w:t>
      </w:r>
    </w:p>
    <w:p>
      <w:pPr>
        <w:pStyle w:val="FirstParagraph"/>
      </w:pPr>
      <w:r>
        <w:t xml:space="preserve">This section presents a hypothetical but representative scenario illustrating the daily reality for a Nurse in</w:t>
      </w:r>
      <w:r>
        <w:t xml:space="preserve"> </w:t>
      </w:r>
      <w:r>
        <w:rPr>
          <w:bCs/>
          <w:b/>
        </w:rPr>
        <w:t xml:space="preserve">Ethiopia Addis Ababa</w:t>
      </w:r>
      <w:r>
        <w:t xml:space="preserve">.</w:t>
      </w:r>
    </w:p>
    <w:p>
      <w:pPr>
        <w:pStyle w:val="BodyText"/>
      </w:pPr>
      <w:r>
        <w:t xml:space="preserve">Sarah, an experienced Nurse working in the Emergency Department of a major hospital in</w:t>
      </w:r>
      <w:r>
        <w:t xml:space="preserve"> </w:t>
      </w:r>
      <w:r>
        <w:t xml:space="preserve">Ethiopia Addis Ababa</w:t>
      </w:r>
      <w:r>
        <w:t xml:space="preserve">, begins her shift at 7:00 PM. The waiting room is already full. Her first patient is a child presenting with severe malaria symptoms, brought from a peri-urban area lacking primary care facilities.</w:t>
      </w:r>
    </w:p>
    <w:p>
      <w:pPr>
        <w:pStyle w:val="BodyText"/>
      </w:pPr>
      <w:r>
        <w:t xml:space="preserve">As the Nurse, Sarah must prioritize this case immediately. However, the supply of IV fluids is low due to logistical delays in</w:t>
      </w:r>
      <w:r>
        <w:t xml:space="preserve"> </w:t>
      </w:r>
      <w:r>
        <w:rPr>
          <w:bCs/>
          <w:b/>
        </w:rPr>
        <w:t xml:space="preserve">Ethiopia Addis Ababa</w:t>
      </w:r>
      <w:r>
        <w:t xml:space="preserve">. Here, her role expands beyond clinical duty; she becomes a coordinator. She communicates with pharmacy staff to locate alternative supplies and mentors junior nursing students who are shadowing her.</w:t>
      </w:r>
    </w:p>
    <w:p>
      <w:pPr>
        <w:pStyle w:val="BodyText"/>
      </w:pPr>
      <w:r>
        <w:t xml:space="preserve">Two hours later, Sarah deals with a trauma case involving a traffic accident on the Ring Road. The noise levels are high, and the family is distressed. The Nurse in</w:t>
      </w:r>
      <w:r>
        <w:t xml:space="preserve"> </w:t>
      </w:r>
      <w:r>
        <w:rPr>
          <w:bCs/>
          <w:b/>
        </w:rPr>
        <w:t xml:space="preserve">Ethiopia Addis Ababa</w:t>
      </w:r>
      <w:r>
        <w:t xml:space="preserve"> </w:t>
      </w:r>
      <w:r>
        <w:t xml:space="preserve">must not only stabilize the patient but also provide psychological first aid to the relatives who are overwhelmed by fear and poverty.</w:t>
      </w:r>
    </w:p>
    <w:bookmarkEnd w:id="23"/>
    <w:bookmarkStart w:id="24" w:name="Xab8ec8c4f4e9eb4ae2613093c3cfa9d9414eef0"/>
    <w:p>
      <w:pPr>
        <w:pStyle w:val="Heading2"/>
      </w:pPr>
      <w:r>
        <w:t xml:space="preserve">5. Challenges Faced by Nurses in Ethiopia Addis Ababa</w:t>
      </w:r>
    </w:p>
    <w:p>
      <w:pPr>
        <w:pStyle w:val="FirstParagraph"/>
      </w:pPr>
      <w:r>
        <w:t xml:space="preserve">The Case Study highlights several systemic challenges that impact nursing care in</w:t>
      </w:r>
      <w:r>
        <w:t xml:space="preserve"> </w:t>
      </w:r>
      <w:r>
        <w:t xml:space="preserve">Ethiopia Addis Ababa</w:t>
      </w:r>
      <w:r>
        <w:t xml:space="preserve">:</w:t>
      </w:r>
    </w:p>
    <w:p>
      <w:pPr>
        <w:numPr>
          <w:ilvl w:val="0"/>
          <w:numId w:val="1002"/>
        </w:numPr>
        <w:pStyle w:val="Compact"/>
      </w:pPr>
      <w:r>
        <w:rPr>
          <w:bCs/>
          <w:b/>
        </w:rPr>
        <w:t xml:space="preserve">Workforce Shortages:</w:t>
      </w:r>
      <w:r>
        <w:t xml:space="preserve"> </w:t>
      </w:r>
      <w:r>
        <w:t xml:space="preserve">The nurse-to-patient ratio is significantly lower than WHO recommendations. Nurses in</w:t>
      </w:r>
      <w:r>
        <w:t xml:space="preserve"> </w:t>
      </w:r>
      <w:r>
        <w:t xml:space="preserve">Ethiopia Addis Ababa</w:t>
      </w:r>
      <w:r>
        <w:t xml:space="preserve"> </w:t>
      </w:r>
      <w:r>
        <w:t xml:space="preserve">often work excessive overtime, leading to burnout.</w:t>
      </w:r>
    </w:p>
    <w:p>
      <w:pPr>
        <w:numPr>
          <w:ilvl w:val="0"/>
          <w:numId w:val="1002"/>
        </w:numPr>
        <w:pStyle w:val="Compact"/>
      </w:pPr>
      <w:r>
        <w:rPr>
          <w:bCs/>
          <w:b/>
        </w:rPr>
        <w:t xml:space="preserve">Infrastructure Strain:</w:t>
      </w:r>
      <w:r>
        <w:t xml:space="preserve"> </w:t>
      </w:r>
      <w:r>
        <w:t xml:space="preserve">Overcrowding in hospitals means that a Nurse may have to manage patients in hallways or on stretchers due to lack of beds. This environment complicates infection control protocols.</w:t>
      </w:r>
    </w:p>
    <w:p>
      <w:pPr>
        <w:numPr>
          <w:ilvl w:val="0"/>
          <w:numId w:val="1002"/>
        </w:numPr>
        <w:pStyle w:val="Compact"/>
      </w:pPr>
      <w:r>
        <w:rPr>
          <w:bCs/>
          <w:b/>
        </w:rPr>
        <w:t xml:space="preserve">Dual Burden of Disease:</w:t>
      </w:r>
      <w:r>
        <w:t xml:space="preserve"> </w:t>
      </w:r>
      <w:r>
        <w:t xml:space="preserve">Healthcare providers must treat both communicable diseases (like tuberculosis and malaria) and a rising tide of non-communicable diseases (such as diabetes and hypertension), which are becoming prevalent in urban</w:t>
      </w:r>
      <w:r>
        <w:t xml:space="preserve"> </w:t>
      </w:r>
      <w:r>
        <w:t xml:space="preserve">Ethiopia Addis Ababa</w:t>
      </w:r>
      <w:r>
        <w:t xml:space="preserve">.</w:t>
      </w:r>
    </w:p>
    <w:p>
      <w:pPr>
        <w:numPr>
          <w:ilvl w:val="0"/>
          <w:numId w:val="1002"/>
        </w:numPr>
        <w:pStyle w:val="Compact"/>
      </w:pPr>
      <w:r>
        <w:rPr>
          <w:bCs/>
          <w:b/>
        </w:rPr>
        <w:t xml:space="preserve">Professional Development:</w:t>
      </w:r>
      <w:r>
        <w:t xml:space="preserve"> </w:t>
      </w:r>
      <w:r>
        <w:t xml:space="preserve">Continuous medical education is vital but often difficult to access due to cost and time constraints.</w:t>
      </w:r>
    </w:p>
    <w:bookmarkEnd w:id="24"/>
    <w:bookmarkStart w:id="25" w:name="the-nurse-as-a-change-agent"/>
    <w:p>
      <w:pPr>
        <w:pStyle w:val="Heading2"/>
      </w:pPr>
      <w:r>
        <w:t xml:space="preserve">6. The Nurse as a Change Agent</w:t>
      </w:r>
    </w:p>
    <w:p>
      <w:pPr>
        <w:pStyle w:val="FirstParagraph"/>
      </w:pPr>
      <w:r>
        <w:t xml:space="preserve">Despite these hurdles, the Nurse in</w:t>
      </w:r>
      <w:r>
        <w:t xml:space="preserve"> </w:t>
      </w:r>
      <w:r>
        <w:t xml:space="preserve">Ethiopia Addis Ababa</w:t>
      </w:r>
      <w:r>
        <w:t xml:space="preserve"> </w:t>
      </w:r>
      <w:r>
        <w:t xml:space="preserve">serves as a beacon of resilience. Many nurses initiate health education campaigns within their wards. For instance, during the dengue fever outbreaks or seasonal flu peaks common in</w:t>
      </w:r>
      <w:r>
        <w:t xml:space="preserve"> </w:t>
      </w:r>
      <w:r>
        <w:t xml:space="preserve">Ethiopia Addis Ababa</w:t>
      </w:r>
      <w:r>
        <w:t xml:space="preserve">, Nurses take the lead in educating patients on prevention.</w:t>
      </w:r>
    </w:p>
    <w:p>
      <w:pPr>
        <w:pStyle w:val="BodyText"/>
      </w:pPr>
      <w:r>
        <w:t xml:space="preserve">Furthermore, there is a growing movement among Nursing associations in</w:t>
      </w:r>
      <w:r>
        <w:t xml:space="preserve"> </w:t>
      </w:r>
      <w:r>
        <w:t xml:space="preserve">Ethiopia Addis Ababa</w:t>
      </w:r>
      <w:r>
        <w:t xml:space="preserve"> </w:t>
      </w:r>
      <w:r>
        <w:t xml:space="preserve">to advocate for better working conditions and expanded scopes of practice. The Nurse is no longer just an implementer of orders but a key stakeholder in health policy discussions.</w:t>
      </w:r>
    </w:p>
    <w:bookmarkEnd w:id="25"/>
    <w:bookmarkStart w:id="26" w:name="recommendations-and-future-outlook"/>
    <w:p>
      <w:pPr>
        <w:pStyle w:val="Heading2"/>
      </w:pPr>
      <w:r>
        <w:t xml:space="preserve">7. Recommendations and Future Outlook</w:t>
      </w:r>
    </w:p>
    <w:p>
      <w:pPr>
        <w:pStyle w:val="FirstParagraph"/>
      </w:pPr>
      <w:r>
        <w:t xml:space="preserve">To support the Nurse in</w:t>
      </w:r>
      <w:r>
        <w:t xml:space="preserve"> </w:t>
      </w:r>
      <w:r>
        <w:t xml:space="preserve">Ethiopia Addis Ababa</w:t>
      </w:r>
      <w:r>
        <w:t xml:space="preserve">, several strategic actions are recommended:</w:t>
      </w:r>
    </w:p>
    <w:p>
      <w:pPr>
        <w:numPr>
          <w:ilvl w:val="0"/>
          <w:numId w:val="1003"/>
        </w:numPr>
        <w:pStyle w:val="Compact"/>
      </w:pPr>
      <w:r>
        <w:rPr>
          <w:bCs/>
          <w:b/>
        </w:rPr>
        <w:t xml:space="preserve">Investment in Education:</w:t>
      </w:r>
      <w:r>
        <w:t xml:space="preserve"> </w:t>
      </w:r>
      <w:r>
        <w:t xml:space="preserve">Expanding nursing colleges in</w:t>
      </w:r>
      <w:r>
        <w:t xml:space="preserve"> </w:t>
      </w:r>
      <w:r>
        <w:t xml:space="preserve">Ethiopia Addis Ababa</w:t>
      </w:r>
      <w:r>
        <w:t xml:space="preserve"> </w:t>
      </w:r>
      <w:r>
        <w:t xml:space="preserve">to increase the workforce size and quality.</w:t>
      </w:r>
    </w:p>
    <w:p>
      <w:pPr>
        <w:numPr>
          <w:ilvl w:val="0"/>
          <w:numId w:val="1003"/>
        </w:numPr>
        <w:pStyle w:val="Compact"/>
      </w:pPr>
      <w:r>
        <w:rPr>
          <w:bCs/>
          <w:b/>
        </w:rPr>
        <w:t xml:space="preserve">Tech Integration:</w:t>
      </w:r>
      <w:r>
        <w:t xml:space="preserve"> </w:t>
      </w:r>
      <w:r>
        <w:t xml:space="preserve">Utilizing digital health records can reduce administrative burden on Nurses, allowing more time for patient care.</w:t>
      </w:r>
    </w:p>
    <w:p>
      <w:pPr>
        <w:numPr>
          <w:ilvl w:val="0"/>
          <w:numId w:val="1003"/>
        </w:numPr>
        <w:pStyle w:val="Compact"/>
      </w:pPr>
      <w:r>
        <w:rPr>
          <w:bCs/>
          <w:b/>
        </w:rPr>
        <w:t xml:space="preserve">Mental Health Support:</w:t>
      </w:r>
      <w:r>
        <w:t xml:space="preserve"> </w:t>
      </w:r>
      <w:r>
        <w:t xml:space="preserve">Establishing counseling services for healthcare workers to address burnout and moral injury.</w:t>
      </w:r>
    </w:p>
    <w:p>
      <w:pPr>
        <w:pStyle w:val="FirstParagraph"/>
      </w:pPr>
      <w:r>
        <w:t xml:space="preserve">The government and NGOs must recognize that strengthening the Nurse is synonymous with strengthening the health system of</w:t>
      </w:r>
      <w:r>
        <w:t xml:space="preserve"> </w:t>
      </w:r>
      <w:r>
        <w:t xml:space="preserve">Ethiopia Addis Ababa</w:t>
      </w:r>
      <w:r>
        <w:t xml:space="preserve">.</w:t>
      </w:r>
    </w:p>
    <w:bookmarkEnd w:id="26"/>
    <w:bookmarkStart w:id="27" w:name="conclusion"/>
    <w:p>
      <w:pPr>
        <w:pStyle w:val="Heading2"/>
      </w:pPr>
      <w:r>
        <w:t xml:space="preserve">8. Conclusion</w:t>
      </w:r>
    </w:p>
    <w:p>
      <w:pPr>
        <w:pStyle w:val="FirstParagraph"/>
      </w:pPr>
      <w:r>
        <w:t xml:space="preserve">This Case Study underscores that the Nurse in</w:t>
      </w:r>
      <w:r>
        <w:t xml:space="preserve"> </w:t>
      </w:r>
      <w:r>
        <w:t xml:space="preserve">Ethiopia Addis Ababa</w:t>
      </w:r>
      <w:r>
        <w:t xml:space="preserve"> </w:t>
      </w:r>
      <w:r>
        <w:t xml:space="preserve">is a pivotal figure in the nation’s health ecosystem. Operating at the intersection of scarcity and demand, these professionals demonstrate extraordinary dedication. The future of healthcare in</w:t>
      </w:r>
      <w:r>
        <w:t xml:space="preserve"> </w:t>
      </w:r>
      <w:r>
        <w:t xml:space="preserve">Ethiopia Addis Ababa</w:t>
      </w:r>
      <w:r>
        <w:t xml:space="preserve"> </w:t>
      </w:r>
      <w:r>
        <w:t xml:space="preserve">relies on empowering the Nurse through better resources, recognition, and support systems.</w:t>
      </w:r>
    </w:p>
    <w:p>
      <w:pPr>
        <w:pStyle w:val="BodyText"/>
      </w:pPr>
      <w:r>
        <w:t xml:space="preserve">As</w:t>
      </w:r>
      <w:r>
        <w:t xml:space="preserve"> </w:t>
      </w:r>
      <w:r>
        <w:t xml:space="preserve">Ethiopia Addis Ababa</w:t>
      </w:r>
      <w:r>
        <w:t xml:space="preserve"> </w:t>
      </w:r>
      <w:r>
        <w:t xml:space="preserve">continues to urbanize and modernize, the role of the Nurse will only become more complex. It is imperative that policymakers view nursing not merely as a job category but as a strategic asset in building a resilient health nation.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Nurse in Ethiopia Addis Ababa</dc:title>
  <dc:creator/>
  <dc:language>en</dc:language>
  <cp:keywords/>
  <dcterms:created xsi:type="dcterms:W3CDTF">2026-07-29T13:36:21Z</dcterms:created>
  <dcterms:modified xsi:type="dcterms:W3CDTF">2026-07-29T13:36:21Z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