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aca5ab76447a1e61a8edd12cc8dc83550d4733"/>
    <w:p>
      <w:pPr>
        <w:pStyle w:val="Heading1"/>
      </w:pPr>
      <w:r>
        <w:t xml:space="preserve">A Comprehensive Case Study of Nursing in Ghana Accra</w:t>
      </w:r>
    </w:p>
    <w:p>
      <w:pPr>
        <w:pStyle w:val="FirstParagraph"/>
      </w:pPr>
      <w:r>
        <w:rPr>
          <w:bCs/>
          <w:b/>
        </w:rPr>
        <w:t xml:space="preserve">Date:</w:t>
      </w:r>
    </w:p>
    <w:p>
      <w:pPr>
        <w:pStyle w:val="BodyText"/>
      </w:pPr>
      <w:r>
        <w:rPr>
          <w:bCs/>
          <w:b/>
        </w:rPr>
        <w:t xml:space="preserve">Date:</w:t>
      </w:r>
    </w:p>
    <w:p>
      <w:pPr>
        <w:pStyle w:val="BodyText"/>
      </w:pPr>
      <w:r>
        <w:rPr>
          <w:iCs/>
          <w:i/>
        </w:rPr>
        <w:t xml:space="preserve">The landscape of healthcare delivery is undergoing a profound transformation globally, but nowhere is this more critical than in the heart of West Africa. This case study delves deep into the multifaceted role, challenges, and triumphs of the</w:t>
      </w:r>
      <w:r>
        <w:rPr>
          <w:iCs/>
          <w:i/>
        </w:rPr>
        <w:t xml:space="preserve"> </w:t>
      </w:r>
      <w:r>
        <w:rPr>
          <w:bCs/>
          <w:b/>
          <w:iCs/>
          <w:i/>
        </w:rPr>
        <w:t xml:space="preserve">Nurse</w:t>
      </w:r>
      <w:r>
        <w:rPr>
          <w:iCs/>
          <w:i/>
        </w:rPr>
        <w:t xml:space="preserve"> </w:t>
      </w:r>
      <w:r>
        <w:rPr>
          <w:iCs/>
          <w:i/>
        </w:rPr>
        <w:t xml:space="preserve">within the bustling urban metropolis known as</w:t>
      </w:r>
      <w:r>
        <w:rPr>
          <w:iCs/>
          <w:i/>
        </w:rPr>
        <w:t xml:space="preserve"> </w:t>
      </w:r>
      <w:r>
        <w:rPr>
          <w:bCs/>
          <w:b/>
          <w:iCs/>
          <w:i/>
        </w:rPr>
        <w:t xml:space="preserve">Ghana Accra</w:t>
      </w:r>
      <w:r>
        <w:rPr>
          <w:iCs/>
          <w:i/>
        </w:rPr>
        <w:t xml:space="preserve">. By examining specific scenarios and systemic issues, we aim to highlight why the nursing profession is not merely a support service but a cornerstone of public health stability in one of Africa’s most dynamic cities.</w:t>
      </w:r>
    </w:p>
    <w:bookmarkStart w:id="20" w:name="X6a89f28ae23c5c00bb8776da037629ca7203528"/>
    <w:p>
      <w:pPr>
        <w:pStyle w:val="Heading2"/>
      </w:pPr>
      <w:r>
        <w:t xml:space="preserve">The Context: Urbanization and Healthcare Demand in Ghana Accra</w:t>
      </w:r>
    </w:p>
    <w:p>
      <w:pPr>
        <w:pStyle w:val="FirstParagraph"/>
      </w:pPr>
      <w:r>
        <w:rPr>
          <w:bCs/>
          <w:b/>
        </w:rPr>
        <w:t xml:space="preserve">Ghana Accra</w:t>
      </w:r>
      <w:r>
        <w:t xml:space="preserve">, the capital city, serves as the economic and administrative hub of the nation. With a population exceeding 4 million people, it faces unique healthcare pressures that differ significantly from rural regions. The city is characterized by a dense concentration of private hospitals alongside public facilities such as Korle Bu Teaching Hospital and Greater Accra Regional Hospital. However, despite the availability of infrastructure, there is an overwhelming disparity between the demand for medical services and the available human resources.</w:t>
      </w:r>
    </w:p>
    <w:p>
      <w:pPr>
        <w:pStyle w:val="BodyText"/>
      </w:pPr>
      <w:r>
        <w:t xml:space="preserve">In</w:t>
      </w:r>
      <w:r>
        <w:t xml:space="preserve"> </w:t>
      </w:r>
      <w:r>
        <w:rPr>
          <w:bCs/>
          <w:b/>
        </w:rPr>
        <w:t xml:space="preserve">Ghana Accra</w:t>
      </w:r>
      <w:r>
        <w:t xml:space="preserve">, urbanization has led to a rise in non-communicable diseases such as hypertension, diabetes, and cardiovascular conditions. Concurrently, infectious diseases like malaria and tuberculosis remain prevalent. This dual burden of disease requires healthcare providers who are not only clinically competent but also culturally attuned to the diverse demographics of the city’s residents.</w:t>
      </w:r>
    </w:p>
    <w:bookmarkEnd w:id="20"/>
    <w:bookmarkStart w:id="21" w:name="the-role-of-the-nurse-in-ghana-accra"/>
    <w:p>
      <w:pPr>
        <w:pStyle w:val="Heading2"/>
      </w:pPr>
      <w:r>
        <w:t xml:space="preserve">The Role of the Nurse in Ghana Accra</w:t>
      </w:r>
    </w:p>
    <w:p>
      <w:pPr>
        <w:pStyle w:val="FirstParagraph"/>
      </w:pPr>
      <w:r>
        <w:t xml:space="preserve">The</w:t>
      </w:r>
      <w:r>
        <w:t xml:space="preserve"> </w:t>
      </w:r>
      <w:r>
        <w:rPr>
          <w:bCs/>
          <w:b/>
        </w:rPr>
        <w:t xml:space="preserve">Nurse</w:t>
      </w:r>
      <w:r>
        <w:t xml:space="preserve"> </w:t>
      </w:r>
      <w:r>
        <w:t xml:space="preserve">in</w:t>
      </w:r>
      <w:r>
        <w:t xml:space="preserve"> </w:t>
      </w:r>
      <w:r>
        <w:rPr>
          <w:bCs/>
          <w:b/>
        </w:rPr>
        <w:t xml:space="preserve">Ghana Accra</w:t>
      </w:r>
    </w:p>
    <w:p>
      <w:pPr>
        <w:pStyle w:val="BodyText"/>
      </w:pPr>
      <w:r>
        <w:t xml:space="preserve">The role of the</w:t>
      </w:r>
      <w:r>
        <w:t xml:space="preserve"> </w:t>
      </w:r>
      <w:r>
        <w:rPr>
          <w:bCs/>
          <w:b/>
        </w:rPr>
        <w:t xml:space="preserve">Nurse</w:t>
      </w:r>
      <w:r>
        <w:t xml:space="preserve"> </w:t>
      </w:r>
      <w:r>
        <w:t xml:space="preserve">extends far beyond administering medication. In many cases, nurses act as the primary point of contact for patients, especially in overcrowded public wards. They are responsible for triage, patient education, chronic disease management,</w:t>
      </w:r>
    </w:p>
    <w:p>
      <w:pPr>
        <w:pStyle w:val="BodyText"/>
      </w:pPr>
      <w:r>
        <w:t xml:space="preserve">A typical day for a</w:t>
      </w:r>
      <w:r>
        <w:t xml:space="preserve"> </w:t>
      </w:r>
      <w:r>
        <w:rPr>
          <w:bCs/>
          <w:b/>
        </w:rPr>
        <w:t xml:space="preserve">Nurse</w:t>
      </w:r>
    </w:p>
    <w:p>
      <w:pPr>
        <w:pStyle w:val="BodyText"/>
      </w:pPr>
      <w:r>
        <w:rPr>
          <w:bCs/>
          <w:b/>
        </w:rPr>
        <w:t xml:space="preserve">Patient Assessment:</w:t>
      </w:r>
      <w:r>
        <w:t xml:space="preserve"> </w:t>
      </w:r>
      <w:r>
        <w:t xml:space="preserve">Early morning rounds involve assessing vital signs and identifying changes in patient condition.</w:t>
      </w:r>
    </w:p>
    <w:p>
      <w:pPr>
        <w:pStyle w:val="BodyText"/>
      </w:pPr>
      <w:r>
        <w:t xml:space="preserve">Treatment Administration:</w:t>
      </w:r>
    </w:p>
    <w:p>
      <w:pPr>
        <w:pStyle w:val="BodyText"/>
      </w:pPr>
      <w:r>
        <w:t xml:space="preserve"> administering medications, managing IV drips, Ll </w:t>
      </w:r>
    </w:p>
    <w:p>
      <w:pPr>
        <w:pStyle w:val="BodyText"/>
      </w:pPr>
      <w:r>
        <w:t xml:space="preserve">The</w:t>
      </w:r>
      <w:r>
        <w:t xml:space="preserve"> </w:t>
      </w:r>
      <w:r>
        <w:rPr>
          <w:bCs/>
          <w:b/>
        </w:rPr>
        <w:t xml:space="preserve">Nurse</w:t>
      </w:r>
      <w:r>
        <w:t xml:space="preserve"> </w:t>
      </w:r>
      <w:r>
        <w:t xml:space="preserve">must often navigate bureaucratic hurdles and resource constraints. In</w:t>
      </w:r>
      <w:r>
        <w:t xml:space="preserve"> </w:t>
      </w:r>
      <w:r>
        <w:rPr>
          <w:bCs/>
          <w:b/>
        </w:rPr>
        <w:t xml:space="preserve">Ghana Accra</w:t>
      </w:r>
      <w:r>
        <w:t xml:space="preserve">, supply chain disruptions can lead to shortages of essential medicines or sterile equipment. A skilled</w:t>
      </w:r>
      <w:r>
        <w:t xml:space="preserve"> </w:t>
      </w:r>
      <w:r>
        <w:rPr>
          <w:bCs/>
          <w:b/>
        </w:rPr>
        <w:t xml:space="preserve">Nurse</w:t>
      </w:r>
      <w:r>
        <w:t xml:space="preserve"> </w:t>
      </w:r>
      <w:r>
        <w:t xml:space="preserve">demonstrates resilience by adapting care protocols to ensure patient safety despite these limitations.</w:t>
      </w:r>
    </w:p>
    <w:bookmarkEnd w:id="21"/>
    <w:bookmarkStart w:id="22" w:name="X9256f3a510330827dc67cc35334e3e8c362d727"/>
    <w:p>
      <w:pPr>
        <w:pStyle w:val="Heading2"/>
      </w:pPr>
      <w:r>
        <w:t xml:space="preserve">Critical Challenges Faced by Nursing Professionals in Ghana Accra</w:t>
      </w:r>
    </w:p>
    <w:p>
      <w:pPr>
        <w:pStyle w:val="FirstParagraph"/>
      </w:pPr>
      <w:r>
        <w:t xml:space="preserve">While the dedication of nurses is unwavering, the structural challenges within the healthcare system in</w:t>
      </w:r>
      <w:r>
        <w:t xml:space="preserve"> </w:t>
      </w:r>
      <w:r>
        <w:rPr>
          <w:bCs/>
          <w:b/>
        </w:rPr>
        <w:t xml:space="preserve">Ghana Accra</w:t>
      </w:r>
    </w:p>
    <w:p>
      <w:pPr>
        <w:pStyle w:val="BodyText"/>
      </w:pPr>
      <w:r>
        <w:t xml:space="preserve"> </w:t>
      </w:r>
    </w:p>
    <w:p>
      <w:pPr>
        <w:pStyle w:val="BodyText"/>
      </w:pPr>
      <w:r>
        <w:rPr>
          <w:bCs/>
          <w:b/>
        </w:rPr>
        <w:t xml:space="preserve">Briefly discuss nurse-patient ratios:</w:t>
      </w:r>
      <w:r>
        <w:t xml:space="preserve"> </w:t>
      </w:r>
      <w:r>
        <w:t xml:space="preserve">In many public hospitals in</w:t>
      </w:r>
      <w:r>
        <w:t xml:space="preserve"> </w:t>
      </w:r>
      <w:r>
        <w:rPr>
          <w:bCs/>
          <w:b/>
        </w:rPr>
        <w:t xml:space="preserve">Ghana Accra</w:t>
      </w:r>
      <w:r>
        <w:t xml:space="preserve">, a single nurse may be responsible for managing 40 to 60 patients during a shift. This high ratio compromises the quality of care and increases the risk of medical errors.</w:t>
      </w:r>
    </w:p>
    <w:p>
      <w:pPr>
        <w:pStyle w:val="BodyText"/>
      </w:pPr>
      <w:r>
        <w:rPr>
          <w:bCs/>
          <w:b/>
        </w:rPr>
        <w:t xml:space="preserve">Economic Pressures:</w:t>
      </w:r>
      <w:r>
        <w:t xml:space="preserve"> </w:t>
      </w:r>
      <w:r>
        <w:t xml:space="preserve">Low remuneration compared to regional and international standards often leads to dissatisfaction. Many nurses in</w:t>
      </w:r>
      <w:r>
        <w:t xml:space="preserve"> </w:t>
      </w:r>
      <w:r>
        <w:rPr>
          <w:bCs/>
          <w:b/>
        </w:rPr>
        <w:t xml:space="preserve">Ghana Accra</w:t>
      </w:r>
    </w:p>
    <w:p>
      <w:pPr>
        <w:pStyle w:val="BodyText"/>
      </w:pPr>
      <w:r>
        <w:t xml:space="preserve"> </w:t>
      </w:r>
    </w:p>
    <w:p>
      <w:pPr>
        <w:pStyle w:val="BodyText"/>
      </w:pPr>
      <w:r>
        <w:rPr>
          <w:bCs/>
          <w:b/>
        </w:rPr>
        <w:t xml:space="preserve">Briefly discuss migration:</w:t>
      </w:r>
      <w:r>
        <w:t xml:space="preserve"> </w:t>
      </w:r>
      <w:r>
        <w:t xml:space="preserve">The phenomenon of "brain drain" is significant. Young, trained nurses from Ghana are increasingly emigrating to countries like the UK, Canada, and the USA for better pay and working conditions. This leaves</w:t>
      </w:r>
      <w:r>
        <w:t xml:space="preserve"> </w:t>
      </w:r>
      <w:r>
        <w:rPr>
          <w:bCs/>
          <w:b/>
        </w:rPr>
        <w:t xml:space="preserve">Ghana Accra</w:t>
      </w:r>
    </w:p>
    <w:p>
      <w:pPr>
        <w:numPr>
          <w:ilvl w:val="0"/>
          <w:numId w:val="1001"/>
        </w:numPr>
        <w:pStyle w:val="Compact"/>
      </w:pPr>
      <w:r>
        <w:rPr>
          <w:bCs/>
          <w:b/>
        </w:rPr>
        <w:t xml:space="preserve">Briefly discuss infrastructure:</w:t>
      </w:r>
      <w:r>
        <w:t xml:space="preserve"> </w:t>
      </w:r>
      <w:r>
        <w:t xml:space="preserve">While improving,</w:t>
      </w:r>
      <w:r>
        <w:br/>
      </w:r>
      <w:r>
        <w:t xml:space="preserve">The digitalization of health records in Ghana is ongoing. Nurses in Accra are tasked with learning new electronic systems while maintaining traditional paper-based backups, creating a double administrative burden.</w:t>
      </w:r>
    </w:p>
    <w:bookmarkEnd w:id="22"/>
    <w:bookmarkStart w:id="23" w:name="X32fc424b0f61d15fd3e1326fc281204f8200385"/>
    <w:p>
      <w:pPr>
        <w:pStyle w:val="Heading2"/>
      </w:pPr>
      <w:r>
        <w:t xml:space="preserve">A Specific Case Scenario: Community Health Outreach</w:t>
      </w:r>
    </w:p>
    <w:p>
      <w:pPr>
        <w:pStyle w:val="FirstParagraph"/>
      </w:pPr>
      <w:r>
        <w:t xml:space="preserve">To illustrate the impact of nursing intervention, consider a case study from a community health center in Jamestown,</w:t>
      </w:r>
      <w:r>
        <w:t xml:space="preserve"> </w:t>
      </w:r>
      <w:r>
        <w:rPr>
          <w:bCs/>
          <w:b/>
        </w:rPr>
        <w:t xml:space="preserve">Ghana Accra</w:t>
      </w:r>
      <w:r>
        <w:t xml:space="preserve">. This area is densely populated with informal settlements and faces significant sanitation challenges.</w:t>
      </w:r>
    </w:p>
    <w:p>
      <w:pPr>
        <w:pStyle w:val="BodyText"/>
      </w:pPr>
      <w:r>
        <w:t xml:space="preserve">A local nurse-led team initiated a hypertension screening campaign. Recognizing that many residents did not visit hospitals due to cost or fear of long wait times, the nurse utilized mobile clinics. The</w:t>
      </w:r>
      <w:r>
        <w:t xml:space="preserve"> </w:t>
      </w:r>
      <w:r>
        <w:rPr>
          <w:bCs/>
          <w:b/>
        </w:rPr>
        <w:t xml:space="preserve">Nurse</w:t>
      </w:r>
      <w:r>
        <w:t xml:space="preserve"> </w:t>
      </w:r>
      <w:r>
        <w:t xml:space="preserve">coordinated with community leaders to educate residents about lifestyle changes relevant to their specific environment in</w:t>
      </w:r>
      <w:r>
        <w:t xml:space="preserve"> </w:t>
      </w:r>
      <w:r>
        <w:rPr>
          <w:bCs/>
          <w:b/>
        </w:rPr>
        <w:t xml:space="preserve">Ghana Accra</w:t>
      </w:r>
      <w:r>
        <w:t xml:space="preserve">.</w:t>
      </w:r>
    </w:p>
    <w:p>
      <w:pPr>
        <w:pStyle w:val="BodyText"/>
      </w:pPr>
      <w:r>
        <w:t xml:space="preserve">The outcome was significant. Over three months, the team screened 1,500 individuals. Early detection led to timely referrals for those requiring intensive care. This case highlights how a proactive</w:t>
      </w:r>
      <w:r>
        <w:t xml:space="preserve"> </w:t>
      </w:r>
      <w:r>
        <w:rPr>
          <w:bCs/>
          <w:b/>
        </w:rPr>
        <w:t xml:space="preserve">Nurse</w:t>
      </w:r>
      <w:r>
        <w:t xml:space="preserve"> </w:t>
      </w:r>
      <w:r>
        <w:t xml:space="preserve">can bridge the gap between formal healthcare systems and vulnerable communities in</w:t>
      </w:r>
      <w:r>
        <w:t xml:space="preserve"> </w:t>
      </w:r>
      <w:r>
        <w:rPr>
          <w:bCs/>
          <w:b/>
        </w:rPr>
        <w:t xml:space="preserve">Ghana Accra</w:t>
      </w:r>
      <w:r>
        <w:t xml:space="preserve">.</w:t>
      </w:r>
    </w:p>
    <w:bookmarkEnd w:id="23"/>
    <w:bookmarkStart w:id="25" w:name="the-future-of-nursing-in-ghana-accra"/>
    <w:p>
      <w:pPr>
        <w:pStyle w:val="Heading2"/>
      </w:pPr>
      <w:r>
        <w:t xml:space="preserve">The Future of Nursing in Ghana Accra</w:t>
      </w:r>
    </w:p>
    <w:p>
      <w:pPr>
        <w:pStyle w:val="FirstParagraph"/>
      </w:pPr>
      <w:r>
        <w:t xml:space="preserve">The future outlook depends on strategic investments and policy reforms. Key areas for improvement include:</w:t>
      </w:r>
    </w:p>
    <w:p>
      <w:pPr>
        <w:numPr>
          <w:ilvl w:val="0"/>
          <w:numId w:val="1002"/>
        </w:numPr>
        <w:pStyle w:val="Compact"/>
      </w:pPr>
      <w:r>
        <w:rPr>
          <w:bCs/>
          <w:b/>
        </w:rPr>
        <w:t xml:space="preserve">Enhanced Training Programs:</w:t>
      </w:r>
      <w:r>
        <w:t xml:space="preserve"> </w:t>
      </w:r>
      <w:r>
        <w:t xml:space="preserve">Universities in</w:t>
      </w:r>
      <w:r>
        <w:t xml:space="preserve"> </w:t>
      </w:r>
      <w:r>
        <w:rPr>
          <w:bCs/>
          <w:b/>
        </w:rPr>
        <w:t xml:space="preserve">Ghana Accra</w:t>
      </w:r>
    </w:p>
    <w:p>
      <w:pPr>
        <w:numPr>
          <w:ilvl w:val="0"/>
          <w:numId w:val="1002"/>
        </w:numPr>
      </w:pPr>
      <w:r>
        <w:rPr>
          <w:bCs/>
          <w:b/>
        </w:rPr>
        <w:t xml:space="preserve">Briefly discuss policy advocacy:</w:t>
      </w:r>
      <w:r>
        <w:t xml:space="preserve">Nursing unions in Ghana are becoming more vocal about working conditions, influencing national health policy discussions.</w:t>
      </w:r>
    </w:p>
    <w:p>
      <w:pPr>
        <w:numPr>
          <w:ilvl w:val="0"/>
          <w:numId w:val="1000"/>
        </w:numPr>
        <w:pStyle w:val="Heading2"/>
      </w:pPr>
      <w:bookmarkStart w:id="24" w:name="conclusion"/>
      <w:r>
        <w:t xml:space="preserve">Conclusion</w:t>
      </w:r>
      <w:bookmarkEnd w:id="24"/>
    </w:p>
    <w:p>
      <w:pPr>
        <w:numPr>
          <w:ilvl w:val="0"/>
          <w:numId w:val="1000"/>
        </w:numPr>
      </w:pPr>
      <w:r>
        <w:t xml:space="preserve">In conclusion, the</w:t>
      </w:r>
      <w:r>
        <w:t xml:space="preserve"> </w:t>
      </w:r>
      <w:r>
        <w:rPr>
          <w:bCs/>
          <w:b/>
        </w:rPr>
        <w:t xml:space="preserve">Nurse</w:t>
      </w:r>
    </w:p>
    <w:p>
      <w:pPr>
        <w:numPr>
          <w:ilvl w:val="0"/>
          <w:numId w:val="1000"/>
        </w:numPr>
      </w:pPr>
      <w:r>
        <w:t xml:space="preserve">The resilience of nurses in</w:t>
      </w:r>
      <w:r>
        <w:t xml:space="preserve"> </w:t>
      </w:r>
      <w:r>
        <w:rPr>
          <w:bCs/>
          <w:b/>
        </w:rPr>
        <w:t xml:space="preserve">Ghana Accra</w:t>
      </w:r>
    </w:p>
    <w:p>
      <w:pPr>
        <w:pStyle w:val="FirstParagraph"/>
      </w:pPr>
      <w:r>
        <w:t xml:space="preserve"> </w:t>
      </w:r>
    </w:p>
    <w:p>
      <w:pPr>
        <w:pStyle w:val="BodyText"/>
      </w:pPr>
      <w:r>
        <w:t xml:space="preserve">Their role is pivotal.</w:t>
      </w:r>
    </w:p>
    <w:p>
      <w:pPr>
        <w:pStyle w:val="BodyText"/>
      </w:pPr>
      <w:r>
        <w:t xml:space="preserve"> </w:t>
      </w:r>
    </w:p>
    <w:p>
      <w:pPr>
        <w:pStyle w:val="BodyText"/>
      </w:pPr>
      <w:r>
        <w:t xml:space="preserve">The challenges are systemic but surmountable.Supporting this workforce is not just a local issue but a global health imperative.</w:t>
      </w:r>
    </w:p>
    <w:p>
      <w:pPr>
        <w:pStyle w:val="BodyText"/>
      </w:pPr>
      <w:r>
        <w:t xml:space="preserve">As</w:t>
      </w:r>
      <w:r>
        <w:t xml:space="preserve"> </w:t>
      </w:r>
      <w:r>
        <w:rPr>
          <w:bCs/>
          <w:b/>
        </w:rPr>
        <w:t xml:space="preserve">Ghana Accra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2026-07-29T05:45:26Z</dcterms:created>
  <dcterms:modified xsi:type="dcterms:W3CDTF">2026-07-29T05:45:26Z</dcterms:modified>
</cp:coreProperties>
</file>

<file path=docProps/custom.xml><?xml version="1.0" encoding="utf-8"?>
<Properties xmlns="http://schemas.openxmlformats.org/officeDocument/2006/custom-properties" xmlns:vt="http://schemas.openxmlformats.org/officeDocument/2006/docPropsVTypes"/>
</file>