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Nursing</w:t>
      </w:r>
      <w:r>
        <w:t xml:space="preserve"> </w:t>
      </w:r>
      <w:r>
        <w:t xml:space="preserve">Care</w:t>
      </w:r>
      <w:r>
        <w:t xml:space="preserve"> </w:t>
      </w:r>
      <w:r>
        <w:t xml:space="preserve">Standards</w:t>
      </w:r>
      <w:r>
        <w:t xml:space="preserve"> </w:t>
      </w:r>
      <w:r>
        <w:t xml:space="preserve">in</w:t>
      </w:r>
      <w:r>
        <w:t xml:space="preserve"> </w:t>
      </w:r>
      <w:r>
        <w:t xml:space="preserve">Nepal,</w:t>
      </w:r>
      <w:r>
        <w:t xml:space="preserve"> </w:t>
      </w:r>
      <w:r>
        <w:t xml:space="preserve">Kathmandu</w:t>
      </w:r>
    </w:p>
    <w:bookmarkStart w:id="30" w:name="Xf73ba3368e49f021fc475632c48066d98460a7f"/>
    <w:p>
      <w:pPr>
        <w:pStyle w:val="Heading1"/>
      </w:pPr>
      <w:r>
        <w:t xml:space="preserve">Case Study: Optimizing Nursing Practice and Patient Outcomes in Nepal, Kathmandu</w:t>
      </w:r>
    </w:p>
    <w:bookmarkStart w:id="20" w:name="executive-summary"/>
    <w:p>
      <w:pPr>
        <w:pStyle w:val="Heading2"/>
      </w:pPr>
      <w:r>
        <w:t xml:space="preserve">1. Executive Summary</w:t>
      </w:r>
    </w:p>
    <w:p>
      <w:pPr>
        <w:pStyle w:val="FirstParagraph"/>
      </w:pPr>
      <w:r>
        <w:t xml:space="preserve">This Case Study examines the evolving role of the professional Nurse within the complex healthcare landscape of Nepal, specifically focusing on the capital city, Kathmandu. As urbanization accelerates and the epidemiological profile of Nepal shifts from purely infectious diseases to a rising burden of non-communicable diseases (NCDs), the demand for specialized, high-quality nursing care has never been more critical. This document analyzes current challenges regarding infrastructure, training standards, and patient-nurse ratios in Kathmandu hospitals. It proposes strategic interventions aimed at elevating the standard of care provided by every Nurse operating within this metropolitan hub.</w:t>
      </w:r>
    </w:p>
    <w:bookmarkEnd w:id="20"/>
    <w:bookmarkStart w:id="21" w:name="X45c228f26444472b580083472d488f4870c8b4b"/>
    <w:p>
      <w:pPr>
        <w:pStyle w:val="Heading2"/>
      </w:pPr>
      <w:r>
        <w:t xml:space="preserve">2. Background Context: The Healthcare Landscape in Nepal, Kathmandu</w:t>
      </w:r>
    </w:p>
    <w:p>
      <w:pPr>
        <w:pStyle w:val="FirstParagraph"/>
      </w:pPr>
      <w:r>
        <w:t xml:space="preserve">Kathmandu serves as the epicenter for healthcare services in Nepal. While rural areas face severe shortages of basic medical personnel, the capital concentrates the nation’s tertiary care facilities, private hospitals, and teaching institutions. However, this concentration creates unique pressures. The population of Kathmandu has swelled due to internal migration from remote districts seeking better health opportunities. Consequently, hospitals in Kathmandu operate well beyond capacity.</w:t>
      </w:r>
    </w:p>
    <w:p>
      <w:pPr>
        <w:pStyle w:val="BodyText"/>
      </w:pPr>
      <w:r>
        <w:t xml:space="preserve">In this context, the Nurse is not merely an auxiliary staff member but a frontline caregiver who often bears the brunt of systemic inefficiencies. The healthcare system in Nepal is transitioning towards Universal Health Coverage (UHC). For this transition to succeed, the competency and morale of every Nurse must be prioritized. The specific dynamics of Kathmandu—high patient volume, diverse socioeconomic backgrounds, and a mix of traditional and modern medicine—require nurses who are culturally competent, clinically skilled, and resilient.</w:t>
      </w:r>
    </w:p>
    <w:bookmarkEnd w:id="21"/>
    <w:bookmarkStart w:id="22" w:name="problem-statement"/>
    <w:p>
      <w:pPr>
        <w:pStyle w:val="Heading2"/>
      </w:pPr>
      <w:r>
        <w:t xml:space="preserve">3. Problem Statement</w:t>
      </w:r>
    </w:p>
    <w:p>
      <w:pPr>
        <w:pStyle w:val="FirstParagraph"/>
      </w:pPr>
      <w:r>
        <w:t xml:space="preserve">The core problem identified in this Case Study is the disparity between the growing demand for nursing services in Kathmandu and the current capacity of nursing resources. Several key issues emerge:</w:t>
      </w:r>
    </w:p>
    <w:p>
      <w:pPr>
        <w:numPr>
          <w:ilvl w:val="0"/>
          <w:numId w:val="1001"/>
        </w:numPr>
        <w:pStyle w:val="Compact"/>
      </w:pPr>
      <w:r>
        <w:rPr>
          <w:bCs/>
          <w:b/>
        </w:rPr>
        <w:t xml:space="preserve">Patient-to-Nurse Ratios:</w:t>
      </w:r>
      <w:r>
        <w:t xml:space="preserve"> </w:t>
      </w:r>
      <w:r>
        <w:t xml:space="preserve">In many public hospitals across Kathmandu, such as Tribhuvan University Teaching Hospital (TUTH), patient-to-nurse ratios frequently exceed national guidelines. This leads to burnout, medical errors, and reduced quality of patient interaction.</w:t>
      </w:r>
    </w:p>
    <w:p>
      <w:pPr>
        <w:numPr>
          <w:ilvl w:val="0"/>
          <w:numId w:val="1001"/>
        </w:numPr>
        <w:pStyle w:val="Compact"/>
      </w:pPr>
      <w:r>
        <w:rPr>
          <w:bCs/>
          <w:b/>
        </w:rPr>
        <w:t xml:space="preserve">Skill Gaps in Specialized Care:</w:t>
      </w:r>
      <w:r>
        <w:t xml:space="preserve"> </w:t>
      </w:r>
      <w:r>
        <w:t xml:space="preserve">As lifestyle diseases like diabetes and hypertension rise in Kathmandu’s urban population, there is a critical need for Nurses trained in chronic disease management. Many generalist Nurses lack specialized training in geriatric care or oncology nursing.</w:t>
      </w:r>
    </w:p>
    <w:p>
      <w:pPr>
        <w:numPr>
          <w:ilvl w:val="0"/>
          <w:numId w:val="1001"/>
        </w:numPr>
        <w:pStyle w:val="Compact"/>
      </w:pPr>
      <w:r>
        <w:rPr>
          <w:bCs/>
          <w:b/>
        </w:rPr>
        <w:t xml:space="preserve">Educational Standardization:</w:t>
      </w:r>
      <w:r>
        <w:t xml:space="preserve"> </w:t>
      </w:r>
      <w:r>
        <w:t xml:space="preserve">While nursing education has expanded across Nepal, the quality of training varies significantly between institutions in Kathmandu and peripheral colleges. This inconsistency affects the baseline competency of newly graduated Nurses entering the workforce.</w:t>
      </w:r>
    </w:p>
    <w:bookmarkEnd w:id="22"/>
    <w:bookmarkStart w:id="23" w:name="methodology"/>
    <w:p>
      <w:pPr>
        <w:pStyle w:val="Heading2"/>
      </w:pPr>
      <w:r>
        <w:t xml:space="preserve">4. Methodology</w:t>
      </w:r>
    </w:p>
    <w:p>
      <w:pPr>
        <w:pStyle w:val="FirstParagraph"/>
      </w:pPr>
      <w:r>
        <w:t xml:space="preserve">To develop this Case Study, data was synthesized from recent health sector reports published by the Ministry of Health and Population in Nepal, observations from key stakeholders in Kathmandu’s major tertiary centers, and international nursing standards adapted for local application. The focus remains strictly on the practical application of nursing principles within the Kathmandu Valley.</w:t>
      </w:r>
    </w:p>
    <w:bookmarkEnd w:id="23"/>
    <w:bookmarkStart w:id="26" w:name="analysis-of-current-nursing-practices"/>
    <w:p>
      <w:pPr>
        <w:pStyle w:val="Heading2"/>
      </w:pPr>
      <w:r>
        <w:t xml:space="preserve">5. Analysis of Current Nursing Practices</w:t>
      </w:r>
    </w:p>
    <w:bookmarkStart w:id="24" w:name="Xf3a7cce042e779d99a867401bcb2fcb8b1cd9eb"/>
    <w:p>
      <w:pPr>
        <w:pStyle w:val="Heading3"/>
      </w:pPr>
      <w:r>
        <w:t xml:space="preserve">The Role of the Nurse in Emergency and Tertiary Care</w:t>
      </w:r>
    </w:p>
    <w:p>
      <w:pPr>
        <w:pStyle w:val="FirstParagraph"/>
      </w:pPr>
      <w:r>
        <w:t xml:space="preserve">In emergency departments across Kathmandu, Nurses are often the first point of contact during trauma cases resulting from road accidents or natural disasters. The efficiency of a Nurse in triage can determine survival rates. However, stress management training is rarely integrated into standard curricula in Nepal.</w:t>
      </w:r>
    </w:p>
    <w:bookmarkEnd w:id="24"/>
    <w:bookmarkStart w:id="25" w:name="community-and-preventive-care"/>
    <w:p>
      <w:pPr>
        <w:pStyle w:val="Heading3"/>
      </w:pPr>
      <w:r>
        <w:t xml:space="preserve">Community and Preventive Care</w:t>
      </w:r>
    </w:p>
    <w:p>
      <w:pPr>
        <w:pStyle w:val="FirstParagraph"/>
      </w:pPr>
      <w:r>
        <w:t xml:space="preserve">Beyond hospital walls, the role of the Nurse extends into community health posts. In Kathmandu’s semi-urban peripheries (such as areas in Lalitpur or Bhaktapur), Nurses play a pivotal role in vaccination drives and maternal health monitoring. The Case Study highlights that when Nurses are empowered with mobile health technology, their ability to track patient history improves significantly.</w:t>
      </w:r>
    </w:p>
    <w:bookmarkEnd w:id="25"/>
    <w:bookmarkEnd w:id="26"/>
    <w:bookmarkStart w:id="27" w:name="proposed-solutions-and-recommendations"/>
    <w:p>
      <w:pPr>
        <w:pStyle w:val="Heading2"/>
      </w:pPr>
      <w:r>
        <w:t xml:space="preserve">6. Proposed Solutions and Recommendations</w:t>
      </w:r>
    </w:p>
    <w:p>
      <w:pPr>
        <w:pStyle w:val="FirstParagraph"/>
      </w:pPr>
      <w:r>
        <w:t xml:space="preserve">To address the challenges faced by Nurses in Nepal, Kathmandu requires a multi-faceted approach involving government policy, institutional management, and educational reform.</w:t>
      </w:r>
    </w:p>
    <w:p>
      <w:pPr>
        <w:pStyle w:val="BodyText"/>
      </w:pPr>
      <w:r>
        <w:rPr>
          <w:bCs/>
          <w:b/>
        </w:rPr>
        <w:t xml:space="preserve">Recommendation 1: Specialized Continuing Education Programs</w:t>
      </w:r>
      <w:r>
        <w:br/>
      </w:r>
      <w:r>
        <w:t xml:space="preserve">Hospitals in Kathmandu should mandate quarterly workshops focused on NCD management, mental health nursing, and palliative care. This ensures that every Nurse keeps pace with the changing disease burden of the urban population.</w:t>
      </w:r>
    </w:p>
    <w:p>
      <w:pPr>
        <w:pStyle w:val="BodyText"/>
      </w:pPr>
      <w:r>
        <w:rPr>
          <w:bCs/>
          <w:b/>
        </w:rPr>
        <w:t xml:space="preserve">Recommendation 2: Implementation of Digital Health Records</w:t>
      </w:r>
      <w:r>
        <w:br/>
      </w:r>
      <w:r>
        <w:t xml:space="preserve">Transitioning from paper-based to digital patient records in Kathmandu’s major hospitals will reduce administrative burdens on Nurses. This allows them to spend more time on direct patient care, thereby improving the quality of the Nurse-patient relationship.</w:t>
      </w:r>
    </w:p>
    <w:p>
      <w:pPr>
        <w:pStyle w:val="BodyText"/>
      </w:pPr>
      <w:r>
        <w:rPr>
          <w:bCs/>
          <w:b/>
        </w:rPr>
        <w:t xml:space="preserve">Recommendation 3: Strengthening Regulatory Oversight</w:t>
      </w:r>
      <w:r>
        <w:br/>
      </w:r>
      <w:r>
        <w:t xml:space="preserve">The Nepal Nursing Council must enforce stricter accreditation for nursing colleges within Kathmandu to ensure uniformity in education. Furthermore, regular competency assessments should be conducted for practicing Nurses to maintain high professional standards.</w:t>
      </w:r>
    </w:p>
    <w:p>
      <w:pPr>
        <w:pStyle w:val="BodyText"/>
      </w:pPr>
      <w:r>
        <w:rPr>
          <w:bCs/>
          <w:b/>
        </w:rPr>
        <w:t xml:space="preserve">Recommendation 4: Mental Health Support for Staff</w:t>
      </w:r>
      <w:r>
        <w:br/>
      </w:r>
      <w:r>
        <w:t xml:space="preserve">Given the high-stress environment, institutions must provide counseling services and peer-support groups for Nurses. A healthy Nurse is better equipped to provide compassionate care, which is the hallmark of excellent nursing practice in Nepal.</w:t>
      </w:r>
    </w:p>
    <w:bookmarkEnd w:id="27"/>
    <w:bookmarkStart w:id="28" w:name="expected-outcomes"/>
    <w:p>
      <w:pPr>
        <w:pStyle w:val="Heading2"/>
      </w:pPr>
      <w:r>
        <w:t xml:space="preserve">7. Expected Outcomes</w:t>
      </w:r>
    </w:p>
    <w:p>
      <w:pPr>
        <w:pStyle w:val="FirstParagraph"/>
      </w:pPr>
      <w:r>
        <w:t xml:space="preserve">If these recommendations are implemented effectively across Kathmandu’s healthcare facilities, several positive outcomes are anticipated:</w:t>
      </w:r>
    </w:p>
    <w:p>
      <w:pPr>
        <w:numPr>
          <w:ilvl w:val="0"/>
          <w:numId w:val="1002"/>
        </w:numPr>
        <w:pStyle w:val="Compact"/>
      </w:pPr>
      <w:r>
        <w:rPr>
          <w:bCs/>
          <w:b/>
        </w:rPr>
        <w:t xml:space="preserve">Improved Patient Satisfaction:</w:t>
      </w:r>
    </w:p>
    <w:p>
      <w:pPr>
        <w:numPr>
          <w:ilvl w:val="0"/>
          <w:numId w:val="1002"/>
        </w:numPr>
        <w:pStyle w:val="Compact"/>
      </w:pPr>
      <w:r>
        <w:rPr>
          <w:bCs/>
          <w:b/>
        </w:rPr>
        <w:t xml:space="preserve">Better Health Indicators:</w:t>
      </w:r>
    </w:p>
    <w:p>
      <w:pPr>
        <w:numPr>
          <w:ilvl w:val="0"/>
          <w:numId w:val="1002"/>
        </w:numPr>
        <w:pStyle w:val="Compact"/>
      </w:pPr>
      <w:r>
        <w:rPr>
          <w:bCs/>
          <w:b/>
        </w:rPr>
        <w:t xml:space="preserve">Nurse Retention:</w:t>
      </w:r>
      <w:r>
        <w:t xml:space="preserve"> </w:t>
      </w:r>
      <w:r>
        <w:t xml:space="preserve">By improving working conditions and providing career advancement opportunities through specialization, Kathmandu hospitals will retain skilled Nurses rather than losing them to foreign employment or private sector poaching.</w:t>
      </w:r>
    </w:p>
    <w:bookmarkEnd w:id="28"/>
    <w:bookmarkStart w:id="29" w:name="conclusion"/>
    <w:p>
      <w:pPr>
        <w:pStyle w:val="Heading2"/>
      </w:pPr>
      <w:r>
        <w:t xml:space="preserve">8. Conclusion</w:t>
      </w:r>
    </w:p>
    <w:p>
      <w:pPr>
        <w:pStyle w:val="FirstParagraph"/>
      </w:pPr>
      <w:r>
        <w:t xml:space="preserve">This Case Study underscores that the Nurse is the backbone of the healthcare system in Nepal, Kathmandu. While significant progress has been made in expanding healthcare infrastructure, human resource development remains a bottleneck. By focusing on specialized training, digital integration, and mental well-being, we can transform the role of every Nurse from a task-completed to a holistic healer.</w:t>
      </w:r>
    </w:p>
    <w:p>
      <w:pPr>
        <w:pStyle w:val="BodyText"/>
      </w:pPr>
      <w:r>
        <w:t xml:space="preserve">The success of Nepal’s journey toward Universal Health Coverage hinges on its ability to empower these frontline workers. Kathmandu, as the leading medical hub in the country, must set a precedent for excellence. It is imperative that policymakers, hospital administrators, and nursing leaders collaborate immediately to implement these strategies. The future of healthcare in Nepal depends on the strength and support provided to its Nurses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Nursing Care Standards in Nepal, Kathmandu</dc:title>
  <dc:creator/>
  <cp:keywords/>
  <dcterms:created xsi:type="dcterms:W3CDTF">2026-07-29T08:28:14Z</dcterms:created>
  <dcterms:modified xsi:type="dcterms:W3CDTF">2026-07-29T08:28:14Z</dcterms:modified>
</cp:coreProperties>
</file>

<file path=docProps/custom.xml><?xml version="1.0" encoding="utf-8"?>
<Properties xmlns="http://schemas.openxmlformats.org/officeDocument/2006/custom-properties" xmlns:vt="http://schemas.openxmlformats.org/officeDocument/2006/docPropsVTypes"/>
</file>