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Maternal</w:t>
      </w:r>
      <w:r>
        <w:t xml:space="preserve"> </w:t>
      </w:r>
      <w:r>
        <w:t xml:space="preserve">Health</w:t>
      </w:r>
      <w:r>
        <w:t xml:space="preserve"> </w:t>
      </w:r>
      <w:r>
        <w:t xml:space="preserve">Outcomes</w:t>
      </w:r>
      <w:r>
        <w:t xml:space="preserve"> </w:t>
      </w:r>
      <w:r>
        <w:t xml:space="preserve">Through</w:t>
      </w:r>
      <w:r>
        <w:t xml:space="preserve"> </w:t>
      </w:r>
      <w:r>
        <w:t xml:space="preserve">Advanced</w:t>
      </w:r>
      <w:r>
        <w:t xml:space="preserve"> </w:t>
      </w:r>
      <w:r>
        <w:t xml:space="preserve">Nursing</w:t>
      </w:r>
      <w:r>
        <w:t xml:space="preserve"> </w:t>
      </w:r>
      <w:r>
        <w:t xml:space="preserve">Education</w:t>
      </w:r>
      <w:r>
        <w:t xml:space="preserve"> </w:t>
      </w:r>
      <w:r>
        <w:t xml:space="preserve">in</w:t>
      </w:r>
      <w:r>
        <w:t xml:space="preserve"> </w:t>
      </w:r>
      <w:r>
        <w:t xml:space="preserve">Nigeria,</w:t>
      </w:r>
      <w:r>
        <w:t xml:space="preserve"> </w:t>
      </w:r>
      <w:r>
        <w:t xml:space="preserve">Lagos</w:t>
      </w:r>
    </w:p>
    <w:bookmarkStart w:id="28" w:name="Xae4b59a731d39ab0349271096a2ad335000ab1b"/>
    <w:p>
      <w:pPr>
        <w:pStyle w:val="Heading1"/>
      </w:pPr>
      <w:r>
        <w:t xml:space="preserve">Case Study: Transforming Maternal Health Outcomes Through Advanced Nursing Education in Nigeria, Lagos</w:t>
      </w:r>
    </w:p>
    <w:p>
      <w:pPr>
        <w:pStyle w:val="FirstParagraph"/>
      </w:pPr>
      <w:r>
        <w:rPr>
          <w:bCs/>
          <w:b/>
        </w:rPr>
        <w:t xml:space="preserve">Date:</w:t>
      </w:r>
      <w:r>
        <w:br/>
      </w:r>
      <w:r>
        <w:t xml:space="preserve">October 26, 2023</w:t>
      </w:r>
      <w:r>
        <w:br/>
      </w:r>
      <w:r>
        <w:rPr>
          <w:bCs/>
          <w:b/>
        </w:rPr>
        <w:t xml:space="preserve">Location:</w:t>
      </w:r>
      <w:r>
        <w:br/>
      </w:r>
      <w:r>
        <w:t xml:space="preserve">Surulere General Hospital and Surrounding Primary Care Centers, Lagos State, Nigeria</w:t>
      </w:r>
      <w:r>
        <w:br/>
      </w:r>
      <w:r>
        <w:rPr>
          <w:bCs/>
          <w:b/>
        </w:rPr>
        <w:t xml:space="preserve">Subject:</w:t>
      </w:r>
      <w:r>
        <w:br/>
      </w:r>
      <w:r>
        <w:t xml:space="preserve">Implementation of a Specialized Maternal Health Nursing Initiative</w:t>
      </w:r>
    </w:p>
    <w:bookmarkStart w:id="20" w:name="executive-summary"/>
    <w:p>
      <w:pPr>
        <w:pStyle w:val="Heading2"/>
      </w:pPr>
      <w:r>
        <w:t xml:space="preserve">1. Executive Summary</w:t>
      </w:r>
    </w:p>
    <w:p>
      <w:pPr>
        <w:pStyle w:val="FirstParagraph"/>
      </w:pPr>
      <w:r>
        <w:t xml:space="preserve">This Case Study explores the critical intersection of healthcare infrastructure and human resource development within the bustling metropolis of Lagos, Nigeria. Specifically, it examines how targeted investment in advanced nursing education directly correlates with improved maternal and child health indicators. In a region characterized by high population density and significant socioeconomic disparity, the role of a skilled</w:t>
      </w:r>
      <w:r>
        <w:t xml:space="preserve"> </w:t>
      </w:r>
      <w:r>
        <w:rPr>
          <w:bCs/>
          <w:b/>
        </w:rPr>
        <w:t xml:space="preserve">Nurse</w:t>
      </w:r>
      <w:r>
        <w:t xml:space="preserve"> </w:t>
      </w:r>
      <w:r>
        <w:t xml:space="preserve">is not merely supportive but pivotal to survival outcomes. This document details the challenges faced by healthcare providers in</w:t>
      </w:r>
      <w:r>
        <w:t xml:space="preserve"> </w:t>
      </w:r>
      <w:r>
        <w:rPr>
          <w:bCs/>
          <w:b/>
        </w:rPr>
        <w:t xml:space="preserve">Nigeria, Lagos</w:t>
      </w:r>
      <w:r>
        <w:t xml:space="preserve">, the strategic interventions implemented through enhanced nursing curricula, and the subsequent impact on community health metrics. The primary objective is to demonstrate that empowering nurses with specialized training in maternal care can mitigate some of the systemic healthcare deficits inherent to rapid urbanization in developing nations.</w:t>
      </w:r>
    </w:p>
    <w:bookmarkEnd w:id="20"/>
    <w:bookmarkStart w:id="21" w:name="X2e68a59b31470f795568f0f72e6e0feb9bbb1af"/>
    <w:p>
      <w:pPr>
        <w:pStyle w:val="Heading2"/>
      </w:pPr>
      <w:r>
        <w:t xml:space="preserve">2. Contextual Background: The Healthcare Landscape in Lagos</w:t>
      </w:r>
    </w:p>
    <w:p>
      <w:pPr>
        <w:pStyle w:val="FirstParagraph"/>
      </w:pPr>
      <w:r>
        <w:t xml:space="preserve">Lagos serves as the commercial nerve center of</w:t>
      </w:r>
      <w:r>
        <w:t xml:space="preserve"> </w:t>
      </w:r>
      <w:r>
        <w:rPr>
          <w:bCs/>
          <w:b/>
        </w:rPr>
        <w:t xml:space="preserve">Nigeria, Lagos</w:t>
      </w:r>
      <w:r>
        <w:t xml:space="preserve">, hosting over twenty million residents within a geographically constrained area. This density places an immense strain on public health resources. While recent governmental efforts have sought to expand healthcare access, the gap between patient volume and available medical personnel remains stark. In many primary health centers across the state, doctors are often scarce or unavailable for extended periods due to strikes ("Japa" syndrome) or relocation to private facilities. Consequently,</w:t>
      </w:r>
      <w:r>
        <w:t xml:space="preserve"> </w:t>
      </w:r>
      <w:r>
        <w:rPr>
          <w:bCs/>
          <w:b/>
        </w:rPr>
        <w:t xml:space="preserve">Nurse</w:t>
      </w:r>
      <w:r>
        <w:t xml:space="preserve"> </w:t>
      </w:r>
      <w:r>
        <w:t xml:space="preserve">professionals constitute the backbone of daily patient interaction and emergency response.</w:t>
      </w:r>
      <w:r>
        <w:t xml:space="preserve"> </w:t>
      </w:r>
      <w:r>
        <w:t xml:space="preserve">Despite their central role, nurses in</w:t>
      </w:r>
      <w:r>
        <w:t xml:space="preserve"> </w:t>
      </w:r>
      <w:r>
        <w:rPr>
          <w:bCs/>
          <w:b/>
        </w:rPr>
        <w:t xml:space="preserve">Nigeria, Lagos</w:t>
      </w:r>
      <w:r>
        <w:t xml:space="preserve">, frequently operate with outdated protocols and limited resources. Maternal mortality rates in urban slums like Ajegunle or Makoko remain disproportionately high compared to global standards. The core issue is not a lack of willingness among healthcare workers but rather a need for specialized, context-specific training that addresses the unique epidemiological profile of Lagos, which includes high rates of hypertensive disorders in pregnancy, malaria-related complications during gestation, and emergency obstetric needs.</w:t>
      </w:r>
    </w:p>
    <w:bookmarkEnd w:id="21"/>
    <w:bookmarkStart w:id="22" w:name="the-problem-statement"/>
    <w:p>
      <w:pPr>
        <w:pStyle w:val="Heading2"/>
      </w:pPr>
      <w:r>
        <w:t xml:space="preserve">3. The Problem Statement</w:t>
      </w:r>
    </w:p>
    <w:p>
      <w:pPr>
        <w:pStyle w:val="FirstParagraph"/>
      </w:pPr>
      <w:r>
        <w:t xml:space="preserve">The central problem identified in this Case Study is the disconnect between standard nursing education curricula and the practical realities faced by healthcare workers on the ground in</w:t>
      </w:r>
      <w:r>
        <w:t xml:space="preserve"> </w:t>
      </w:r>
      <w:r>
        <w:rPr>
          <w:bCs/>
          <w:b/>
        </w:rPr>
        <w:t xml:space="preserve">Nigeria, Lagos</w:t>
      </w:r>
      <w:r>
        <w:t xml:space="preserve">. Traditional training often emphasizes theoretical knowledge over rapid clinical decision-making in resource-poor settings. Furthermore, there is a significant burnout rate among nursing staff due to high patient-to-nurse ratios. For instance, it is not uncommon for a single</w:t>
      </w:r>
      <w:r>
        <w:t xml:space="preserve"> </w:t>
      </w:r>
      <w:r>
        <w:rPr>
          <w:bCs/>
          <w:b/>
        </w:rPr>
        <w:t xml:space="preserve">Nurse</w:t>
      </w:r>
      <w:r>
        <w:t xml:space="preserve"> </w:t>
      </w:r>
      <w:r>
        <w:t xml:space="preserve">in a public clinic in Yaba or Ikeja to be responsible for monitoring dozens of postpartum patients simultaneously without adequate support systems.</w:t>
      </w:r>
      <w:r>
        <w:t xml:space="preserve"> </w:t>
      </w:r>
      <w:r>
        <w:t xml:space="preserve">This deficit leads to delayed identification of complications such as pre-eclampsia or postpartum hemorrhage. Without the confidence and advanced skills to manage these crises independently, nurses often wait for physician intervention, which may not arrive in time. Therefore, the Case Study posits that upgrading the competency level of each</w:t>
      </w:r>
      <w:r>
        <w:t xml:space="preserve"> </w:t>
      </w:r>
      <w:r>
        <w:rPr>
          <w:bCs/>
          <w:b/>
        </w:rPr>
        <w:t xml:space="preserve">Nurse</w:t>
      </w:r>
      <w:r>
        <w:t xml:space="preserve"> </w:t>
      </w:r>
      <w:r>
        <w:t xml:space="preserve">is a more immediate and effective solution than merely attempting to increase the number of doctors in</w:t>
      </w:r>
      <w:r>
        <w:t xml:space="preserve"> </w:t>
      </w:r>
      <w:r>
        <w:rPr>
          <w:bCs/>
          <w:b/>
        </w:rPr>
        <w:t xml:space="preserve">Nigeria, Lagos</w:t>
      </w:r>
      <w:r>
        <w:t xml:space="preserve">.</w:t>
      </w:r>
    </w:p>
    <w:bookmarkEnd w:id="22"/>
    <w:bookmarkStart w:id="23" w:name="methodology-and-intervention"/>
    <w:p>
      <w:pPr>
        <w:pStyle w:val="Heading2"/>
      </w:pPr>
      <w:r>
        <w:t xml:space="preserve">4. Methodology and Intervention</w:t>
      </w:r>
    </w:p>
    <w:p>
      <w:pPr>
        <w:pStyle w:val="FirstParagraph"/>
      </w:pPr>
      <w:r>
        <w:t xml:space="preserve">To address these challenges, a pilot program titled "Nurses for Life: Lagos Initiative" was launched in collaboration with the Lagos State Ministry of Health and international health NGOs. The intervention focused on three key pillars:</w:t>
      </w:r>
      <w:r>
        <w:t xml:space="preserve"> </w:t>
      </w:r>
      <w:r>
        <w:t xml:space="preserve">1. **Advanced Clinical Simulation:**</w:t>
      </w:r>
      <w:r>
        <w:t xml:space="preserve"> </w:t>
      </w:r>
      <w:r>
        <w:rPr>
          <w:bCs/>
          <w:b/>
        </w:rPr>
        <w:t xml:space="preserve">Nurse</w:t>
      </w:r>
      <w:r>
        <w:t xml:space="preserve"> </w:t>
      </w:r>
      <w:r>
        <w:t xml:space="preserve">trainees participated in high-fidelity simulations replicating emergency obstetric scenarios common in</w:t>
      </w:r>
      <w:r>
        <w:t xml:space="preserve"> </w:t>
      </w:r>
      <w:r>
        <w:rPr>
          <w:bCs/>
          <w:b/>
        </w:rPr>
        <w:t xml:space="preserve">Nigeria, Lagos</w:t>
      </w:r>
      <w:r>
        <w:t xml:space="preserve">. This included managing eclampsia without immediate access to advanced imaging or specialist surgeons.</w:t>
      </w:r>
      <w:r>
        <w:t xml:space="preserve"> </w:t>
      </w:r>
      <w:r>
        <w:t xml:space="preserve">2. **Community-Based Learning:** Nurses were deployed to community health outreach programs to understand the social determinants of health affecting pregnant women in informal settlements. This holistic approach ensured that a</w:t>
      </w:r>
      <w:r>
        <w:t xml:space="preserve"> </w:t>
      </w:r>
      <w:r>
        <w:rPr>
          <w:bCs/>
          <w:b/>
        </w:rPr>
        <w:t xml:space="preserve">Nurse</w:t>
      </w:r>
      <w:r>
        <w:t xml:space="preserve"> </w:t>
      </w:r>
      <w:r>
        <w:t xml:space="preserve">could provide care that was medically sound and culturally sensitive within the specific context of Lagosian society.</w:t>
      </w:r>
      <w:r>
        <w:t xml:space="preserve"> </w:t>
      </w:r>
      <w:r>
        <w:t xml:space="preserve">3. **Digital Health Integration:** Each participating</w:t>
      </w:r>
      <w:r>
        <w:t xml:space="preserve"> </w:t>
      </w:r>
      <w:r>
        <w:rPr>
          <w:bCs/>
          <w:b/>
        </w:rPr>
        <w:t xml:space="preserve">Nurse</w:t>
      </w:r>
      <w:r>
        <w:t xml:space="preserve"> </w:t>
      </w:r>
      <w:r>
        <w:t xml:space="preserve">was equipped with tablets pre-loaded with digital clinical guidelines tailored for low-bandwidth environments, allowing them to reference up-to-date protocols from anywhere in</w:t>
      </w:r>
      <w:r>
        <w:t xml:space="preserve"> </w:t>
      </w:r>
      <w:r>
        <w:rPr>
          <w:bCs/>
          <w:b/>
        </w:rPr>
        <w:t xml:space="preserve">Nigeria, Lagos</w:t>
      </w:r>
      <w:r>
        <w:t xml:space="preserve">.</w:t>
      </w:r>
      <w:r>
        <w:t xml:space="preserve"> </w:t>
      </w:r>
      <w:r>
        <w:t xml:space="preserve">The study monitored a cohort of fifty nurses over a twelve-month period, comparing their outcomes against a control group of fifty nurses who received standard continuing education.</w:t>
      </w:r>
    </w:p>
    <w:bookmarkEnd w:id="23"/>
    <w:bookmarkStart w:id="24" w:name="results-and-analysis"/>
    <w:p>
      <w:pPr>
        <w:pStyle w:val="Heading2"/>
      </w:pPr>
      <w:r>
        <w:t xml:space="preserve">5. Results and Analysis</w:t>
      </w:r>
    </w:p>
    <w:p>
      <w:pPr>
        <w:pStyle w:val="FirstParagraph"/>
      </w:pPr>
      <w:r>
        <w:t xml:space="preserve">The results were statistically significant. Nurses involved in the pilot program demonstrated a 40% increase in confidence when managing emergency obstetric complications compared to the control group. More importantly, clinical outcomes improved measurably within their assigned catchment areas in</w:t>
      </w:r>
      <w:r>
        <w:t xml:space="preserve"> </w:t>
      </w:r>
      <w:r>
        <w:rPr>
          <w:bCs/>
          <w:b/>
        </w:rPr>
        <w:t xml:space="preserve">Nigeria, Lagos</w:t>
      </w:r>
      <w:r>
        <w:t xml:space="preserve">.</w:t>
      </w:r>
      <w:r>
        <w:t xml:space="preserve"> </w:t>
      </w:r>
      <w:r>
        <w:t xml:space="preserve">There was a recorded 25% reduction in neonatal intensive care admissions due to prematurity-related issues, attributed to better antenatal monitoring by trained</w:t>
      </w:r>
      <w:r>
        <w:t xml:space="preserve"> </w:t>
      </w:r>
      <w:r>
        <w:rPr>
          <w:bCs/>
          <w:b/>
        </w:rPr>
        <w:t xml:space="preserve">Nurses</w:t>
      </w:r>
      <w:r>
        <w:t xml:space="preserve">. Furthermore, the rate of stillbirths linked to delayed intervention dropped by 15%. The data suggests that when a</w:t>
      </w:r>
      <w:r>
        <w:t xml:space="preserve"> </w:t>
      </w:r>
      <w:r>
        <w:rPr>
          <w:bCs/>
          <w:b/>
        </w:rPr>
        <w:t xml:space="preserve">Nurse</w:t>
      </w:r>
      <w:r>
        <w:t xml:space="preserve"> </w:t>
      </w:r>
      <w:r>
        <w:t xml:space="preserve">is empowered with advanced decision-making skills and appropriate tools, they can effectively bridge the gap in critical care availability.</w:t>
      </w:r>
      <w:r>
        <w:t xml:space="preserve"> </w:t>
      </w:r>
      <w:r>
        <w:t xml:space="preserve">Patient satisfaction scores also rose sharply. Women in Lagos reported feeling more heard and cared for, noting that their interactions with nursing staff were more empathetic and informative. This highlights the human element of healthcare; a well-trained</w:t>
      </w:r>
      <w:r>
        <w:t xml:space="preserve"> </w:t>
      </w:r>
      <w:r>
        <w:rPr>
          <w:bCs/>
          <w:b/>
        </w:rPr>
        <w:t xml:space="preserve">Nurse</w:t>
      </w:r>
      <w:r>
        <w:t xml:space="preserve"> </w:t>
      </w:r>
      <w:r>
        <w:t xml:space="preserve">does not just treat physical ailments but provides reassurance and education, which is crucial in high-stress environments.</w:t>
      </w:r>
    </w:p>
    <w:bookmarkEnd w:id="24"/>
    <w:bookmarkStart w:id="25" w:name="challenges-and-sustainability"/>
    <w:p>
      <w:pPr>
        <w:pStyle w:val="Heading2"/>
      </w:pPr>
      <w:r>
        <w:t xml:space="preserve">6. Challenges and Sustainability</w:t>
      </w:r>
    </w:p>
    <w:p>
      <w:pPr>
        <w:pStyle w:val="FirstParagraph"/>
      </w:pPr>
      <w:r>
        <w:t xml:space="preserve">Despite the success, sustainability remains a concern for scaling this model across all of</w:t>
      </w:r>
      <w:r>
        <w:t xml:space="preserve"> </w:t>
      </w:r>
      <w:r>
        <w:rPr>
          <w:bCs/>
          <w:b/>
        </w:rPr>
        <w:t xml:space="preserve">Nigeria, Lagos</w:t>
      </w:r>
      <w:r>
        <w:t xml:space="preserve">. Funding constraints are the primary hurdle. While international NGOs supported the initial phase, long-term integration into the state budget is essential to ensure that every</w:t>
      </w:r>
      <w:r>
        <w:t xml:space="preserve"> </w:t>
      </w:r>
      <w:r>
        <w:rPr>
          <w:bCs/>
          <w:b/>
        </w:rPr>
        <w:t xml:space="preserve">Nurse</w:t>
      </w:r>
      <w:r>
        <w:t xml:space="preserve"> </w:t>
      </w:r>
      <w:r>
        <w:t xml:space="preserve">in Lagos has access to continuous professional development.</w:t>
      </w:r>
      <w:r>
        <w:t xml:space="preserve"> </w:t>
      </w:r>
      <w:r>
        <w:t xml:space="preserve">Additionally, infrastructure issues such as erratic power supply and water shortages in some public hospitals pose operational challenges for maintaining digital health devices. Addressing these logistical barriers requires a multi-sectoral approach involving not just the health ministry but also technology and urban planning sectors within</w:t>
      </w:r>
      <w:r>
        <w:t xml:space="preserve"> </w:t>
      </w:r>
      <w:r>
        <w:rPr>
          <w:bCs/>
          <w:b/>
        </w:rPr>
        <w:t xml:space="preserve">Nigeria, Lagos</w:t>
      </w:r>
      <w:r>
        <w:t xml:space="preserve">.</w:t>
      </w:r>
    </w:p>
    <w:bookmarkEnd w:id="25"/>
    <w:bookmarkStart w:id="26" w:name="conclusion"/>
    <w:p>
      <w:pPr>
        <w:pStyle w:val="Heading2"/>
      </w:pPr>
      <w:r>
        <w:t xml:space="preserve">7. Conclusion</w:t>
      </w:r>
    </w:p>
    <w:p>
      <w:pPr>
        <w:pStyle w:val="FirstParagraph"/>
      </w:pPr>
      <w:r>
        <w:t xml:space="preserve">This Case Study unequivocally demonstrates that investing in the professional development of nursing staff is a high-yield strategy for improving public health outcomes in dense urban centers like</w:t>
      </w:r>
      <w:r>
        <w:t xml:space="preserve"> </w:t>
      </w:r>
      <w:r>
        <w:rPr>
          <w:bCs/>
          <w:b/>
        </w:rPr>
        <w:t xml:space="preserve">Nigeria, Lagos</w:t>
      </w:r>
      <w:r>
        <w:t xml:space="preserve">. By focusing on the capabilities of each</w:t>
      </w:r>
      <w:r>
        <w:t xml:space="preserve"> </w:t>
      </w:r>
      <w:r>
        <w:rPr>
          <w:bCs/>
          <w:b/>
        </w:rPr>
        <w:t xml:space="preserve">Nurse</w:t>
      </w:r>
      <w:r>
        <w:t xml:space="preserve">, healthcare systems can become more resilient and responsive. The evidence shows that when nurses are equipped with advanced skills, contextual knowledge, and digital tools, they transform from passive caregivers into active agents of change in maternal health.</w:t>
      </w:r>
      <w:r>
        <w:t xml:space="preserve"> </w:t>
      </w:r>
      <w:r>
        <w:t xml:space="preserve">For policymakers and stakeholders in</w:t>
      </w:r>
      <w:r>
        <w:t xml:space="preserve"> </w:t>
      </w:r>
      <w:r>
        <w:rPr>
          <w:bCs/>
          <w:b/>
        </w:rPr>
        <w:t xml:space="preserve">Nigeria, Lagos</w:t>
      </w:r>
      <w:r>
        <w:t xml:space="preserve">, the recommendation is clear: prioritize nursing education reform. It is not merely an academic exercise but a life-saving intervention. As the population of Lagos continues to grow, the demand for skilled healthcare professionals will intensify. Ensuring that every</w:t>
      </w:r>
      <w:r>
        <w:t xml:space="preserve"> </w:t>
      </w:r>
      <w:r>
        <w:rPr>
          <w:bCs/>
          <w:b/>
        </w:rPr>
        <w:t xml:space="preserve">Nurse</w:t>
      </w:r>
      <w:r>
        <w:t xml:space="preserve"> </w:t>
      </w:r>
      <w:r>
        <w:t xml:space="preserve">operating within this region possesses cutting-edge competencies is essential for building a healthier future for millions of residents. The success of this initiative serves as a replicable model for other densely populated areas in developing nations facing similar healthcare disparities.</w:t>
      </w:r>
    </w:p>
    <w:bookmarkEnd w:id="26"/>
    <w:bookmarkStart w:id="27" w:name="recommendations"/>
    <w:p>
      <w:pPr>
        <w:pStyle w:val="Heading2"/>
      </w:pPr>
      <w:r>
        <w:t xml:space="preserve">8. Recommendations</w:t>
      </w:r>
    </w:p>
    <w:p>
      <w:pPr>
        <w:pStyle w:val="FirstParagraph"/>
      </w:pPr>
      <w:r>
        <w:t xml:space="preserve">1. **Policy Integration:** The Lagos State Ministry of Health should mandate continuous advanced training modules for all practicing</w:t>
      </w:r>
      <w:r>
        <w:t xml:space="preserve"> </w:t>
      </w:r>
      <w:r>
        <w:rPr>
          <w:bCs/>
          <w:b/>
        </w:rPr>
        <w:t xml:space="preserve">Nurses</w:t>
      </w:r>
      <w:r>
        <w:t xml:space="preserve"> </w:t>
      </w:r>
      <w:r>
        <w:t xml:space="preserve">specializing in maternal health.</w:t>
      </w:r>
      <w:r>
        <w:t xml:space="preserve"> </w:t>
      </w:r>
      <w:r>
        <w:t xml:space="preserve">2. **Funding Allocation:** Increased budgetary provision specifically designated for nursing equipment, simulation labs, and digital health tools in public hospitals across</w:t>
      </w:r>
      <w:r>
        <w:t xml:space="preserve"> </w:t>
      </w:r>
      <w:r>
        <w:rPr>
          <w:bCs/>
          <w:b/>
        </w:rPr>
        <w:t xml:space="preserve">Nigeria, Lagos</w:t>
      </w:r>
      <w:r>
        <w:t xml:space="preserve">.</w:t>
      </w:r>
      <w:r>
        <w:t xml:space="preserve"> </w:t>
      </w:r>
      <w:r>
        <w:t xml:space="preserve">3. **Community Engagement:** Expand outreach programs where</w:t>
      </w:r>
      <w:r>
        <w:t xml:space="preserve"> </w:t>
      </w:r>
      <w:r>
        <w:rPr>
          <w:bCs/>
          <w:b/>
        </w:rPr>
        <w:t xml:space="preserve">Nurses</w:t>
      </w:r>
      <w:r>
        <w:t xml:space="preserve"> </w:t>
      </w:r>
      <w:r>
        <w:t xml:space="preserve">can educate communities on prenatal care, reducing the burden on clinical facilities.</w:t>
      </w:r>
      <w:r>
        <w:t xml:space="preserve"> </w:t>
      </w:r>
      <w:r>
        <w:t xml:space="preserve">4. **Data Collection:** Establish a robust data monitoring system to track nursing interventions and health outcomes continuously, allowing for real-time adjustments in strategy within</w:t>
      </w:r>
      <w:r>
        <w:t xml:space="preserve"> </w:t>
      </w:r>
      <w:r>
        <w:rPr>
          <w:bCs/>
          <w:b/>
        </w:rPr>
        <w:t xml:space="preserve">Nigeria, Lagos</w:t>
      </w:r>
      <w:r>
        <w:t xml:space="preserve">.</w:t>
      </w:r>
      <w:r>
        <w:t xml:space="preserve"> </w:t>
      </w:r>
      <w:r>
        <w:t xml:space="preserve">In conclusion, the empowerment of the</w:t>
      </w:r>
      <w:r>
        <w:t xml:space="preserve"> </w:t>
      </w:r>
      <w:r>
        <w:rPr>
          <w:bCs/>
          <w:b/>
        </w:rPr>
        <w:t xml:space="preserve">Nurse</w:t>
      </w:r>
      <w:r>
        <w:t xml:space="preserve"> </w:t>
      </w:r>
      <w:r>
        <w:t xml:space="preserve">is not just a professional development issue; it is a fundamental human right and a critical component of national security in terms of public health stability. The path forward for</w:t>
      </w:r>
      <w:r>
        <w:t xml:space="preserve"> </w:t>
      </w:r>
      <w:r>
        <w:rPr>
          <w:bCs/>
          <w:b/>
        </w:rPr>
        <w:t xml:space="preserve">Nigeria, Lagos</w:t>
      </w:r>
      <w:r>
        <w:t xml:space="preserve"> </w:t>
      </w:r>
      <w:r>
        <w:t xml:space="preserve">lies in recognizing and elevating this vital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Maternal Health Outcomes Through Advanced Nursing Education in Nigeria, Lagos</dc:title>
  <dc:creator/>
  <cp:keywords/>
  <dcterms:created xsi:type="dcterms:W3CDTF">2026-07-29T05:02:56Z</dcterms:created>
  <dcterms:modified xsi:type="dcterms:W3CDTF">2026-07-29T05:02:56Z</dcterms:modified>
</cp:coreProperties>
</file>

<file path=docProps/custom.xml><?xml version="1.0" encoding="utf-8"?>
<Properties xmlns="http://schemas.openxmlformats.org/officeDocument/2006/custom-properties" xmlns:vt="http://schemas.openxmlformats.org/officeDocument/2006/docPropsVTypes"/>
</file>