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Integrated</w:t>
      </w:r>
      <w:r>
        <w:t xml:space="preserve"> </w:t>
      </w:r>
      <w:r>
        <w:t xml:space="preserve">Nursing</w:t>
      </w:r>
      <w:r>
        <w:t xml:space="preserve"> </w:t>
      </w:r>
      <w:r>
        <w:t xml:space="preserve">Model</w:t>
      </w:r>
      <w:r>
        <w:t xml:space="preserve"> </w:t>
      </w:r>
      <w:r>
        <w:t xml:space="preserve">in</w:t>
      </w:r>
      <w:r>
        <w:t xml:space="preserve"> </w:t>
      </w:r>
      <w:r>
        <w:t xml:space="preserve">Spain</w:t>
      </w:r>
      <w:r>
        <w:t xml:space="preserve"> </w:t>
      </w:r>
      <w:r>
        <w:t xml:space="preserve">Barcelona</w:t>
      </w:r>
    </w:p>
    <w:bookmarkStart w:id="32" w:name="Xdedd51f4d1bb805881267ba56eb8036fc1e958e"/>
    <w:p>
      <w:pPr>
        <w:pStyle w:val="Heading1"/>
      </w:pPr>
      <w:r>
        <w:t xml:space="preserve">Case Study: Optimizing the Role of the Nurse in the Healthcare Ecosystem of Spain Barcelona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Healthcare System Analysis and Professional Development</w:t>
      </w:r>
      <w:r>
        <w:br/>
      </w:r>
    </w:p>
    <w:p>
      <w:pPr>
        <w:pStyle w:val="BodyText"/>
      </w:pPr>
      <w:r>
        <w:t xml:space="preserve">Jurisdiction:</w:t>
      </w:r>
    </w:p>
    <w:p>
      <w:pPr>
        <w:pStyle w:val="BodyText"/>
      </w:pPr>
      <w:r>
        <w:t xml:space="preserve">&lt;span&gt;Spain Barcelona&lt;/span&gt;</w:t>
      </w:r>
    </w:p>
    <w:bookmarkStart w:id="20" w:name="executive-summary"/>
    <w:p>
      <w:pPr>
        <w:pStyle w:val="Heading2"/>
      </w:pPr>
      <w:r>
        <w:t xml:space="preserve">1. Executive Summary</w:t>
      </w:r>
    </w:p>
    <w:p>
      <w:pPr>
        <w:pStyle w:val="FirstParagraph"/>
      </w:pPr>
      <w:r>
        <w:t xml:space="preserve">This case study examines the critical evolution of the</w:t>
      </w:r>
      <w:r>
        <w:t xml:space="preserve"> </w:t>
      </w:r>
      <w:r>
        <w:rPr>
          <w:bCs/>
          <w:b/>
        </w:rPr>
        <w:t xml:space="preserve">Nurse</w:t>
      </w:r>
      <w:r>
        <w:t xml:space="preserve"> </w:t>
      </w:r>
      <w:r>
        <w:t xml:space="preserve">profession within the public healthcare system of Spain, with a specific focus on the dynamic urban environment of Spain Barcelona. As one of Europe’s most visited cities and a hub for medical tourism, Spain Barcelona presents unique challenges and opportunities for patient care delivery. The primary objective is to analyze how modern nursing practices in this region are adapting to demographic shifts, technological advancements, and the need for specialized care while maintaining the high standards associated with the Spanish National Health System (SNS). The findings highlight that the</w:t>
      </w:r>
      <w:r>
        <w:t xml:space="preserve"> </w:t>
      </w:r>
      <w:r>
        <w:rPr>
          <w:bCs/>
          <w:b/>
        </w:rPr>
        <w:t xml:space="preserve">Nurse</w:t>
      </w:r>
      <w:r>
        <w:t xml:space="preserve"> </w:t>
      </w:r>
      <w:r>
        <w:t xml:space="preserve">is no longer merely a support staff member but a pivotal leader in primary care, chronic disease management, and community health within Spain Barcelona.</w:t>
      </w:r>
    </w:p>
    <w:bookmarkEnd w:id="20"/>
    <w:bookmarkStart w:id="21" w:name="X4799c980b2ec80366aa865f8fe3ee4c31e6d24e"/>
    <w:p>
      <w:pPr>
        <w:pStyle w:val="Heading2"/>
      </w:pPr>
      <w:r>
        <w:t xml:space="preserve">2. Contextual Background: The Healthcare Landscape of Spain Barcelona</w:t>
      </w:r>
    </w:p>
    <w:p>
      <w:pPr>
        <w:pStyle w:val="FirstParagraph"/>
      </w:pPr>
      <w:r>
        <w:t xml:space="preserve">To understand the role of the</w:t>
      </w:r>
      <w:r>
        <w:t xml:space="preserve"> </w:t>
      </w:r>
      <w:r>
        <w:rPr>
          <w:bCs/>
          <w:b/>
        </w:rPr>
        <w:t xml:space="preserve">Nurse</w:t>
      </w:r>
      <w:r>
        <w:t xml:space="preserve">, one must first understand the environment of Spain Barcelona. The city boasts a dense population, a significant influx of international residents and tourists, and an aging demographic that is typical of much of Southern Europe. The healthcare infrastructure in Spain Barcelona is largely public, governed by CATSalut (the Catalan Health Service), which operates under the broader framework of Spanish health policy.</w:t>
      </w:r>
    </w:p>
    <w:p>
      <w:pPr>
        <w:pStyle w:val="BodyText"/>
      </w:pPr>
      <w:r>
        <w:t xml:space="preserve">The unique geographical and social fabric of Spain Barcelona means that nursing staff must navigate a multicultural environment. This requires not only clinical excellence but also high levels of cultural competence. The hospital systems, such as Hospital Clínic de Barcelona and Hospital de la Santa Creu i Sant Pau, are world-renowned for their research capabilities, yet the frontline care is predominantly delivered in primary care centers (CAPs) where the</w:t>
      </w:r>
      <w:r>
        <w:t xml:space="preserve"> </w:t>
      </w:r>
      <w:r>
        <w:rPr>
          <w:bCs/>
          <w:b/>
        </w:rPr>
        <w:t xml:space="preserve">Nurse</w:t>
      </w:r>
      <w:r>
        <w:t xml:space="preserve"> </w:t>
      </w:r>
      <w:r>
        <w:t xml:space="preserve">plays a central role.</w:t>
      </w:r>
    </w:p>
    <w:bookmarkEnd w:id="21"/>
    <w:bookmarkStart w:id="25" w:name="the-evolving-role-of-the-nurse"/>
    <w:p>
      <w:pPr>
        <w:pStyle w:val="Heading2"/>
      </w:pPr>
      <w:r>
        <w:t xml:space="preserve">3. The Evolving Role of the Nurse</w:t>
      </w:r>
    </w:p>
    <w:p>
      <w:pPr>
        <w:pStyle w:val="FirstParagraph"/>
      </w:pPr>
      <w:r>
        <w:t xml:space="preserve">In recent years, there has been a paradigm shift regarding the scope of practice for the</w:t>
      </w:r>
      <w:r>
        <w:t xml:space="preserve"> </w:t>
      </w:r>
      <w:r>
        <w:rPr>
          <w:bCs/>
          <w:b/>
        </w:rPr>
        <w:t xml:space="preserve">Nurse</w:t>
      </w:r>
      <w:r>
        <w:t xml:space="preserve">. Traditionally viewed as implementing physician orders, nurses in Spain Barcelona are increasingly taking on autonomous roles. This case study identifies three key areas where this evolution is most pronounced:</w:t>
      </w:r>
    </w:p>
    <w:bookmarkStart w:id="22" w:name="X6c7eab37913733c71efecd9487e4bee81dde8f5"/>
    <w:p>
      <w:pPr>
        <w:pStyle w:val="Heading3"/>
      </w:pPr>
      <w:r>
        <w:t xml:space="preserve">3.1 Primary Care and Chronic Disease Management</w:t>
      </w:r>
    </w:p>
    <w:p>
      <w:pPr>
        <w:pStyle w:val="FirstParagraph"/>
      </w:pPr>
      <w:r>
        <w:t xml:space="preserve">In the primary care settings across Spain Barcelona, nurses are the first point of contact for many patients. With a rising prevalence of chronic conditions such as diabetes, hypertension, and respiratory diseases linked to urban living, the nurse’s role has expanded to include proactive management rather than reactive treatment. Case data from several districts in Spain Barcelona indicates that nurse-led clinics have reduced emergency room visits by approximately 15% over the last five years.</w:t>
      </w:r>
    </w:p>
    <w:bookmarkEnd w:id="22"/>
    <w:bookmarkStart w:id="23" w:name="specialized-clinical-roles"/>
    <w:p>
      <w:pPr>
        <w:pStyle w:val="Heading3"/>
      </w:pPr>
      <w:r>
        <w:t xml:space="preserve">3.2 Specialized Clinical Roles</w:t>
      </w:r>
    </w:p>
    <w:p>
      <w:pPr>
        <w:pStyle w:val="FirstParagraph"/>
      </w:pPr>
      <w:r>
        <w:t xml:space="preserve">The concept of the specialized nurse is well-established in Spain Barcelona. Nurse practitioners and clinical specialists in areas such as oncology, palliative care, and mental health are integral to multidisciplinary teams. For instance, in cancer treatment centers within the region, nurse navigators guide patients through complex treatment pathways, ensuring continuity of care and psychological support. This specialized focus enhances patient satisfaction and improves clinical outcomes.</w:t>
      </w:r>
    </w:p>
    <w:bookmarkEnd w:id="23"/>
    <w:bookmarkStart w:id="24" w:name="telehealth-and-digital-integration"/>
    <w:p>
      <w:pPr>
        <w:pStyle w:val="Heading3"/>
      </w:pPr>
      <w:r>
        <w:t xml:space="preserve">3.3 Telehealth and Digital Integration</w:t>
      </w:r>
    </w:p>
    <w:p>
      <w:pPr>
        <w:pStyle w:val="FirstParagraph"/>
      </w:pPr>
      <w:r>
        <w:t xml:space="preserve">The rapid adoption of digital health technologies in Spain Barcelona has transformed nursing workflows. Nurses now utilize electronic health records extensively to coordinate care across different facilities. Moreover, tele-nursing services have become a staple, allowing nurses in Spain Barcelona to monitor patients remotely via video consultations and wearable device data. This is particularly crucial for elderly patients living alone in the historic, often narrow streets of the old city districts.</w:t>
      </w:r>
    </w:p>
    <w:bookmarkEnd w:id="24"/>
    <w:bookmarkEnd w:id="25"/>
    <w:bookmarkStart w:id="26" w:name="challenges-facing-nursing-professionals"/>
    <w:p>
      <w:pPr>
        <w:pStyle w:val="Heading2"/>
      </w:pPr>
      <w:r>
        <w:t xml:space="preserve">4. Challenges Facing Nursing Professionals</w:t>
      </w:r>
    </w:p>
    <w:p>
      <w:pPr>
        <w:pStyle w:val="FirstParagraph"/>
      </w:pPr>
      <w:r>
        <w:t xml:space="preserve">Despite these advancements, the nursing profession in Spain Barcelona faces significant hurdles:</w:t>
      </w:r>
    </w:p>
    <w:p>
      <w:pPr>
        <w:numPr>
          <w:ilvl w:val="0"/>
          <w:numId w:val="1001"/>
        </w:numPr>
        <w:pStyle w:val="Compact"/>
      </w:pPr>
      <w:r>
        <w:rPr>
          <w:bCs/>
          <w:b/>
        </w:rPr>
        <w:t xml:space="preserve">Burnout and Staffing Shortages:</w:t>
      </w:r>
    </w:p>
    <w:p>
      <w:pPr>
        <w:numPr>
          <w:ilvl w:val="0"/>
          <w:numId w:val="1001"/>
        </w:numPr>
        <w:pStyle w:val="Compact"/>
      </w:pPr>
      <w:r>
        <w:rPr>
          <w:bCs/>
          <w:b/>
        </w:rPr>
        <w:t xml:space="preserve">Bureaucratic Burden:</w:t>
      </w:r>
    </w:p>
    <w:p>
      <w:pPr>
        <w:numPr>
          <w:ilvl w:val="0"/>
          <w:numId w:val="1000"/>
        </w:numPr>
        <w:pStyle w:val="Compact"/>
      </w:pPr>
      <w:r>
        <w:t xml:space="preserve">A significant portion of a nurse’s time is spent on administrative documentation rather than direct patient care. Streamlining these processes is a priority for healthcare administrators in the region.</w:t>
      </w:r>
    </w:p>
    <w:p>
      <w:pPr>
        <w:numPr>
          <w:ilvl w:val="0"/>
          <w:numId w:val="1001"/>
        </w:numPr>
        <w:pStyle w:val="Compact"/>
      </w:pPr>
      <w:r>
        <w:rPr>
          <w:bCs/>
          <w:b/>
        </w:rPr>
        <w:t xml:space="preserve">Multicultural Communication Barriers:</w:t>
      </w:r>
    </w:p>
    <w:p>
      <w:pPr>
        <w:numPr>
          <w:ilvl w:val="0"/>
          <w:numId w:val="1000"/>
        </w:numPr>
        <w:pStyle w:val="Compact"/>
      </w:pPr>
      <w:r>
        <w:t xml:space="preserve">In a city as diverse as Spain Barcelona, language barriers can impede effective care. Nurses often require additional training in medical Spanish and other languages spoken by immigrant populations to ensure clear communication and informed consent.</w:t>
      </w:r>
    </w:p>
    <w:bookmarkEnd w:id="26"/>
    <w:bookmarkStart w:id="30" w:name="strategic-recommendations"/>
    <w:p>
      <w:pPr>
        <w:pStyle w:val="Heading2"/>
      </w:pPr>
      <w:r>
        <w:t xml:space="preserve">5. Strategic Recommendations</w:t>
      </w:r>
    </w:p>
    <w:p>
      <w:pPr>
        <w:pStyle w:val="FirstParagraph"/>
      </w:pPr>
      <w:r>
        <w:t xml:space="preserve">To further enhance the effectiveness of the nursing workforce in Spain Barcelona, several strategic interventions are recommended:</w:t>
      </w:r>
    </w:p>
    <w:bookmarkStart w:id="27" w:name="expansion-of-advanced-practice-roles"/>
    <w:p>
      <w:pPr>
        <w:pStyle w:val="Heading3"/>
      </w:pPr>
      <w:r>
        <w:t xml:space="preserve">5.1 Expansion of Advanced Practice Roles</w:t>
      </w:r>
    </w:p>
    <w:p>
      <w:pPr>
        <w:pStyle w:val="FirstParagraph"/>
      </w:pPr>
      <w:r>
        <w:t xml:space="preserve">The regional government should formally expand the scope of practice for nurse practitioners, allowing them to prescribe certain medications and order diagnostic tests without immediate physician oversight. This would alleviate pressure on doctors and provide faster access to care for patients.</w:t>
      </w:r>
    </w:p>
    <w:bookmarkEnd w:id="27"/>
    <w:bookmarkStart w:id="28" w:name="investment-in-soft-skills-training"/>
    <w:p>
      <w:pPr>
        <w:pStyle w:val="Heading3"/>
      </w:pPr>
      <w:r>
        <w:t xml:space="preserve">5.2 Investment in Soft Skills Training</w:t>
      </w:r>
    </w:p>
    <w:p>
      <w:pPr>
        <w:pStyle w:val="FirstParagraph"/>
      </w:pPr>
      <w:r>
        <w:t xml:space="preserve">Given the multicultural nature of Spain Barcelona, continuous professional development for nurses should include modules on cross-cultural communication and conflict resolution. This ensures that the humanistic aspect of nursing is preserved amidst clinical demands.</w:t>
      </w:r>
    </w:p>
    <w:bookmarkEnd w:id="28"/>
    <w:bookmarkStart w:id="29" w:name="technological-support-systems"/>
    <w:p>
      <w:pPr>
        <w:pStyle w:val="Heading3"/>
      </w:pPr>
      <w:r>
        <w:t xml:space="preserve">5.3 Technological Support Systems</w:t>
      </w:r>
    </w:p>
    <w:p>
      <w:pPr>
        <w:pStyle w:val="FirstParagraph"/>
      </w:pPr>
      <w:r>
        <w:t xml:space="preserve">Hospitals and clinics in Spain Barcelona must invest in user-friendly digital platforms that reduce administrative burden on nurses. AI-driven tools could assist in documentation, allowing nurses to spend more time at the bedside.</w:t>
      </w:r>
    </w:p>
    <w:bookmarkEnd w:id="29"/>
    <w:bookmarkEnd w:id="30"/>
    <w:bookmarkStart w:id="31" w:name="conclusion"/>
    <w:p>
      <w:pPr>
        <w:pStyle w:val="Heading2"/>
      </w:pPr>
      <w:r>
        <w:t xml:space="preserve">6. Conclusion</w:t>
      </w:r>
    </w:p>
    <w:p>
      <w:pPr>
        <w:pStyle w:val="FirstParagraph"/>
      </w:pPr>
      <w:r>
        <w:t xml:space="preserve">The case study of nursing within the context of Spain Barcelona reveals a profession at a crossroads. The</w:t>
      </w:r>
      <w:r>
        <w:t xml:space="preserve"> </w:t>
      </w:r>
      <w:r>
        <w:rPr>
          <w:bCs/>
          <w:b/>
        </w:rPr>
        <w:t xml:space="preserve">Nurse</w:t>
      </w:r>
      <w:r>
        <w:t xml:space="preserve"> </w:t>
      </w:r>
      <w:r>
        <w:t xml:space="preserve">is transitioning from a subordinate role to an autonomous, specialized, and technologically integrated healthcare provider. This transformation is essential for sustaining the quality of care in one of Europe’s most vibrant and complex urban centers.</w:t>
      </w:r>
    </w:p>
    <w:p>
      <w:pPr>
        <w:pStyle w:val="BodyText"/>
      </w:pPr>
      <w:r>
        <w:t xml:space="preserve">The unique challenges posed by the demographic and cultural landscape of Spain Barcelona require innovative solutions that empower nurses. By addressing staffing shortages, expanding advanced practice roles, and leveraging technology, the healthcare system can ensure that nurses are equipped to meet the future demands of patient care. Ultimately, strengthening the position of the nurse is synonymous with strengthening the entire healthcare infrastructure of Spain Barcelona.</w:t>
      </w:r>
    </w:p>
    <w:p>
      <w:pPr>
        <w:pStyle w:val="BodyText"/>
      </w:pPr>
      <w:r>
        <w:rPr>
          <w:bCs/>
          <w:b/>
        </w:rPr>
        <w:t xml:space="preserve">Final Note:</w:t>
      </w:r>
      <w:r>
        <w:t xml:space="preserve">This analysis underscores that investing in nursing professionals is not just a human resources issue but a strategic imperative for public health policy in Spain Barcelona. The resilience and adaptability demonstrated by nurses during recent global challenges serve as a testament to their vital importance, reaffirming the need for sustained support and professional development opportunities within this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Integrated Nursing Model in Spain Barcelona</dc:title>
  <dc:creator/>
  <dc:language>en</dc:language>
  <cp:keywords/>
  <dcterms:created xsi:type="dcterms:W3CDTF">2026-07-29T12:15:13Z</dcterms:created>
  <dcterms:modified xsi:type="dcterms:W3CDTF">2026-07-29T12:15:13Z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