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Excellence</w:t>
      </w:r>
      <w:r>
        <w:t xml:space="preserve"> </w:t>
      </w:r>
      <w:r>
        <w:t xml:space="preserve">in</w:t>
      </w:r>
      <w:r>
        <w:t xml:space="preserve"> </w:t>
      </w:r>
      <w:r>
        <w:t xml:space="preserve">Uganda</w:t>
      </w:r>
      <w:r>
        <w:t xml:space="preserve"> </w:t>
      </w:r>
      <w:r>
        <w:t xml:space="preserve">Kampala</w:t>
      </w:r>
    </w:p>
    <w:bookmarkStart w:id="31" w:name="X94a7ec32ea6bd4fddabf1e64092ed98751da600"/>
    <w:p>
      <w:pPr>
        <w:pStyle w:val="Heading1"/>
      </w:pPr>
      <w:r>
        <w:t xml:space="preserve">A Transformative Case Study: The Role of the Modern Nurse in Uganda Kampala</w:t>
      </w:r>
    </w:p>
    <w:p>
      <w:pPr>
        <w:pStyle w:val="FirstParagraph"/>
      </w:pPr>
      <w:r>
        <w:rPr>
          <w:bCs/>
          <w:b/>
        </w:rPr>
        <w:t xml:space="preserve">Date:</w:t>
      </w:r>
      <w:r>
        <w:t xml:space="preserve"> </w:t>
      </w:r>
      <w:r>
        <w:t xml:space="preserve">October 2023</w:t>
      </w:r>
      <w:r>
        <w:br/>
      </w:r>
      <w:r>
        <w:rPr>
          <w:bCs/>
          <w:b/>
        </w:rPr>
        <w:t xml:space="preserve">Subject:</w:t>
      </w:r>
      <w:r>
        <w:br/>
      </w:r>
      <w:r>
        <w:t xml:space="preserve">Healthcare Systems Analysis and Professional Development</w:t>
      </w:r>
    </w:p>
    <w:bookmarkStart w:id="20" w:name="introduction-and-contextual-background"/>
    <w:p>
      <w:pPr>
        <w:pStyle w:val="Heading2"/>
      </w:pPr>
      <w:r>
        <w:t xml:space="preserve">1. Introduction and Contextual Background</w:t>
      </w:r>
    </w:p>
    <w:p>
      <w:pPr>
        <w:pStyle w:val="FirstParagraph"/>
      </w:pPr>
      <w:r>
        <w:t xml:space="preserve">In the heart of East Africa, the bustling metropolis of Uganda Kampala serves as both a political hub and a complex medical landscape. As one of the most populous cities in the region, Uganda Kampala faces unique healthcare challenges that range from infectious disease outbreaks to an increasing burden of non-communicable diseases such as hypertension and diabetes. At the center of this intricate web lies the</w:t>
      </w:r>
      <w:r>
        <w:t xml:space="preserve"> </w:t>
      </w:r>
      <w:r>
        <w:rPr>
          <w:bCs/>
          <w:b/>
        </w:rPr>
        <w:t xml:space="preserve">Nurse</w:t>
      </w:r>
      <w:r>
        <w:t xml:space="preserve">. This</w:t>
      </w:r>
      <w:r>
        <w:t xml:space="preserve"> </w:t>
      </w:r>
      <w:r>
        <w:rPr>
          <w:bCs/>
          <w:b/>
        </w:rPr>
        <w:t xml:space="preserve">Case Study</w:t>
      </w:r>
      <w:r>
        <w:t xml:space="preserve"> </w:t>
      </w:r>
      <w:r>
        <w:t xml:space="preserve">aims to dissect the multifaceted role of nursing professionals within Uganda Kampala, examining how they bridge critical gaps in healthcare delivery, advocate for patient rights, and drive public health initiatives in one of Africa’s most dynamic urban centers.</w:t>
      </w:r>
    </w:p>
    <w:p>
      <w:pPr>
        <w:pStyle w:val="BodyText"/>
      </w:pPr>
      <w:r>
        <w:t xml:space="preserve">The significance of this</w:t>
      </w:r>
      <w:r>
        <w:t xml:space="preserve"> </w:t>
      </w:r>
      <w:r>
        <w:rPr>
          <w:bCs/>
          <w:b/>
        </w:rPr>
        <w:t xml:space="preserve">Case Study</w:t>
      </w:r>
      <w:r>
        <w:t xml:space="preserve"> </w:t>
      </w:r>
      <w:r>
        <w:t xml:space="preserve">is rooted in the fact that nurses constitute the largest cadre of health workers globally. In Uganda Kampala, their role extends far beyond bedside care; they are educators, administrators, community leaders, and sometimes the primary point of contact for patients in a resource-constrained environment. Understanding their impact is essential for policymakers, healthcare administrators, and international development partners who seek to strengthen the health systems of Uganda Kampala.</w:t>
      </w:r>
    </w:p>
    <w:bookmarkEnd w:id="20"/>
    <w:bookmarkStart w:id="21" w:name="Xa8bd5d611e8a588d39ab9b5c242b79225bb42a4"/>
    <w:p>
      <w:pPr>
        <w:pStyle w:val="Heading2"/>
      </w:pPr>
      <w:r>
        <w:t xml:space="preserve">2. The Professional Profile: Defining the Nurse in Uganda Kampala</w:t>
      </w:r>
    </w:p>
    <w:p>
      <w:pPr>
        <w:pStyle w:val="FirstParagraph"/>
      </w:pPr>
      <w:r>
        <w:t xml:space="preserve">To fully appreciate the scope of this</w:t>
      </w:r>
      <w:r>
        <w:t xml:space="preserve"> </w:t>
      </w:r>
      <w:r>
        <w:rPr>
          <w:bCs/>
          <w:b/>
        </w:rPr>
        <w:t xml:space="preserve">Case Study</w:t>
      </w:r>
      <w:r>
        <w:t xml:space="preserve">, one must first define who the modern</w:t>
      </w:r>
      <w:r>
        <w:t xml:space="preserve"> </w:t>
      </w:r>
      <w:r>
        <w:rPr>
          <w:bCs/>
          <w:b/>
        </w:rPr>
        <w:t xml:space="preserve">Nurse</w:t>
      </w:r>
      <w:r>
        <w:t xml:space="preserve"> </w:t>
      </w:r>
      <w:r>
        <w:t xml:space="preserve">is in Uganda Kampala. Traditionally viewed as assistants to doctors, contemporary nursing roles have evolved significantly. The registered nurse in Uganda Kampala often functions as a primary care provider, particularly in rural outreach programs and underserved urban neighborhoods within the city.</w:t>
      </w:r>
    </w:p>
    <w:p>
      <w:pPr>
        <w:pStyle w:val="BodyText"/>
      </w:pPr>
      <w:r>
        <w:t xml:space="preserve">The educational framework for nursing in Uganda has tightened over the past decade, with higher education requirements leading to better-prepared graduates entering the workforce in Uganda Kampala. However, a gap remains between academic training and practical application due to high patient-to-nurse ratios. This</w:t>
      </w:r>
      <w:r>
        <w:t xml:space="preserve"> </w:t>
      </w:r>
      <w:r>
        <w:rPr>
          <w:bCs/>
          <w:b/>
        </w:rPr>
        <w:t xml:space="preserve">Case Study</w:t>
      </w:r>
      <w:r>
        <w:t xml:space="preserve"> </w:t>
      </w:r>
      <w:r>
        <w:t xml:space="preserve">highlights several key competencies exhibited by nurses in this setting:</w:t>
      </w:r>
    </w:p>
    <w:p>
      <w:pPr>
        <w:numPr>
          <w:ilvl w:val="0"/>
          <w:numId w:val="1001"/>
        </w:numPr>
        <w:pStyle w:val="Compact"/>
      </w:pPr>
      <w:r>
        <w:rPr>
          <w:bCs/>
          <w:b/>
        </w:rPr>
        <w:t xml:space="preserve">Clinical Versatility:</w:t>
      </w:r>
      <w:r>
        <w:t xml:space="preserve">Nurses in Uganda Kampala must be proficient in a wide array of procedures, from maternal care to emergency trauma management.</w:t>
      </w:r>
    </w:p>
    <w:p>
      <w:pPr>
        <w:numPr>
          <w:ilvl w:val="0"/>
          <w:numId w:val="1001"/>
        </w:numPr>
        <w:pStyle w:val="Compact"/>
      </w:pPr>
      <w:r>
        <w:rPr>
          <w:bCs/>
          <w:b/>
        </w:rPr>
        <w:t xml:space="preserve">Cultural Competence:</w:t>
      </w:r>
      <w:r>
        <w:t xml:space="preserve">Navigating the diverse ethnic and linguistic landscape of Uganda Kampala requires nurses to possess high levels of cultural sensitivity and communication skills.</w:t>
      </w:r>
    </w:p>
    <w:p>
      <w:pPr>
        <w:numPr>
          <w:ilvl w:val="0"/>
          <w:numId w:val="1001"/>
        </w:numPr>
        <w:pStyle w:val="Compact"/>
      </w:pPr>
      <w:r>
        <w:rPr>
          <w:bCs/>
          <w:b/>
        </w:rPr>
        <w:t xml:space="preserve">Tech-Integration:</w:t>
      </w:r>
      <w:r>
        <w:t xml:space="preserve">In recent years, the adoption of electronic health records (EHR) and mobile health technologies in hospitals across Uganda Kampala has required nurses to adapt quickly to digital workflows.</w:t>
      </w:r>
    </w:p>
    <w:bookmarkEnd w:id="21"/>
    <w:bookmarkStart w:id="23" w:name="X1acf43fc04fc899cb991b7cbb89ec636893854f"/>
    <w:p>
      <w:pPr>
        <w:pStyle w:val="Heading2"/>
      </w:pPr>
      <w:r>
        <w:t xml:space="preserve">3. Operational Challenges: The Reality on the Ground</w:t>
      </w:r>
    </w:p>
    <w:p>
      <w:pPr>
        <w:pStyle w:val="FirstParagraph"/>
      </w:pPr>
      <w:r>
        <w:t xml:space="preserve">This</w:t>
      </w:r>
      <w:r>
        <w:t xml:space="preserve"> </w:t>
      </w:r>
      <w:r>
        <w:rPr>
          <w:bCs/>
          <w:b/>
        </w:rPr>
        <w:t xml:space="preserve">Case Study</w:t>
      </w:r>
      <w:r>
        <w:t xml:space="preserve"> </w:t>
      </w:r>
      <w:r>
        <w:t xml:space="preserve">delves into the harsh realities faced by nurses practicing in Uganda Kampala. Despite being the backbone of the healthcare system, these professionals operate under significant strain.</w:t>
      </w:r>
    </w:p>
    <w:bookmarkStart w:id="22" w:name="the-staffing-crisis"/>
    <w:p>
      <w:pPr>
        <w:pStyle w:val="Heading3"/>
      </w:pPr>
      <w:r>
        <w:t xml:space="preserve">The Staffing Crisis</w:t>
      </w:r>
    </w:p>
    <w:p>
      <w:pPr>
        <w:pStyle w:val="FirstParagraph"/>
      </w:pPr>
      <w:r>
        <w:t xml:space="preserve">A primary finding of this analysis is the critical shortage of nursing staff relative to population demand in Uganda Kampala. Many hospitals, both public and private, operate with nurse-to-patient ratios far exceeding international recommendations. This staffing deficit leads to burnout, high turnover rates, and compromised quality of care.</w:t>
      </w:r>
    </w:p>
    <w:bookmarkEnd w:id="22"/>
    <w:p>
      <w:pPr>
        <w:pStyle w:val="BodyText"/>
      </w:pPr>
      <w:r>
        <w:t xml:space="preserve">Furthermore, infrastructure limitations in Uganda Kampala present daily obstacles for the</w:t>
      </w:r>
      <w:r>
        <w:t xml:space="preserve"> </w:t>
      </w:r>
      <w:r>
        <w:rPr>
          <w:bCs/>
          <w:b/>
        </w:rPr>
        <w:t xml:space="preserve">Nurse</w:t>
      </w:r>
      <w:r>
        <w:t xml:space="preserve">. Intermittent power supplies can disrupt life-support systems and data entry processes. Shortages of essential medications and medical supplies force nurses to make difficult triage decisions, often prioritizing patients based on severity when resources are insufficient. The emotional toll of witnessing preventable deaths due to systemic failures rather than clinical errors is profound, contributing to a sense of moral injury among nursing staff in Uganda Kampala.</w:t>
      </w:r>
    </w:p>
    <w:bookmarkEnd w:id="23"/>
    <w:bookmarkStart w:id="27" w:name="strategic-interventions-and-innovations"/>
    <w:p>
      <w:pPr>
        <w:pStyle w:val="Heading2"/>
      </w:pPr>
      <w:r>
        <w:t xml:space="preserve">4. Strategic Interventions and Innovations</w:t>
      </w:r>
    </w:p>
    <w:p>
      <w:pPr>
        <w:pStyle w:val="FirstParagraph"/>
      </w:pPr>
      <w:r>
        <w:t xml:space="preserve">In response to these challenges, various stakeholders have implemented interventions aimed at empowering the nurse workforce in Uganda Kampala. This section of the</w:t>
      </w:r>
      <w:r>
        <w:t xml:space="preserve"> </w:t>
      </w:r>
      <w:r>
        <w:rPr>
          <w:bCs/>
          <w:b/>
        </w:rPr>
        <w:t xml:space="preserve">Case Study</w:t>
      </w:r>
      <w:r>
        <w:t xml:space="preserve"> </w:t>
      </w:r>
      <w:r>
        <w:t xml:space="preserve">examines successful models that have shown promise.</w:t>
      </w:r>
    </w:p>
    <w:bookmarkStart w:id="24" w:name="Xa83e0505bfd877c1c1735d5a4ed3b7d7e9c4feb"/>
    <w:p>
      <w:pPr>
        <w:pStyle w:val="Heading3"/>
      </w:pPr>
      <w:r>
        <w:t xml:space="preserve">A. Community-Based Health Insurance and Outreach</w:t>
      </w:r>
    </w:p>
    <w:p>
      <w:pPr>
        <w:pStyle w:val="FirstParagraph"/>
      </w:pPr>
      <w:r>
        <w:t xml:space="preserve">Nurses in Uganda Kampala are increasingly being deployed to community-based health insurance schemes and village health teams. By moving beyond hospital walls, these nurses provide preventive care, health education, and early screening for diseases. This shift not only alleviates pressure on overcrowded hospitals but also empowers communities in Uganda Kampala to take charge of their own health outcomes.</w:t>
      </w:r>
    </w:p>
    <w:bookmarkEnd w:id="24"/>
    <w:bookmarkStart w:id="25" w:name="b.-telemedicine-support"/>
    <w:p>
      <w:pPr>
        <w:pStyle w:val="Heading3"/>
      </w:pPr>
      <w:r>
        <w:t xml:space="preserve">B. Telemedicine Support</w:t>
      </w:r>
    </w:p>
    <w:p>
      <w:pPr>
        <w:pStyle w:val="FirstParagraph"/>
      </w:pPr>
      <w:r>
        <w:t xml:space="preserve">The integration of telemedicine platforms has allowed nurses in remote or underserved areas of Uganda Kampala to consult with specialists in major urban centers. This collaboration enhances the diagnostic capabilities of the nurse and ensures that patients receive timely expert advice, even if a specialist is not physically present.</w:t>
      </w:r>
    </w:p>
    <w:bookmarkEnd w:id="25"/>
    <w:bookmarkStart w:id="26" w:name="X29c69e667b6966803ce8e34aa79b78b186110ce"/>
    <w:p>
      <w:pPr>
        <w:pStyle w:val="Heading3"/>
      </w:pPr>
      <w:r>
        <w:t xml:space="preserve">C. Continuous Professional Development (CPD)</w:t>
      </w:r>
    </w:p>
    <w:p>
      <w:pPr>
        <w:pStyle w:val="FirstParagraph"/>
      </w:pPr>
      <w:r>
        <w:t xml:space="preserve">Nongovernmental organizations and private hospitals in Uganda Kampala have invested heavily in CPD programs. These initiatives focus on advanced clinical skills, leadership training, and mental health support for nurses. By investing in the human capital of nursing, these interventions aim to improve retention rates and elevate the standard of care across Uganda Kampala.</w:t>
      </w:r>
    </w:p>
    <w:bookmarkEnd w:id="26"/>
    <w:bookmarkEnd w:id="27"/>
    <w:bookmarkStart w:id="28" w:name="X410051562d522266ad40960efe0919932dd6ed2"/>
    <w:p>
      <w:pPr>
        <w:pStyle w:val="Heading2"/>
      </w:pPr>
      <w:r>
        <w:t xml:space="preserve">5. The Socio-Economic Impact of Nursing in Uganda Kampala</w:t>
      </w:r>
    </w:p>
    <w:p>
      <w:pPr>
        <w:pStyle w:val="FirstParagraph"/>
      </w:pPr>
      <w:r>
        <w:t xml:space="preserve">The impact of the nurse extends beyond clinical outcomes; it is deeply intertwined with the socio-economic fabric of Uganda Kampala. A well-supported nursing workforce contributes to economic stability by reducing the burden of disease on families and ensuring a healthier workforce.</w:t>
      </w:r>
    </w:p>
    <w:p>
      <w:pPr>
        <w:pStyle w:val="BodyText"/>
      </w:pPr>
      <w:r>
        <w:t xml:space="preserve">In this</w:t>
      </w:r>
      <w:r>
        <w:t xml:space="preserve"> </w:t>
      </w:r>
      <w:r>
        <w:rPr>
          <w:bCs/>
          <w:b/>
        </w:rPr>
        <w:t xml:space="preserve">Case Study</w:t>
      </w:r>
      <w:r>
        <w:t xml:space="preserve">, we observe that nurses who are adequately compensated and respected command higher social status within their communities in Uganda Kampala. They often serve as role models for young women aspiring to enter the STEM (Science, Technology, Engineering, and Mathematics) fields. Their visibility in high-stakes situations, such as pandemic responses or epidemic outbreaks of cholera and malaria common in Uganda Kampala during rainy seasons, reinforces their status as essential public servants.</w:t>
      </w:r>
    </w:p>
    <w:bookmarkEnd w:id="28"/>
    <w:bookmarkStart w:id="29" w:name="future-outlook-and-recommendations"/>
    <w:p>
      <w:pPr>
        <w:pStyle w:val="Heading2"/>
      </w:pPr>
      <w:r>
        <w:t xml:space="preserve">6. Future Outlook and Recommendations</w:t>
      </w:r>
    </w:p>
    <w:p>
      <w:pPr>
        <w:pStyle w:val="FirstParagraph"/>
      </w:pPr>
      <w:r>
        <w:t xml:space="preserve">Looking ahead, the trajectory of healthcare in Uganda Kampala will depend heavily on how effectively the government and private sectors support the nurse profession. This</w:t>
      </w:r>
      <w:r>
        <w:t xml:space="preserve"> </w:t>
      </w:r>
      <w:r>
        <w:rPr>
          <w:bCs/>
          <w:b/>
        </w:rPr>
        <w:t xml:space="preserve">Case Study</w:t>
      </w:r>
    </w:p>
    <w:p>
      <w:pPr>
        <w:numPr>
          <w:ilvl w:val="0"/>
          <w:numId w:val="1002"/>
        </w:numPr>
        <w:pStyle w:val="Compact"/>
      </w:pPr>
      <w:r>
        <w:rPr>
          <w:bCs/>
          <w:b/>
        </w:rPr>
        <w:t xml:space="preserve">Policymaking:</w:t>
      </w:r>
      <w:r>
        <w:t xml:space="preserve">The Ministry of Health in Uganda must prioritize legislative frameworks that protect nursing rights, ensure fair wage structures, and mandate safe staffing ratios in all healthcare facilities within Uganda Kampala.</w:t>
      </w:r>
    </w:p>
    <w:p>
      <w:pPr>
        <w:numPr>
          <w:ilvl w:val="0"/>
          <w:numId w:val="1002"/>
        </w:numPr>
        <w:pStyle w:val="Compact"/>
      </w:pPr>
      <w:r>
        <w:rPr>
          <w:bCs/>
          <w:b/>
        </w:rPr>
        <w:t xml:space="preserve">Funding for Education:</w:t>
      </w:r>
      <w:r>
        <w:t xml:space="preserve">Increased scholarships and funding for nursing schools will help produce a higher volume of qualified graduates ready to serve in the busy urban centers of Uganda Kampala.</w:t>
      </w:r>
    </w:p>
    <w:p>
      <w:pPr>
        <w:numPr>
          <w:ilvl w:val="0"/>
          <w:numId w:val="1002"/>
        </w:numPr>
        <w:pStyle w:val="Compact"/>
      </w:pPr>
      <w:r>
        <w:rPr>
          <w:bCs/>
          <w:b/>
        </w:rPr>
        <w:t xml:space="preserve">Mental Health Support:</w:t>
      </w:r>
      <w:r>
        <w:t xml:space="preserve">Hospitals must implement structured mental health support systems, including counseling and peer-support groups, to address burnout among nurses in high-stress environments like Uganda Kampala.</w:t>
      </w:r>
    </w:p>
    <w:p>
      <w:pPr>
        <w:numPr>
          <w:ilvl w:val="0"/>
          <w:numId w:val="1002"/>
        </w:numPr>
        <w:pStyle w:val="Compact"/>
      </w:pPr>
      <w:r>
        <w:rPr>
          <w:bCs/>
          <w:b/>
        </w:rPr>
        <w:t xml:space="preserve">Technology Adoption:</w:t>
      </w:r>
      <w:r>
        <w:t xml:space="preserve">Policymakers should accelerate the digitization of health records in Uganda Kampala, providing nurses with tools that reduce administrative burden and allow more time for direct patient care.</w:t>
      </w:r>
    </w:p>
    <w:bookmarkEnd w:id="29"/>
    <w:bookmarkStart w:id="30" w:name="conclusion"/>
    <w:p>
      <w:pPr>
        <w:pStyle w:val="Heading2"/>
      </w:pPr>
      <w:r>
        <w:t xml:space="preserve">7. Conclusion</w:t>
      </w:r>
    </w:p>
    <w:p>
      <w:pPr>
        <w:pStyle w:val="FirstParagraph"/>
      </w:pPr>
      <w:r>
        <w:t xml:space="preserve">This comprehensive analysis underscores the indispensable role of the nurse in shaping the future of healthcare in Uganda Kampala. The challenges are formidable, characterized by resource constraints and high demands, but so is the resilience and dedication of nursing professionals. As evidenced by this</w:t>
      </w:r>
      <w:r>
        <w:t xml:space="preserve"> </w:t>
      </w:r>
      <w:r>
        <w:rPr>
          <w:bCs/>
          <w:b/>
        </w:rPr>
        <w:t xml:space="preserve">Case Study</w:t>
      </w:r>
      <w:r>
        <w:t xml:space="preserve">, when nurses are supported through better policy, education, and technology, they become powerful agents of change.</w:t>
      </w:r>
    </w:p>
    <w:p>
      <w:pPr>
        <w:pStyle w:val="BodyText"/>
      </w:pPr>
      <w:r>
        <w:t xml:space="preserve">The journey toward achieving Universal Health Coverage in Uganda Kampala cannot be achieved without first securing the dignity, competency, and well-being of its nursing workforce. By focusing on the nurse as a central pillar of health systems strengthening in Uganda Kampala, stakeholders can ensure that healthcare delivery is not only sustainable but also equitable and efficient for all citizens. The story of nursing in Uganda Kampala is one of struggle and triumph, a narrative that continues to evolve with every shift taken by the dedicated men and women who call themselves nurses.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Nursing Excellence in Uganda Kampala</dc:title>
  <dc:creator/>
  <dc:language>en</dc:language>
  <cp:keywords/>
  <dcterms:created xsi:type="dcterms:W3CDTF">2026-07-29T04:59:36Z</dcterms:created>
  <dcterms:modified xsi:type="dcterms:W3CDTF">2026-07-29T04:59:36Z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