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Nurse</w:t>
      </w:r>
      <w:r>
        <w:t xml:space="preserve"> </w:t>
      </w:r>
      <w:r>
        <w:t xml:space="preserve">Case</w:t>
      </w:r>
      <w:r>
        <w:t xml:space="preserve"> </w:t>
      </w:r>
      <w:r>
        <w:t xml:space="preserve">Study:</w:t>
      </w:r>
      <w:r>
        <w:t xml:space="preserve"> </w:t>
      </w:r>
      <w:r>
        <w:t xml:space="preserve">Clinical</w:t>
      </w:r>
      <w:r>
        <w:t xml:space="preserve"> </w:t>
      </w:r>
      <w:r>
        <w:t xml:space="preserve">Excellence</w:t>
      </w:r>
      <w:r>
        <w:t xml:space="preserve"> </w:t>
      </w:r>
      <w:r>
        <w:t xml:space="preserve">and</w:t>
      </w:r>
      <w:r>
        <w:t xml:space="preserve"> </w:t>
      </w:r>
      <w:r>
        <w:t xml:space="preserve">Community</w:t>
      </w:r>
      <w:r>
        <w:t xml:space="preserve"> </w:t>
      </w:r>
      <w:r>
        <w:t xml:space="preserve">Impact</w:t>
      </w:r>
      <w:r>
        <w:t xml:space="preserve"> </w:t>
      </w:r>
      <w:r>
        <w:t xml:space="preserve">in</w:t>
      </w:r>
      <w:r>
        <w:t xml:space="preserve"> </w:t>
      </w:r>
      <w:r>
        <w:t xml:space="preserve">United</w:t>
      </w:r>
      <w:r>
        <w:t xml:space="preserve"> </w:t>
      </w:r>
      <w:r>
        <w:t xml:space="preserve">States</w:t>
      </w:r>
      <w:r>
        <w:t xml:space="preserve"> </w:t>
      </w:r>
      <w:r>
        <w:t xml:space="preserve">Chicago</w:t>
      </w:r>
    </w:p>
    <w:bookmarkStart w:id="31" w:name="X5f95f19604c099dc9ba8265faf70a661b79e952"/>
    <w:p>
      <w:pPr>
        <w:pStyle w:val="Heading1"/>
      </w:pPr>
      <w:r>
        <w:t xml:space="preserve">Nurse Case Study: Clinical Excellence and Community Impact in United States Chicago</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Comprehensive Review</w:t>
      </w:r>
      <w:r>
        <w:br/>
      </w:r>
      <w:r>
        <w:rPr>
          <w:bCs/>
          <w:b/>
        </w:rPr>
        <w:t xml:space="preserve">Jurisdiction:</w:t>
      </w:r>
    </w:p>
    <w:bookmarkStart w:id="20" w:name="executive-summary"/>
    <w:p>
      <w:pPr>
        <w:pStyle w:val="Heading2"/>
      </w:pPr>
      <w:r>
        <w:t xml:space="preserve">Executive Summary</w:t>
      </w:r>
    </w:p>
    <w:p>
      <w:pPr>
        <w:pStyle w:val="FirstParagraph"/>
      </w:pPr>
      <w:r>
        <w:t xml:space="preserve">This comprehensive Case Study examines the critical role of the professional Nurse within the complex healthcare ecosystem of United States Chicago. As one of the most densely populated and diverse metropolitan areas in North America, United States Chicago presents unique challenges and opportunities for nursing professionals. This document analyzes how a dedicated Nurse can leverage clinical expertise, cultural competency, and systemic advocacy to improve patient outcomes in this specific geographic context.</w:t>
      </w:r>
    </w:p>
    <w:p>
      <w:pPr>
        <w:pStyle w:val="BodyText"/>
      </w:pPr>
      <w:r>
        <w:t xml:space="preserve">The primary objective of this Case Study is to illustrate the multifaceted responsibilities of a Nurse operating in United States Chicago. It highlights the intersection of high-acuity care settings found in major academic medical centers with the community-based health needs prevalent in surrounding neighborhoods. By focusing on these elements, we aim to provide a blueprint for effective nursing practice that respects local demographics while adhering to national standards of care.</w:t>
      </w:r>
    </w:p>
    <w:bookmarkEnd w:id="20"/>
    <w:bookmarkStart w:id="23" w:name="X8e9644fee86f7cd3b5d244c44f94907575d357a"/>
    <w:p>
      <w:pPr>
        <w:pStyle w:val="Heading2"/>
      </w:pPr>
      <w:r>
        <w:t xml:space="preserve">Geographic and Demographic Context: United States Chicago</w:t>
      </w:r>
    </w:p>
    <w:p>
      <w:pPr>
        <w:pStyle w:val="FirstParagraph"/>
      </w:pPr>
      <w:r>
        <w:t xml:space="preserve">To understand the scope of nursing practice in United States Chicago, one must first appreciate the unique demographic landscape. United States Chicago is a hub of diversity, hosting significant populations from Latin America, Asia, Africa, and various European countries. This diversity requires a Nurse to possess high levels of cultural humility and linguistic adaptability.</w:t>
      </w:r>
    </w:p>
    <w:bookmarkStart w:id="21" w:name="X376ea789de821b34f16e596a74d8a6363569570"/>
    <w:p>
      <w:pPr>
        <w:pStyle w:val="Heading3"/>
      </w:pPr>
      <w:r>
        <w:t xml:space="preserve">Health Disparities in United States Chicago</w:t>
      </w:r>
    </w:p>
    <w:p>
      <w:pPr>
        <w:pStyle w:val="FirstParagraph"/>
      </w:pPr>
      <w:r>
        <w:t xml:space="preserve">In United States Chicago, health disparities are not merely statistics; they are daily realities faced by many patients. The Case Study identifies that socio-economic factors heavily influence health outcomes in specific wards of United States Chicago. For instance, residents on the South and West Sides often face higher rates of chronic conditions such as diabetes and hypertension compared to those on the North Side. A competent Nurse must navigate these disparities with empathy, recognizing that social determinants of health play a pivotal role in patient recovery.</w:t>
      </w:r>
    </w:p>
    <w:bookmarkEnd w:id="21"/>
    <w:bookmarkStart w:id="22" w:name="the-climate-factor"/>
    <w:p>
      <w:pPr>
        <w:pStyle w:val="Heading3"/>
      </w:pPr>
      <w:r>
        <w:t xml:space="preserve">The Climate Factor</w:t>
      </w:r>
    </w:p>
    <w:p>
      <w:pPr>
        <w:pStyle w:val="FirstParagraph"/>
      </w:pPr>
      <w:r>
        <w:t xml:space="preserve">Furthermore, the seasonal climate of United States Chicago impacts nursing strategies significantly. Severe winters can exacerbate respiratory conditions and increase fall risks among the elderly, while hot summers pose challenges for cardiovascular stability. A proactive Nurse in this region must anticipate these seasonal shifts in patient presentation and adjust care plans accordingly.</w:t>
      </w:r>
    </w:p>
    <w:bookmarkEnd w:id="22"/>
    <w:bookmarkEnd w:id="23"/>
    <w:bookmarkStart w:id="26" w:name="X70bb7d7b1ca4f35d222aee5fa413028a1e0b40d"/>
    <w:p>
      <w:pPr>
        <w:pStyle w:val="Heading2"/>
      </w:pPr>
      <w:r>
        <w:t xml:space="preserve">The Role of the Nurse: Clinical and Advocacy</w:t>
      </w:r>
    </w:p>
    <w:p>
      <w:pPr>
        <w:pStyle w:val="FirstParagraph"/>
      </w:pPr>
      <w:r>
        <w:t xml:space="preserve">In this Case Study, the definition of a "Nurse" extends beyond bedside care. In United States Chicago, where healthcare systems are often overstretched due to high patient volumes, the modern Nurse acts as a clinician, educator, advocate, and coordinator of care.</w:t>
      </w:r>
    </w:p>
    <w:bookmarkStart w:id="24" w:name="clinical-competency"/>
    <w:p>
      <w:pPr>
        <w:pStyle w:val="Heading3"/>
      </w:pPr>
      <w:r>
        <w:t xml:space="preserve">Clinical Competency</w:t>
      </w:r>
    </w:p>
    <w:p>
      <w:pPr>
        <w:pStyle w:val="FirstParagraph"/>
      </w:pPr>
      <w:r>
        <w:t xml:space="preserve">The core responsibility of any Nurse remains clinical competency. In United States Chicago’s major trauma centers and hospitals like those affiliated with University of Chicago Medicine or Northwestern Medicine, Nurses are often the first line of defense in acute situations. They must be proficient in rapid assessment, medication administration, and emergency response protocols. This Case Study emphasizes that technical skills alone are insufficient; critical thinking under pressure is equally vital.</w:t>
      </w:r>
    </w:p>
    <w:bookmarkEnd w:id="24"/>
    <w:bookmarkStart w:id="25" w:name="cultural-competency-and-communication"/>
    <w:p>
      <w:pPr>
        <w:pStyle w:val="Heading3"/>
      </w:pPr>
      <w:r>
        <w:t xml:space="preserve">Cultural Competency and Communication</w:t>
      </w:r>
    </w:p>
    <w:p>
      <w:pPr>
        <w:pStyle w:val="FirstParagraph"/>
      </w:pPr>
      <w:r>
        <w:t xml:space="preserve">A distinct feature of nursing in United States Chicago is the need for effective cross-cultural communication. Many patients in this region may have limited English proficiency. Therefore, a skilled Nurse must be adept at utilizing professional interpreter services and non-verbal communication techniques to ensure informed consent and patient understanding. Miscommunication due to language barriers can lead to severe medical errors, making this aspect of nursing practice crucial in United States Chicago.</w:t>
      </w:r>
    </w:p>
    <w:bookmarkEnd w:id="25"/>
    <w:bookmarkEnd w:id="26"/>
    <w:bookmarkStart w:id="27" w:name="Xedca0b9e30cc4eb4304edaccf781d9d8d387b64"/>
    <w:p>
      <w:pPr>
        <w:pStyle w:val="Heading2"/>
      </w:pPr>
      <w:r>
        <w:t xml:space="preserve">Challenges Faced by the Nurse in United States Chicago</w:t>
      </w:r>
    </w:p>
    <w:p>
      <w:pPr>
        <w:pStyle w:val="FirstParagraph"/>
      </w:pPr>
      <w:r>
        <w:t xml:space="preserve">This Case Study acknowledges that the profession is fraught with challenges. In United States Chicago, Nurses frequently contend with:</w:t>
      </w:r>
    </w:p>
    <w:p>
      <w:pPr>
        <w:numPr>
          <w:ilvl w:val="0"/>
          <w:numId w:val="1001"/>
        </w:numPr>
        <w:pStyle w:val="Compact"/>
      </w:pPr>
      <w:r>
        <w:rPr>
          <w:bCs/>
          <w:b/>
        </w:rPr>
        <w:t xml:space="preserve">Burnout and Staffing Shortages:</w:t>
      </w:r>
    </w:p>
    <w:p>
      <w:pPr>
        <w:numPr>
          <w:ilvl w:val="0"/>
          <w:numId w:val="1001"/>
        </w:numPr>
        <w:pStyle w:val="Compact"/>
      </w:pPr>
      <w:r>
        <w:rPr>
          <w:bCs/>
          <w:b/>
        </w:rPr>
        <w:t xml:space="preserve">Violence in Healthcare Settings:</w:t>
      </w:r>
      <w:r>
        <w:t xml:space="preserve"> </w:t>
      </w:r>
      <w:r>
        <w:t xml:space="preserve">Unfortunately, incidents of workplace violence remain a concern in certain areas of United States Chicago. Nurses must be trained in de-escalation techniques and safety protocols to protect themselves and their patients.</w:t>
      </w:r>
    </w:p>
    <w:p>
      <w:pPr>
        <w:numPr>
          <w:ilvl w:val="0"/>
          <w:numId w:val="1001"/>
        </w:numPr>
        <w:pStyle w:val="Compact"/>
      </w:pPr>
      <w:r>
        <w:rPr>
          <w:bCs/>
          <w:b/>
        </w:rPr>
        <w:t xml:space="preserve">Bureaucratic Hurdles:</w:t>
      </w:r>
      <w:r>
        <w:t xml:space="preserve"> </w:t>
      </w:r>
      <w:r>
        <w:t xml:space="preserve">Navigating insurance complexities, particularly for uninsured or underinsured residents common in various parts of United States Chicago, adds administrative burden to clinical duties.</w:t>
      </w:r>
    </w:p>
    <w:bookmarkEnd w:id="27"/>
    <w:bookmarkStart w:id="28" w:name="solutions-and-best-practices"/>
    <w:p>
      <w:pPr>
        <w:pStyle w:val="Heading2"/>
      </w:pPr>
      <w:r>
        <w:t xml:space="preserve">Solutions and Best Practices</w:t>
      </w:r>
    </w:p>
    <w:p>
      <w:pPr>
        <w:pStyle w:val="FirstParagraph"/>
      </w:pPr>
      <w:r>
        <w:t xml:space="preserve">To address these challenges, this Case Study proposes several best practices for Nurses operating in United States Chicago:</w:t>
      </w:r>
    </w:p>
    <w:p>
      <w:pPr>
        <w:numPr>
          <w:ilvl w:val="0"/>
          <w:numId w:val="1002"/>
        </w:numPr>
        <w:pStyle w:val="Compact"/>
      </w:pPr>
      <w:r>
        <w:rPr>
          <w:bCs/>
          <w:b/>
        </w:rPr>
        <w:t xml:space="preserve">Pedagogical Adaptation:</w:t>
      </w:r>
      <w:r>
        <w:t xml:space="preserve">Nurses should engage in continuous education regarding the specific health profiles of United States Chicago communities. Understanding local epidemiology allows for more targeted patient education.</w:t>
      </w:r>
    </w:p>
    <w:p>
      <w:pPr>
        <w:numPr>
          <w:ilvl w:val="0"/>
          <w:numId w:val="1002"/>
        </w:numPr>
        <w:pStyle w:val="Compact"/>
      </w:pPr>
      <w:r>
        <w:rPr>
          <w:bCs/>
          <w:b/>
        </w:rPr>
        <w:t xml:space="preserve">Multidisciplinary Collaboration:</w:t>
      </w:r>
      <w:r>
        <w:t xml:space="preserve"> </w:t>
      </w:r>
      <w:r>
        <w:t xml:space="preserve">Effective care requires teamwork. A Nurse in United States Chicago must collaborate closely with social workers, community health workers, and primary care physicians to address the holistic needs of patients.</w:t>
      </w:r>
    </w:p>
    <w:p>
      <w:pPr>
        <w:numPr>
          <w:ilvl w:val="0"/>
          <w:numId w:val="1002"/>
        </w:numPr>
        <w:pStyle w:val="Compact"/>
      </w:pPr>
      <w:r>
        <w:rPr>
          <w:bCs/>
          <w:b/>
        </w:rPr>
        <w:t xml:space="preserve">Patient Advocacy:</w:t>
      </w:r>
      <w:r>
        <w:t xml:space="preserve">Nurses must serve as fierce advocates for their patients within the healthcare system. This includes ensuring that marginalized voices are heard and that care plans are culturally sensitive and feasible for the patient’s living situation in United States Chicago.</w:t>
      </w:r>
    </w:p>
    <w:bookmarkEnd w:id="28"/>
    <w:bookmarkStart w:id="29" w:name="case-scenario-application-in-practice"/>
    <w:p>
      <w:pPr>
        <w:pStyle w:val="Heading2"/>
      </w:pPr>
      <w:r>
        <w:t xml:space="preserve">Case Scenario: Application in Practice</w:t>
      </w:r>
    </w:p>
    <w:p>
      <w:pPr>
        <w:pStyle w:val="FirstParagraph"/>
      </w:pPr>
      <w:r>
        <w:rPr>
          <w:bCs/>
          <w:b/>
        </w:rPr>
        <w:t xml:space="preserve">Patient Profile:</w:t>
      </w:r>
      <w:r>
        <w:t xml:space="preserve">A 65-year-old male resident of a low-income housing complex in the South Side of United States Chicago.</w:t>
      </w:r>
    </w:p>
    <w:p>
      <w:pPr>
        <w:pStyle w:val="BodyText"/>
      </w:pPr>
      <w:r>
        <w:rPr>
          <w:bCs/>
          <w:b/>
        </w:rPr>
        <w:t xml:space="preserve">Situation:</w:t>
      </w:r>
      <w:r>
        <w:t xml:space="preserve">The patient is readmitted for uncontrolled Type 2 Diabetes. Previous attempts at management failed due to lack of healthy food options nearby and limited mobility.</w:t>
      </w:r>
    </w:p>
    <w:p>
      <w:pPr>
        <w:pStyle w:val="BodyText"/>
      </w:pPr>
      <w:r>
        <w:rPr>
          <w:bCs/>
          <w:b/>
        </w:rPr>
        <w:t xml:space="preserve">Nurse’s Intervention:</w:t>
      </w:r>
      <w:r>
        <w:t xml:space="preserve">In this scenario, the Nurse does not simply adjust medication dosages. Recognizing the context of United States Chicago, the Nurse conducts a home-like assessment (telehealth or visit), identifies food deserts in the immediate area, and connects the patient with local community resources offering fresh produce delivery. The Nurse also coordinates with a physical therapist for home-based exercises.</w:t>
      </w:r>
    </w:p>
    <w:p>
      <w:pPr>
        <w:pStyle w:val="BodyText"/>
      </w:pPr>
      <w:r>
        <w:rPr>
          <w:bCs/>
          <w:b/>
        </w:rPr>
        <w:t xml:space="preserve">Outcome:</w:t>
      </w:r>
      <w:r>
        <w:t xml:space="preserve">Through this holistic approach, readmission rates decreased by 20% for similar patients over six months. This demonstrates that the modern Nurse in United States Chicago must act as a bridge between clinical treatment and social reality.</w:t>
      </w:r>
    </w:p>
    <w:bookmarkEnd w:id="29"/>
    <w:bookmarkStart w:id="30" w:name="conclusion"/>
    <w:p>
      <w:pPr>
        <w:pStyle w:val="Heading2"/>
      </w:pPr>
      <w:r>
        <w:t xml:space="preserve">Conclusion</w:t>
      </w:r>
    </w:p>
    <w:p>
      <w:pPr>
        <w:pStyle w:val="FirstParagraph"/>
      </w:pPr>
      <w:r>
        <w:t xml:space="preserve">This Case Study underscores that the profession of Nursing in United States Chicago is dynamic, demanding, and essential. It is not enough for a Nurse to simply possess medical knowledge; they must also understand the specific socio-economic and cultural fabric of United States Chicago. By embracing cultural competency, advocating for systemic changes, and utilizing community resources, Nurses can significantly reduce health disparities in this region.</w:t>
      </w:r>
    </w:p>
    <w:p>
      <w:pPr>
        <w:pStyle w:val="BodyText"/>
      </w:pPr>
      <w:r>
        <w:t xml:space="preserve">The future of healthcare in United States Chicago depends on empowering Nurses with the tools, support, and recognition they deserve. This document serves as a testament to the resilience and skill required to practice nursing effectively in one of America’s most vibrant and challenging cities. As we move forward, continued focus on these aspects will ensure that every Nurse can provide equitable, high-quality care to all residents of United States Chicago.</w:t>
      </w:r>
    </w:p>
    <w:p>
      <w:pPr>
        <w:pStyle w:val="BodyText"/>
      </w:pPr>
      <w:r>
        <w:rPr>
          <w:iCs/>
          <w:i/>
        </w:rPr>
        <w:t xml:space="preserve">End of Case Study Document.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Nurse Case Study: Clinical Excellence and Community Impact in United States Chicago</dc:title>
  <dc:creator/>
  <dc:language>en</dc:language>
  <cp:keywords/>
  <dcterms:created xsi:type="dcterms:W3CDTF">2026-07-30T05:28:39Z</dcterms:created>
  <dcterms:modified xsi:type="dcterms:W3CDTF">2026-07-30T05:28:39Z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