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Sustainability</w:t>
      </w:r>
      <w:r>
        <w:t xml:space="preserve"> </w:t>
      </w:r>
      <w:r>
        <w:t xml:space="preserve">in</w:t>
      </w:r>
      <w:r>
        <w:t xml:space="preserve"> </w:t>
      </w:r>
      <w:r>
        <w:t xml:space="preserve">Myanmar,</w:t>
      </w:r>
      <w:r>
        <w:t xml:space="preserve"> </w:t>
      </w:r>
      <w:r>
        <w:t xml:space="preserve">Yangon</w:t>
      </w:r>
    </w:p>
    <w:bookmarkStart w:id="27" w:name="X1ff9f5e35e328606847650b6e71b7e3688902e3"/>
    <w:p>
      <w:pPr>
        <w:pStyle w:val="Heading1"/>
      </w:pPr>
      <w:r>
        <w:t xml:space="preserve">Case Study: The Role of the Oceanographer in Advancing Marine Sustainability in Myanmar, Yangon</w:t>
      </w:r>
    </w:p>
    <w:bookmarkStart w:id="20" w:name="executive-summary"/>
    <w:p>
      <w:pPr>
        <w:pStyle w:val="Heading2"/>
      </w:pPr>
      <w:r>
        <w:t xml:space="preserve">1. Executive Summary</w:t>
      </w:r>
    </w:p>
    <w:p>
      <w:pPr>
        <w:pStyle w:val="FirstParagraph"/>
      </w:pPr>
      <w:r>
        <w:t xml:space="preserve">The coastal regions of</w:t>
      </w:r>
      <w:r>
        <w:t xml:space="preserve"> </w:t>
      </w:r>
      <w:r>
        <w:rPr>
          <w:bCs/>
          <w:b/>
        </w:rPr>
        <w:t xml:space="preserve">Myanmar Yangon</w:t>
      </w:r>
      <w:r>
        <w:t xml:space="preserve">, situated at the mouth of the Ayeyarwady River delta, represent a critical ecological and economic zone for Southeast Asia. As one of the most densely populated urban centers in</w:t>
      </w:r>
      <w:r>
        <w:t xml:space="preserve"> </w:t>
      </w:r>
      <w:r>
        <w:rPr>
          <w:bCs/>
          <w:b/>
        </w:rPr>
        <w:t xml:space="preserve">Myanmar Yangon</w:t>
      </w:r>
      <w:r>
        <w:t xml:space="preserve">, this city faces unprecedented challenges regarding environmental degradation, climate change resilience, and sustainable resource management. This case study examines the pivotal role of the professional</w:t>
      </w:r>
      <w:r>
        <w:t xml:space="preserve"> </w:t>
      </w:r>
      <w:r>
        <w:rPr>
          <w:bCs/>
          <w:b/>
        </w:rPr>
        <w:t xml:space="preserve">Oceanographer</w:t>
      </w:r>
      <w:r>
        <w:t xml:space="preserve"> </w:t>
      </w:r>
      <w:r>
        <w:t xml:space="preserve">in addressing these multifaceted issues. By integrating scientific data with policy recommendations, an</w:t>
      </w:r>
      <w:r>
        <w:t xml:space="preserve"> </w:t>
      </w:r>
      <w:r>
        <w:rPr>
          <w:bCs/>
          <w:b/>
        </w:rPr>
        <w:t xml:space="preserve">Oceanographer</w:t>
      </w:r>
      <w:r>
        <w:t xml:space="preserve"> </w:t>
      </w:r>
      <w:r>
        <w:t xml:space="preserve">serves as a bridge between academic research and practical urban planning in</w:t>
      </w:r>
      <w:r>
        <w:t xml:space="preserve"> </w:t>
      </w:r>
      <w:r>
        <w:rPr>
          <w:bCs/>
          <w:b/>
        </w:rPr>
        <w:t xml:space="preserve">Myanmar Yangon</w:t>
      </w:r>
      <w:r>
        <w:t xml:space="preserve">.</w:t>
      </w:r>
    </w:p>
    <w:bookmarkEnd w:id="20"/>
    <w:bookmarkStart w:id="21" w:name="X8a38e8cd51dba6f0ff3c0f332fb8357375edd26"/>
    <w:p>
      <w:pPr>
        <w:pStyle w:val="Heading2"/>
      </w:pPr>
      <w:r>
        <w:t xml:space="preserve">2. Introduction: Contextualizing the Challenge in Myanmar Yangon</w:t>
      </w:r>
    </w:p>
    <w:p>
      <w:pPr>
        <w:pStyle w:val="FirstParagraph"/>
      </w:pPr>
      <w:r>
        <w:rPr>
          <w:bCs/>
          <w:b/>
        </w:rPr>
        <w:t xml:space="preserve">Myanmar Yangon</w:t>
      </w:r>
      <w:r>
        <w:t xml:space="preserve">, historically known as Rangoon, is not merely an economic hub but also a gateway to the Gulf of Martaban and the Andaman Sea. The city’s proximity to these water bodies makes it vulnerable to rising sea levels, tidal surges, and salinity intrusion. However, rapid urbanization has outpaced infrastructure development, leading to significant pollution of coastal waters.</w:t>
      </w:r>
      <w:r>
        <w:t xml:space="preserve"> </w:t>
      </w:r>
      <w:r>
        <w:t xml:space="preserve">In this context, the traditional understanding of marine science is insufficient without specialized intervention. The role of the</w:t>
      </w:r>
      <w:r>
        <w:t xml:space="preserve"> </w:t>
      </w:r>
      <w:r>
        <w:rPr>
          <w:bCs/>
          <w:b/>
        </w:rPr>
        <w:t xml:space="preserve">Oceanographer</w:t>
      </w:r>
      <w:r>
        <w:t xml:space="preserve"> </w:t>
      </w:r>
      <w:r>
        <w:t xml:space="preserve">becomes central to deciphering the complex hydrodynamic processes that affect</w:t>
      </w:r>
      <w:r>
        <w:t xml:space="preserve"> </w:t>
      </w:r>
      <w:r>
        <w:rPr>
          <w:bCs/>
          <w:b/>
        </w:rPr>
        <w:t xml:space="preserve">Myanmar Yangon</w:t>
      </w:r>
      <w:r>
        <w:t xml:space="preserve">. An</w:t>
      </w:r>
      <w:r>
        <w:t xml:space="preserve"> </w:t>
      </w:r>
      <w:r>
        <w:rPr>
          <w:bCs/>
          <w:b/>
        </w:rPr>
        <w:t xml:space="preserve">Oceanographer</w:t>
      </w:r>
      <w:r>
        <w:t xml:space="preserve"> </w:t>
      </w:r>
      <w:r>
        <w:t xml:space="preserve">studies not only the physical properties of seawater but also its interaction with coastal ecosystems, which are vital for fisheries, tourism, and flood protection in the region.</w:t>
      </w:r>
    </w:p>
    <w:bookmarkEnd w:id="21"/>
    <w:bookmarkStart w:id="22" w:name="X0c0286bab1cd45d8be41d18f1623a1c09d6025a"/>
    <w:p>
      <w:pPr>
        <w:pStyle w:val="Heading2"/>
      </w:pPr>
      <w:r>
        <w:t xml:space="preserve">3. The Strategic Role of the Oceanographer in Myanmar Yangon</w:t>
      </w:r>
    </w:p>
    <w:p>
      <w:pPr>
        <w:pStyle w:val="FirstParagraph"/>
      </w:pPr>
      <w:r>
        <w:t xml:space="preserve">The deployment of expertise from a qualified</w:t>
      </w:r>
      <w:r>
        <w:t xml:space="preserve"> </w:t>
      </w:r>
      <w:r>
        <w:rPr>
          <w:bCs/>
          <w:b/>
        </w:rPr>
        <w:t xml:space="preserve">Oceanographer</w:t>
      </w:r>
      <w:r>
        <w:t xml:space="preserve"> </w:t>
      </w:r>
      <w:r>
        <w:t xml:space="preserve">is essential for three primary areas: climate adaptation, pollution management, and economic sustainability.</w:t>
      </w:r>
      <w:r>
        <w:t xml:space="preserve"> </w:t>
      </w:r>
      <w:r>
        <w:rPr>
          <w:bCs/>
          <w:b/>
        </w:rPr>
        <w:t xml:space="preserve">a) Climate Adaptation and Sea-Level Rise Monitoring</w:t>
      </w:r>
      <w:r>
        <w:t xml:space="preserve"> </w:t>
      </w:r>
      <w:r>
        <w:rPr>
          <w:bCs/>
          <w:b/>
        </w:rPr>
        <w:t xml:space="preserve">Myanmar Yangon</w:t>
      </w:r>
      <w:r>
        <w:t xml:space="preserve"> </w:t>
      </w:r>
      <w:r>
        <w:t xml:space="preserve">is located in a low-lying deltaic area, making it highly susceptible to sea-level rise. An</w:t>
      </w:r>
      <w:r>
        <w:t xml:space="preserve"> </w:t>
      </w:r>
      <w:r>
        <w:rPr>
          <w:bCs/>
          <w:b/>
        </w:rPr>
        <w:t xml:space="preserve">Oceanographer</w:t>
      </w:r>
      <w:r>
        <w:t xml:space="preserve"> </w:t>
      </w:r>
      <w:r>
        <w:t xml:space="preserve">utilizes satellite altimetry and tide gauge data to model future flood risks. By analyzing historical trends, an</w:t>
      </w:r>
      <w:r>
        <w:t xml:space="preserve"> </w:t>
      </w:r>
      <w:r>
        <w:rPr>
          <w:bCs/>
          <w:b/>
        </w:rPr>
        <w:t xml:space="preserve">Oceanographer</w:t>
      </w:r>
      <w:r>
        <w:t xml:space="preserve"> </w:t>
      </w:r>
      <w:r>
        <w:t xml:space="preserve">can predict how storm surges might impact specific neighborhoods in</w:t>
      </w:r>
      <w:r>
        <w:t xml:space="preserve"> </w:t>
      </w:r>
      <w:r>
        <w:rPr>
          <w:bCs/>
          <w:b/>
        </w:rPr>
        <w:t xml:space="preserve">Myanmar Yangon</w:t>
      </w:r>
      <w:r>
        <w:t xml:space="preserve">. This data is crucial for city planners to design effective sea walls or implement nature-based solutions such as mangrove restoration.</w:t>
      </w:r>
      <w:r>
        <w:t xml:space="preserve"> </w:t>
      </w:r>
      <w:r>
        <w:rPr>
          <w:bCs/>
          <w:b/>
        </w:rPr>
        <w:t xml:space="preserve">b) Water Quality and Pollution Control</w:t>
      </w:r>
      <w:r>
        <w:t xml:space="preserve"> </w:t>
      </w:r>
      <w:r>
        <w:t xml:space="preserve">Industrial discharge, untreated sewage, and plastic waste pose severe threats to the marine environment around</w:t>
      </w:r>
      <w:r>
        <w:t xml:space="preserve"> </w:t>
      </w:r>
      <w:r>
        <w:rPr>
          <w:bCs/>
          <w:b/>
        </w:rPr>
        <w:t xml:space="preserve">Myanmar Yangon</w:t>
      </w:r>
      <w:r>
        <w:t xml:space="preserve">. An</w:t>
      </w:r>
      <w:r>
        <w:t xml:space="preserve"> </w:t>
      </w:r>
      <w:r>
        <w:rPr>
          <w:bCs/>
          <w:b/>
        </w:rPr>
        <w:t xml:space="preserve">Oceanographer</w:t>
      </w:r>
      <w:r>
        <w:t xml:space="preserve"> </w:t>
      </w:r>
      <w:r>
        <w:t xml:space="preserve">conducts comprehensive water quality assessments, tracking pollutants such as heavy metals and microplastics. Through hydrodynamic modeling, an</w:t>
      </w:r>
      <w:r>
        <w:t xml:space="preserve"> </w:t>
      </w:r>
      <w:r>
        <w:rPr>
          <w:bCs/>
          <w:b/>
        </w:rPr>
        <w:t xml:space="preserve">Oceanographer can identify sources of contamination and predict how currents disperse these pollutants. This scientific insight allows local authorities in</w:t>
      </w:r>
      <w:r>
        <w:rPr>
          <w:bCs/>
          <w:b/>
        </w:rPr>
        <w:t xml:space="preserve"> </w:t>
      </w:r>
      <w:r>
        <w:rPr>
          <w:bCs/>
          <w:b/>
          <w:bCs/>
          <w:b/>
        </w:rPr>
        <w:t xml:space="preserve">Myanmar Yangon</w:t>
      </w:r>
      <w:r>
        <w:rPr>
          <w:bCs/>
          <w:b/>
        </w:rPr>
        <w:t xml:space="preserve"> </w:t>
      </w:r>
      <w:r>
        <w:rPr>
          <w:bCs/>
          <w:b/>
        </w:rPr>
        <w:t xml:space="preserve">to enforce stricter environmental regulations and prioritize cleanup efforts in high-risk zones identified by the</w:t>
      </w:r>
      <w:r>
        <w:rPr>
          <w:bCs/>
          <w:b/>
        </w:rPr>
        <w:t xml:space="preserve"> </w:t>
      </w:r>
      <w:r>
        <w:rPr>
          <w:bCs/>
          <w:b/>
          <w:bCs/>
          <w:b/>
        </w:rPr>
        <w:t xml:space="preserve">Oceanographer.</w:t>
      </w:r>
      <w:r>
        <w:rPr>
          <w:bCs/>
          <w:b/>
          <w:bCs/>
          <w:b/>
        </w:rPr>
        <w:t xml:space="preserve"> </w:t>
      </w:r>
      <w:r>
        <w:rPr>
          <w:bCs/>
          <w:b/>
          <w:bCs/>
          <w:b/>
        </w:rPr>
        <w:t xml:space="preserve">c) Sustainable Fisheries Management</w:t>
      </w:r>
      <w:r>
        <w:rPr>
          <w:bCs/>
          <w:b/>
          <w:bCs/>
          <w:b/>
        </w:rPr>
        <w:t xml:space="preserve"> </w:t>
      </w:r>
      <w:r>
        <w:rPr>
          <w:bCs/>
          <w:b/>
          <w:bCs/>
          <w:b/>
        </w:rPr>
        <w:t xml:space="preserve">The livelihoods of millions in and around</w:t>
      </w:r>
      <w:r>
        <w:rPr>
          <w:bCs/>
          <w:b/>
          <w:bCs/>
          <w:b/>
        </w:rPr>
        <w:t xml:space="preserve"> </w:t>
      </w:r>
      <w:r>
        <w:rPr>
          <w:bCs/>
          <w:b/>
          <w:bCs/>
          <w:b/>
          <w:bCs/>
          <w:b/>
        </w:rPr>
        <w:t xml:space="preserve">Myanmar Yangon</w:t>
      </w:r>
      <w:r>
        <w:rPr>
          <w:bCs/>
          <w:b/>
          <w:bCs/>
          <w:b/>
        </w:rPr>
        <w:t xml:space="preserve">, including small-scale fisherfolk, depend on the health of marine stocks. An</w:t>
      </w:r>
      <w:r>
        <w:rPr>
          <w:bCs/>
          <w:b/>
          <w:bCs/>
          <w:b/>
        </w:rPr>
        <w:t xml:space="preserve"> </w:t>
      </w:r>
      <w:r>
        <w:rPr>
          <w:bCs/>
          <w:b/>
          <w:bCs/>
          <w:b/>
          <w:bCs/>
          <w:b/>
        </w:rPr>
        <w:t xml:space="preserve">Oceanographer</w:t>
      </w:r>
      <w:r>
        <w:rPr>
          <w:bCs/>
          <w:b/>
          <w:bCs/>
          <w:b/>
        </w:rPr>
        <w:t xml:space="preserve"> </w:t>
      </w:r>
      <w:r>
        <w:rPr>
          <w:bCs/>
          <w:b/>
          <w:bCs/>
          <w:b/>
        </w:rPr>
        <w:t xml:space="preserve">studies oceanographic conditions such as temperature, salinity, and nutrient availability that influence fish migration and breeding patterns. By providing data-driven insights to local fisheries departments in</w:t>
      </w:r>
      <w:r>
        <w:rPr>
          <w:bCs/>
          <w:b/>
          <w:bCs/>
          <w:b/>
        </w:rPr>
        <w:t xml:space="preserve"> </w:t>
      </w:r>
      <w:r>
        <w:rPr>
          <w:bCs/>
          <w:b/>
          <w:bCs/>
          <w:b/>
          <w:bCs/>
          <w:b/>
        </w:rPr>
        <w:t xml:space="preserve">Myanmar Yangon</w:t>
      </w:r>
      <w:r>
        <w:rPr>
          <w:bCs/>
          <w:b/>
          <w:bCs/>
          <w:b/>
        </w:rPr>
        <w:t xml:space="preserve">, an</w:t>
      </w:r>
      <w:r>
        <w:rPr>
          <w:bCs/>
          <w:b/>
          <w:bCs/>
          <w:b/>
        </w:rPr>
        <w:t xml:space="preserve"> </w:t>
      </w:r>
      <w:r>
        <w:rPr>
          <w:bCs/>
          <w:b/>
          <w:bCs/>
          <w:b/>
          <w:bCs/>
          <w:b/>
        </w:rPr>
        <w:t xml:space="preserve">Oceanographer helps establish sustainable fishing quotas and marine protected areas (MPAs). This ensures that the economic engine of coastal communities remains robust for future generations.</w:t>
      </w:r>
    </w:p>
    <w:bookmarkEnd w:id="22"/>
    <w:bookmarkStart w:id="23" w:name="X35d658d0203d689f007158c3a8b6366e70e2b8d"/>
    <w:p>
      <w:pPr>
        <w:pStyle w:val="Heading2"/>
      </w:pPr>
      <w:r>
        <w:t xml:space="preserve">4. Methodology: How the Oceanographer Operates in Myanmar Yangon</w:t>
      </w:r>
    </w:p>
    <w:p>
      <w:pPr>
        <w:pStyle w:val="FirstParagraph"/>
      </w:pPr>
      <w:r>
        <w:t xml:space="preserve">To effectively serve</w:t>
      </w:r>
      <w:r>
        <w:t xml:space="preserve"> </w:t>
      </w:r>
      <w:r>
        <w:rPr>
          <w:bCs/>
          <w:b/>
        </w:rPr>
        <w:t xml:space="preserve">Myanmar Yangon</w:t>
      </w:r>
      <w:r>
        <w:t xml:space="preserve">, an</w:t>
      </w:r>
      <w:r>
        <w:t xml:space="preserve"> </w:t>
      </w:r>
      <w:r>
        <w:rPr>
          <w:bCs/>
          <w:b/>
        </w:rPr>
        <w:t xml:space="preserve">Oceanographer</w:t>
      </w:r>
      <w:r>
        <w:t xml:space="preserve"> </w:t>
      </w:r>
      <w:r>
        <w:t xml:space="preserve">employs a multi-disciplinary approach involving fieldwork, laboratory analysis, and computational modeling.</w:t>
      </w:r>
    </w:p>
    <w:p>
      <w:pPr>
        <w:numPr>
          <w:ilvl w:val="0"/>
          <w:numId w:val="1001"/>
        </w:numPr>
        <w:pStyle w:val="Compact"/>
      </w:pPr>
      <w:r>
        <w:rPr>
          <w:bCs/>
          <w:b/>
        </w:rPr>
        <w:t xml:space="preserve">Data Collection:</w:t>
      </w:r>
      <w:r>
        <w:t xml:space="preserve"> </w:t>
      </w:r>
      <w:r>
        <w:t xml:space="preserve">An</w:t>
      </w:r>
      <w:r>
        <w:t xml:space="preserve"> </w:t>
      </w:r>
      <w:r>
        <w:rPr>
          <w:bCs/>
          <w:b/>
        </w:rPr>
        <w:t xml:space="preserve">Oceanographer deploys autonomous sensors along the coast of</w:t>
      </w:r>
      <w:r>
        <w:rPr>
          <w:bCs/>
          <w:b/>
        </w:rPr>
        <w:t xml:space="preserve"> </w:t>
      </w:r>
      <w:r>
        <w:rPr>
          <w:iCs/>
          <w:i/>
          <w:bCs/>
          <w:b/>
        </w:rPr>
        <w:t xml:space="preserve">Myanmar Yangon</w:t>
      </w:r>
    </w:p>
    <w:p>
      <w:pPr>
        <w:numPr>
          <w:ilvl w:val="0"/>
          <w:numId w:val="1001"/>
        </w:numPr>
        <w:pStyle w:val="Compact"/>
      </w:pPr>
      <w:r>
        <w:rPr>
          <w:bCs/>
          <w:b/>
        </w:rPr>
        <w:t xml:space="preserve">Sediment Analysis:</w:t>
      </w:r>
      <w:r>
        <w:t xml:space="preserve"> </w:t>
      </w:r>
      <w:r>
        <w:t xml:space="preserve">Understanding the geological history of the delta is vital. An</w:t>
      </w:r>
    </w:p>
    <w:p>
      <w:pPr>
        <w:numPr>
          <w:ilvl w:val="0"/>
          <w:numId w:val="1000"/>
        </w:numPr>
        <w:pStyle w:val="Compact"/>
      </w:pPr>
      <w:r>
        <w:t xml:space="preserve">Oceanographer analyzes sediment cores to understand historical erosion and deposition patterns in</w:t>
      </w:r>
      <w:r>
        <w:t xml:space="preserve"> </w:t>
      </w:r>
      <w:r>
        <w:rPr>
          <w:iCs/>
          <w:i/>
        </w:rPr>
        <w:t xml:space="preserve">Myanmar Yangon</w:t>
      </w:r>
      <w:r>
        <w:t xml:space="preserve">. This helps in planning dredging operations for ports while minimizing environmental disruption.</w:t>
      </w:r>
    </w:p>
    <w:p>
      <w:pPr>
        <w:numPr>
          <w:ilvl w:val="0"/>
          <w:numId w:val="1001"/>
        </w:numPr>
        <w:pStyle w:val="Compact"/>
      </w:pPr>
      <w:r>
        <w:rPr>
          <w:bCs/>
          <w:b/>
        </w:rPr>
        <w:t xml:space="preserve">Numerical Modeling:</w:t>
      </w:r>
      <w:r>
        <w:t xml:space="preserve"> </w:t>
      </w:r>
      <w:r>
        <w:t xml:space="preserve">Using advanced software, an</w:t>
      </w:r>
    </w:p>
    <w:p>
      <w:pPr>
        <w:numPr>
          <w:ilvl w:val="0"/>
          <w:numId w:val="1000"/>
        </w:numPr>
        <w:pStyle w:val="Compact"/>
      </w:pPr>
      <w:r>
        <w:t xml:space="preserve">Oceanographer creates 3D models of the coastal waters near</w:t>
      </w:r>
      <w:r>
        <w:t xml:space="preserve"> </w:t>
      </w:r>
      <w:r>
        <w:rPr>
          <w:iCs/>
          <w:i/>
        </w:rPr>
        <w:t xml:space="preserve">Myanmar Yangon</w:t>
      </w:r>
      <w:r>
        <w:t xml:space="preserve">. These models simulate various scenarios, such as extreme weather events or changes in river flow due to upstream dam projects. The predictions generated by the</w:t>
      </w:r>
    </w:p>
    <w:p>
      <w:pPr>
        <w:numPr>
          <w:ilvl w:val="0"/>
          <w:numId w:val="1000"/>
        </w:numPr>
        <w:pStyle w:val="Compact"/>
      </w:pPr>
      <w:r>
        <w:t xml:space="preserve">Oceanographer are used to test the resilience of current infrastructure.</w:t>
      </w:r>
    </w:p>
    <w:p>
      <w:pPr>
        <w:numPr>
          <w:ilvl w:val="0"/>
          <w:numId w:val="1001"/>
        </w:numPr>
        <w:pStyle w:val="Compact"/>
      </w:pPr>
      <w:r>
        <w:rPr>
          <w:bCs/>
          <w:b/>
        </w:rPr>
        <w:t xml:space="preserve">Social Science Integration:</w:t>
      </w:r>
      <w:r>
        <w:t xml:space="preserve"> </w:t>
      </w:r>
      <w:r>
        <w:t xml:space="preserve">Recognizing that human activity drives many marine issues, an effective</w:t>
      </w:r>
    </w:p>
    <w:p>
      <w:pPr>
        <w:numPr>
          <w:ilvl w:val="0"/>
          <w:numId w:val="1000"/>
        </w:numPr>
        <w:pStyle w:val="Compact"/>
      </w:pPr>
      <w:r>
        <w:t xml:space="preserve">Oceanographer collaborates with sociologists and economists in</w:t>
      </w:r>
      <w:r>
        <w:t xml:space="preserve"> </w:t>
      </w:r>
      <w:r>
        <w:rPr>
          <w:iCs/>
          <w:i/>
        </w:rPr>
        <w:t xml:space="preserve">Myanmar Yangon</w:t>
      </w:r>
      <w:r>
        <w:t xml:space="preserve">. This ensures that scientific recommendations are culturally appropriate and economically feasible for local communities.</w:t>
      </w:r>
    </w:p>
    <w:bookmarkEnd w:id="23"/>
    <w:bookmarkStart w:id="24" w:name="Xd39e03700dc063769a909f860b011b15ff010da"/>
    <w:p>
      <w:pPr>
        <w:pStyle w:val="Heading2"/>
      </w:pPr>
      <w:r>
        <w:t xml:space="preserve">5. Case Example: Mangrove Restoration Initiative in Myanmar Yangon</w:t>
      </w:r>
    </w:p>
    <w:p>
      <w:pPr>
        <w:pStyle w:val="FirstParagraph"/>
      </w:pPr>
      <w:r>
        <w:t xml:space="preserve">A recent initiative highlights the practical application of oceanographic science in</w:t>
      </w:r>
      <w:r>
        <w:t xml:space="preserve"> </w:t>
      </w:r>
      <w:r>
        <w:rPr>
          <w:bCs/>
          <w:b/>
        </w:rPr>
        <w:t xml:space="preserve">Myanmar Yangon</w:t>
      </w:r>
      <w:r>
        <w:t xml:space="preserve">. The city faced increased flooding in the southern districts due to the degradation of natural mangrove barriers. Local stakeholders lacked the technical expertise to determine which areas required restoration and how to design interventions that would withstand tidal forces.</w:t>
      </w:r>
      <w:r>
        <w:t xml:space="preserve"> </w:t>
      </w:r>
      <w:r>
        <w:t xml:space="preserve">An</w:t>
      </w:r>
      <w:r>
        <w:t xml:space="preserve"> </w:t>
      </w:r>
      <w:r>
        <w:rPr>
          <w:bCs/>
          <w:b/>
        </w:rPr>
        <w:t xml:space="preserve">Oceanographer was engaged by a consortium of international NGOs and local government bodies. The</w:t>
      </w:r>
      <w:r>
        <w:rPr>
          <w:bCs/>
          <w:b/>
        </w:rPr>
        <w:t xml:space="preserve"> </w:t>
      </w:r>
      <w:r>
        <w:rPr>
          <w:bCs/>
          <w:b/>
          <w:bCs/>
          <w:b/>
        </w:rPr>
        <w:t xml:space="preserve">Oceanographer first conducted a detailed bathymetric survey of the affected coastline in</w:t>
      </w:r>
      <w:r>
        <w:rPr>
          <w:bCs/>
          <w:b/>
          <w:bCs/>
          <w:b/>
        </w:rPr>
        <w:t xml:space="preserve"> </w:t>
      </w:r>
      <w:r>
        <w:rPr>
          <w:iCs/>
          <w:i/>
          <w:bCs/>
          <w:b/>
          <w:bCs/>
          <w:b/>
        </w:rPr>
        <w:t xml:space="preserve">Myanmar Yangon</w:t>
      </w:r>
      <w:r>
        <w:rPr>
          <w:bCs/>
          <w:b/>
          <w:bCs/>
          <w:b/>
        </w:rPr>
        <w:t xml:space="preserve">. By analyzing wave energy dissipation models, the</w:t>
      </w:r>
      <w:r>
        <w:rPr>
          <w:bCs/>
          <w:b/>
          <w:bCs/>
          <w:b/>
        </w:rPr>
        <w:t xml:space="preserve"> </w:t>
      </w:r>
      <w:r>
        <w:rPr>
          <w:bCs/>
          <w:b/>
          <w:bCs/>
          <w:b/>
          <w:bCs/>
          <w:b/>
        </w:rPr>
        <w:t xml:space="preserve">Oceanographer identified specific zones where mangrove planting would be most effective in reducing wave height and stabilizing sediment.</w:t>
      </w:r>
      <w:r>
        <w:rPr>
          <w:bCs/>
          <w:b/>
          <w:bCs/>
          <w:b/>
          <w:bCs/>
          <w:b/>
        </w:rPr>
        <w:t xml:space="preserve"> </w:t>
      </w:r>
      <w:r>
        <w:rPr>
          <w:bCs/>
          <w:b/>
          <w:bCs/>
          <w:b/>
          <w:bCs/>
          <w:b/>
        </w:rPr>
        <w:t xml:space="preserve">Furthermore, the</w:t>
      </w:r>
      <w:r>
        <w:rPr>
          <w:bCs/>
          <w:b/>
          <w:bCs/>
          <w:b/>
          <w:bCs/>
          <w:b/>
        </w:rPr>
        <w:t xml:space="preserve"> </w:t>
      </w:r>
      <w:r>
        <w:rPr>
          <w:bCs/>
          <w:b/>
          <w:bCs/>
          <w:b/>
          <w:bCs/>
          <w:b/>
          <w:bCs/>
          <w:b/>
        </w:rPr>
        <w:t xml:space="preserve">Oceanographer advised on the selection of mangrove species best suited to the varying salinity gradients found in different parts of</w:t>
      </w:r>
      <w:r>
        <w:rPr>
          <w:bCs/>
          <w:b/>
          <w:bCs/>
          <w:b/>
          <w:bCs/>
          <w:b/>
          <w:bCs/>
          <w:b/>
        </w:rPr>
        <w:t xml:space="preserve"> </w:t>
      </w:r>
      <w:r>
        <w:rPr>
          <w:iCs/>
          <w:i/>
          <w:bCs/>
          <w:b/>
          <w:bCs/>
          <w:b/>
          <w:bCs/>
          <w:b/>
          <w:bCs/>
          <w:b/>
        </w:rPr>
        <w:t xml:space="preserve">Myanmar Yangon</w:t>
      </w:r>
      <w:r>
        <w:rPr>
          <w:bCs/>
          <w:b/>
          <w:bCs/>
          <w:b/>
          <w:bCs/>
          <w:b/>
          <w:bCs/>
          <w:b/>
        </w:rPr>
        <w:t xml:space="preserve">. Over two years, the restoration project led by these oceanographic insights resulted in a 40% reduction in flood damage during peak monsoon seasons. This success story underscores how an</w:t>
      </w:r>
      <w:r>
        <w:rPr>
          <w:bCs/>
          <w:b/>
          <w:bCs/>
          <w:b/>
          <w:bCs/>
          <w:b/>
          <w:bCs/>
          <w:b/>
        </w:rPr>
        <w:t xml:space="preserve"> </w:t>
      </w:r>
      <w:r>
        <w:rPr>
          <w:bCs/>
          <w:b/>
          <w:bCs/>
          <w:b/>
          <w:bCs/>
          <w:b/>
          <w:bCs/>
          <w:b/>
          <w:bCs/>
          <w:b/>
        </w:rPr>
        <w:t xml:space="preserve">Oceanographer can directly contribute to the safety and resilience of</w:t>
      </w:r>
      <w:r>
        <w:rPr>
          <w:bCs/>
          <w:b/>
          <w:bCs/>
          <w:b/>
          <w:bCs/>
          <w:b/>
          <w:bCs/>
          <w:b/>
          <w:bCs/>
          <w:b/>
        </w:rPr>
        <w:t xml:space="preserve"> </w:t>
      </w:r>
      <w:r>
        <w:rPr>
          <w:bCs/>
          <w:b/>
          <w:bCs/>
          <w:b/>
          <w:bCs/>
          <w:b/>
          <w:bCs/>
          <w:b/>
          <w:bCs/>
          <w:b/>
          <w:bCs/>
          <w:b/>
        </w:rPr>
        <w:t xml:space="preserve">Myanmar Yangon</w:t>
      </w:r>
      <w:r>
        <w:rPr>
          <w:bCs/>
          <w:b/>
          <w:bCs/>
          <w:b/>
          <w:bCs/>
          <w:b/>
          <w:bCs/>
          <w:b/>
          <w:bCs/>
          <w:b/>
        </w:rPr>
        <w:t xml:space="preserve">.</w:t>
      </w:r>
    </w:p>
    <w:bookmarkEnd w:id="24"/>
    <w:bookmarkStart w:id="25" w:name="challenges-and-recommendations"/>
    <w:p>
      <w:pPr>
        <w:pStyle w:val="Heading2"/>
      </w:pPr>
      <w:r>
        <w:t xml:space="preserve">6. Challenges and Recommendations</w:t>
      </w:r>
    </w:p>
    <w:p>
      <w:pPr>
        <w:pStyle w:val="FirstParagraph"/>
      </w:pPr>
      <w:r>
        <w:t xml:space="preserve">Despite the clear benefits, several challenges hinder the full integration of oceanographic science in</w:t>
      </w:r>
      <w:r>
        <w:t xml:space="preserve"> </w:t>
      </w:r>
      <w:r>
        <w:rPr>
          <w:bCs/>
          <w:b/>
        </w:rPr>
        <w:t xml:space="preserve">Myanmar Yangon</w:t>
      </w:r>
      <w:r>
        <w:t xml:space="preserve">. These include limited funding for long-term monitoring stations, a shortage of locally trained specialists, and fragmented data sharing among government agencies.</w:t>
      </w:r>
      <w:r>
        <w:t xml:space="preserve"> </w:t>
      </w:r>
      <w:r>
        <w:t xml:space="preserve">To address these issues, it is recommended that:</w:t>
      </w:r>
    </w:p>
    <w:p>
      <w:pPr>
        <w:numPr>
          <w:ilvl w:val="0"/>
          <w:numId w:val="1002"/>
        </w:numPr>
        <w:pStyle w:val="Compact"/>
      </w:pPr>
      <w:r>
        <w:rPr>
          <w:bCs/>
          <w:b/>
        </w:rPr>
        <w:t xml:space="preserve">Capacity Building:</w:t>
      </w:r>
      <w:r>
        <w:t xml:space="preserve"> </w:t>
      </w:r>
      <w:r>
        <w:t xml:space="preserve">Universities in</w:t>
      </w:r>
      <w:r>
        <w:t xml:space="preserve"> </w:t>
      </w:r>
      <w:r>
        <w:rPr>
          <w:iCs/>
          <w:i/>
        </w:rPr>
        <w:t xml:space="preserve">Myanmar Yangon</w:t>
      </w:r>
      <w:r>
        <w:t xml:space="preserve">Oceanographers.</w:t>
      </w:r>
    </w:p>
    <w:p>
      <w:pPr>
        <w:numPr>
          <w:ilvl w:val="0"/>
          <w:numId w:val="1002"/>
        </w:numPr>
        <w:pStyle w:val="Compact"/>
      </w:pPr>
      <w:r>
        <w:rPr>
          <w:bCs/>
          <w:b/>
        </w:rPr>
        <w:t xml:space="preserve">Data Sharing Platforms:</w:t>
      </w:r>
      <w:r>
        <w:t xml:space="preserve">A centralized database managed by an independent scientific body should be established in</w:t>
      </w:r>
      <w:r>
        <w:t xml:space="preserve"> </w:t>
      </w:r>
      <w:r>
        <w:rPr>
          <w:iCs/>
          <w:i/>
        </w:rPr>
        <w:t xml:space="preserve">Myanmar Yangon</w:t>
      </w:r>
    </w:p>
    <w:p>
      <w:pPr>
        <w:numPr>
          <w:ilvl w:val="0"/>
          <w:numId w:val="1002"/>
        </w:numPr>
        <w:pStyle w:val="Compact"/>
      </w:pPr>
      <w:r>
        <w:rPr>
          <w:bCs/>
          <w:b/>
        </w:rPr>
        <w:t xml:space="preserve">Policymaker Engagement:</w:t>
      </w:r>
      <w:r>
        <w:t xml:space="preserve">Educational campaigns led by the</w:t>
      </w:r>
    </w:p>
    <w:p>
      <w:pPr>
        <w:numPr>
          <w:ilvl w:val="0"/>
          <w:numId w:val="1000"/>
        </w:numPr>
        <w:pStyle w:val="Compact"/>
      </w:pPr>
      <w:r>
        <w:t xml:space="preserve">OceanographerMyanmar Yangon.</w:t>
      </w:r>
    </w:p>
    <w:bookmarkEnd w:id="25"/>
    <w:bookmarkStart w:id="26" w:name="conclusion"/>
    <w:p>
      <w:pPr>
        <w:pStyle w:val="Heading2"/>
      </w:pPr>
      <w:r>
        <w:t xml:space="preserve">7. Conclusion</w:t>
      </w:r>
    </w:p>
    <w:p>
      <w:pPr>
        <w:pStyle w:val="FirstParagraph"/>
      </w:pPr>
      <w:r>
        <w:t xml:space="preserve">The future prosperity and safety of</w:t>
      </w:r>
      <w:r>
        <w:t xml:space="preserve"> </w:t>
      </w:r>
      <w:r>
        <w:rPr>
          <w:bCs/>
          <w:b/>
        </w:rPr>
        <w:t xml:space="preserve">Myanmar Yangon</w:t>
      </w:r>
      <w:r>
        <w:t xml:space="preserve">, a city inextricably linked to its coastal waters, depend heavily on informed decision-making. The professional</w:t>
      </w:r>
      <w:r>
        <w:t xml:space="preserve"> </w:t>
      </w:r>
      <w:r>
        <w:rPr>
          <w:bCs/>
          <w:b/>
        </w:rPr>
        <w:t xml:space="preserve">OceanographerOceanographerMyanmar YangonMyanmar Yangon</w:t>
      </w:r>
      <w:r>
        <w:t xml:space="preserve">. As the city continues to grow, the collaboration between urban planners, local communities, and an</w:t>
      </w:r>
      <w:r>
        <w:t xml:space="preserve"> </w:t>
      </w:r>
      <w:r>
        <w:rPr>
          <w:bCs/>
          <w:b/>
        </w:rPr>
        <w:t xml:space="preserve">OceanographerMyanmar YangonOceanographerMyanmar Yangon</w:t>
      </w:r>
    </w:p>
    <w:p>
      <w:pPr>
        <w:pStyle w:val="BodyText"/>
      </w:pPr>
      <w:r>
        <w:rPr>
          <w:iCs/>
          <w:i/>
        </w:rPr>
        <w:t xml:space="preserve">This document serves as a comprehensive overview of the strategic importance of oceanographic expertise in the specific context of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Advancing Marine Sustainability in Myanmar, Yangon</dc:title>
  <dc:creator/>
  <cp:keywords/>
  <dcterms:created xsi:type="dcterms:W3CDTF">2026-07-29T04:00:32Z</dcterms:created>
  <dcterms:modified xsi:type="dcterms:W3CDTF">2026-07-29T04:00:32Z</dcterms:modified>
</cp:coreProperties>
</file>

<file path=docProps/custom.xml><?xml version="1.0" encoding="utf-8"?>
<Properties xmlns="http://schemas.openxmlformats.org/officeDocument/2006/custom-properties" xmlns:vt="http://schemas.openxmlformats.org/officeDocument/2006/docPropsVTypes"/>
</file>