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Nigeria</w:t>
      </w:r>
      <w:r>
        <w:t xml:space="preserve"> </w:t>
      </w:r>
      <w:r>
        <w:t xml:space="preserve">Lagos</w:t>
      </w:r>
    </w:p>
    <w:bookmarkStart w:id="32" w:name="X0bb588ff37fc75689f0b74fcd13035943bc6eed"/>
    <w:p>
      <w:pPr>
        <w:pStyle w:val="Heading1"/>
      </w:pPr>
      <w:r>
        <w:t xml:space="preserve">Sustainable Blue Economy and Coastal Resilience in Nigeria Lagos: A Case Study on the Critical Role of the Oceanographer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Final Report</w:t>
      </w:r>
      <w:r>
        <w:br/>
      </w:r>
      <w:r>
        <w:rPr>
          <w:bCs/>
          <w:b/>
        </w:rPr>
        <w:t xml:space="preserve">Subject:</w:t>
      </w:r>
      <w:r>
        <w:t xml:space="preserve">The integration of scientific oceanography into urban planning and environmental policy in one of Africa’s most dynamic coastal cities.</w:t>
      </w:r>
    </w:p>
    <w:bookmarkStart w:id="20" w:name="executive-summary"/>
    <w:p>
      <w:pPr>
        <w:pStyle w:val="Heading2"/>
      </w:pPr>
      <w:r>
        <w:t xml:space="preserve">1. Executive Summary</w:t>
      </w:r>
    </w:p>
    <w:p>
      <w:pPr>
        <w:pStyle w:val="FirstParagraph"/>
      </w:pPr>
      <w:r>
        <w:t xml:space="preserve">Lagos, the commercial hub of Nigeria, stands at a critical intersection between rapid urbanization and complex marine dynamics. Located on the Atlantic coast with an intricate network of lagoons, creeks, and rivers, Lagos faces unprecedented challenges regarding coastal erosion, sea-level rise flooding pollution from industrial runoff that threatens public health. This case study explores how professional</w:t>
      </w:r>
      <w:r>
        <w:t xml:space="preserve"> </w:t>
      </w:r>
      <w:r>
        <w:rPr>
          <w:bCs/>
          <w:b/>
        </w:rPr>
        <w:t xml:space="preserve">Oceanographer</w:t>
      </w:r>
      <w:r>
        <w:t xml:space="preserve"> </w:t>
      </w:r>
      <w:r>
        <w:t xml:space="preserve">experts are instrumental in addressing these multifaceted problems. By analyzing specific interventions in</w:t>
      </w:r>
      <w:r>
        <w:t xml:space="preserve"> </w:t>
      </w:r>
      <w:r>
        <w:rPr>
          <w:bCs/>
          <w:b/>
        </w:rPr>
        <w:t xml:space="preserve">Nigeria Lagos</w:t>
      </w:r>
      <w:r>
        <w:t xml:space="preserve">, this document highlights the necessity of integrating marine science into urban development strategies to ensure long-term sustainability and safety.</w:t>
      </w:r>
    </w:p>
    <w:bookmarkEnd w:id="20"/>
    <w:bookmarkStart w:id="21" w:name="X5f9cbc090ca510f3dfed4b8373572aedd0aeb9e"/>
    <w:p>
      <w:pPr>
        <w:pStyle w:val="Heading2"/>
      </w:pPr>
      <w:r>
        <w:t xml:space="preserve">2. Background and Context: The Lagos Coastal Challenge</w:t>
      </w:r>
    </w:p>
    <w:p>
      <w:pPr>
        <w:pStyle w:val="FirstParagraph"/>
      </w:pPr>
      <w:r>
        <w:t xml:space="preserve">Lagos State is geographically unique, situated on a barrier island system that separates the open Atlantic Ocean from a series of inland lagoons, including the Lagos Lagoon and Bar Beach. With a population exceeding twenty million people in its metropolitan area, pressure on natural resources is immense. The proximity to the sea provides economic opportunities through fishing and maritime trade but also exposes millions to environmental risks.</w:t>
      </w:r>
    </w:p>
    <w:p>
      <w:pPr>
        <w:pStyle w:val="BodyText"/>
      </w:pPr>
      <w:r>
        <w:t xml:space="preserve">In recent decades,</w:t>
      </w:r>
      <w:r>
        <w:t xml:space="preserve"> </w:t>
      </w:r>
      <w:r>
        <w:rPr>
          <w:bCs/>
          <w:b/>
        </w:rPr>
        <w:t xml:space="preserve">Nigeria Lagos</w:t>
      </w:r>
      <w:r>
        <w:t xml:space="preserve"> </w:t>
      </w:r>
      <w:r>
        <w:t xml:space="preserve">has witnessed alarming rates of coastal erosion. Communities along the Lekki Peninsula and Badagry have seen their homes and infrastructure swallowed by the Atlantic. Simultaneously, the stagnant waters of the Lagos Lagoon suffer from severe pollution due to inadequate waste management systems upstream. The intersection of these issues—erosion on one front and water quality degradation on another—creates a complex environmental crisis that traditional civil engineering approaches alone cannot solve.</w:t>
      </w:r>
    </w:p>
    <w:bookmarkEnd w:id="21"/>
    <w:bookmarkStart w:id="25" w:name="the-role-of-the-oceanographer"/>
    <w:p>
      <w:pPr>
        <w:pStyle w:val="Heading2"/>
      </w:pPr>
      <w:r>
        <w:t xml:space="preserve">3. The Role of the Oceanographer</w:t>
      </w:r>
    </w:p>
    <w:p>
      <w:pPr>
        <w:pStyle w:val="FirstParagraph"/>
      </w:pPr>
      <w:r>
        <w:t xml:space="preserve">An</w:t>
      </w:r>
      <w:r>
        <w:t xml:space="preserve"> </w:t>
      </w:r>
      <w:r>
        <w:rPr>
          <w:bCs/>
          <w:b/>
        </w:rPr>
        <w:t xml:space="preserve">Oceanographer</w:t>
      </w:r>
      <w:r>
        <w:t xml:space="preserve"> </w:t>
      </w:r>
      <w:r>
        <w:t xml:space="preserve">is not merely a scientist who studies sea life; they are interdisciplinary experts who analyze physical, chemical, biological, and geological aspects of the ocean. In the context of</w:t>
      </w:r>
      <w:r>
        <w:t xml:space="preserve"> </w:t>
      </w:r>
      <w:r>
        <w:rPr>
          <w:bCs/>
          <w:b/>
        </w:rPr>
        <w:t xml:space="preserve">Nigeria Lagos</w:t>
      </w:r>
      <w:r>
        <w:t xml:space="preserve">, the role of an oceanographer has evolved from purely academic research to practical urban planning and disaster mitigation. Their contributions can be categorized into three primary domains: hydrodynamic modeling, water quality assessment, and coastal morphological analysis.</w:t>
      </w:r>
    </w:p>
    <w:bookmarkStart w:id="22" w:name="Xef3cc23a6221a25a3b10b49bde4b12343b08d0b"/>
    <w:p>
      <w:pPr>
        <w:pStyle w:val="Heading3"/>
      </w:pPr>
      <w:r>
        <w:t xml:space="preserve">3.1 Hydrodynamic Modeling and Storm Surge Prediction</w:t>
      </w:r>
    </w:p>
    <w:p>
      <w:pPr>
        <w:pStyle w:val="FirstParagraph"/>
      </w:pPr>
      <w:r>
        <w:t xml:space="preserve">Oceanographers utilize advanced computer models to simulate wave action currents, tides, and storm surges. In</w:t>
      </w:r>
      <w:r>
        <w:t xml:space="preserve"> </w:t>
      </w:r>
      <w:r>
        <w:rPr>
          <w:bCs/>
          <w:b/>
        </w:rPr>
        <w:t xml:space="preserve">Nigeria Lagos</w:t>
      </w:r>
      <w:r>
        <w:t xml:space="preserve">, where low-lying areas are prone to flooding during the rainy season or extreme weather events such as tropical storms, these models are vital. By predicting how water will behave under various scenarios oceanographers help city planners determine safe zones for construction and identify critical infrastructure that requires reinforced protection.</w:t>
      </w:r>
    </w:p>
    <w:bookmarkEnd w:id="22"/>
    <w:bookmarkStart w:id="23" w:name="water-quality-and-pollution-control"/>
    <w:p>
      <w:pPr>
        <w:pStyle w:val="Heading3"/>
      </w:pPr>
      <w:r>
        <w:t xml:space="preserve">3.2 Water Quality and Pollution Control</w:t>
      </w:r>
    </w:p>
    <w:p>
      <w:pPr>
        <w:pStyle w:val="FirstParagraph"/>
      </w:pPr>
      <w:r>
        <w:t xml:space="preserve">The health of the Lagos Lagoon is directly tied to the well-being of its residents. Oceanographers conduct rigorous sampling and analysis to monitor parameters such as salinity, dissolved oxygen heavy metal concentrations, and nutrient loading (nitrogen and phosphorus). High levels of eutrophication in certain parts of the lagoon lead to algal blooms which deplete oxygen levels causing fish kills. By identifying pollution sources oceanographers provide data-driven recommendations for waste management policies that protect marine biodiversity and ensure the safety of artisanal fisheries.</w:t>
      </w:r>
    </w:p>
    <w:bookmarkEnd w:id="23"/>
    <w:bookmarkStart w:id="24" w:name="coastal-erosion-mitigation"/>
    <w:p>
      <w:pPr>
        <w:pStyle w:val="Heading3"/>
      </w:pPr>
      <w:r>
        <w:t xml:space="preserve">3.3 Coastal Erosion Mitigation</w:t>
      </w:r>
    </w:p>
    <w:p>
      <w:pPr>
        <w:pStyle w:val="FirstParagraph"/>
      </w:pPr>
      <w:r>
        <w:t xml:space="preserve">Erosion is perhaps the most visible threat to</w:t>
      </w:r>
      <w:r>
        <w:t xml:space="preserve"> </w:t>
      </w:r>
      <w:r>
        <w:rPr>
          <w:bCs/>
          <w:b/>
        </w:rPr>
        <w:t xml:space="preserve">Nigeria Lagos</w:t>
      </w:r>
      <w:r>
        <w:t xml:space="preserve">. Hard engineering solutions, such as seawalls, have sometimes exacerbated erosion in adjacent areas by altering natural sediment transport patterns. Oceanographers study sediment dynamics to recommend "soft" engineering approaches where appropriate, such as beach nourishment or artificial reef construction. These structures help dissipate wave energy naturally while promoting marine habitat growth.</w:t>
      </w:r>
    </w:p>
    <w:bookmarkEnd w:id="24"/>
    <w:bookmarkEnd w:id="25"/>
    <w:bookmarkStart w:id="28" w:name="Xe9c0f37a2bc4d37e1e48f6d5d12a9635cb599ac"/>
    <w:p>
      <w:pPr>
        <w:pStyle w:val="Heading2"/>
      </w:pPr>
      <w:r>
        <w:t xml:space="preserve">4. Case Study Interventions in Nigeria Lagos</w:t>
      </w:r>
    </w:p>
    <w:p>
      <w:pPr>
        <w:pStyle w:val="FirstParagraph"/>
      </w:pPr>
      <w:r>
        <w:t xml:space="preserve">This section details specific initiatives where the expertise of an</w:t>
      </w:r>
      <w:r>
        <w:t xml:space="preserve"> </w:t>
      </w:r>
      <w:r>
        <w:rPr>
          <w:bCs/>
          <w:b/>
        </w:rPr>
        <w:t xml:space="preserve">Oceanographer</w:t>
      </w:r>
      <w:r>
        <w:t xml:space="preserve"> </w:t>
      </w:r>
      <w:r>
        <w:t xml:space="preserve">was pivotal in shaping outcomes for</w:t>
      </w:r>
      <w:r>
        <w:t xml:space="preserve"> </w:t>
      </w:r>
      <w:r>
        <w:rPr>
          <w:bCs/>
          <w:b/>
        </w:rPr>
        <w:t xml:space="preserve">Nigeria Lagos</w:t>
      </w:r>
      <w:r>
        <w:t xml:space="preserve">.</w:t>
      </w:r>
    </w:p>
    <w:bookmarkStart w:id="26" w:name="X82013cfe3993173a128fa1c62ae81eca8948f0d"/>
    <w:p>
      <w:pPr>
        <w:pStyle w:val="Heading3"/>
      </w:pPr>
      <w:r>
        <w:t xml:space="preserve">4.1 The Lekki Free Zone Coastal Protection Project</w:t>
      </w:r>
    </w:p>
    <w:p>
      <w:pPr>
        <w:pStyle w:val="FirstParagraph"/>
      </w:pPr>
      <w:r>
        <w:t xml:space="preserve">The Lekki Free Zone represents one of Africa’s most significant infrastructure projects. However, its development posed a risk to nearby residential communities due to altered hydrodynamics. Before construction began comprehensive oceanographic surveys were conducted to understand littoral drift (the movement of sand along the coast). Oceanographers identified that the proposed breakwater would trap sediment on one side and cause severe erosion on the other. Consequently, they recommended a modified design with perforated sections and secondary groynes to maintain sediment balance. This intervention prevented future displacement of residents in adjacent islands like Ikoyi.</w:t>
      </w:r>
    </w:p>
    <w:bookmarkEnd w:id="26"/>
    <w:bookmarkStart w:id="27" w:name="Xf9bf35b6997312485e5123cbd63319d14245b6f"/>
    <w:p>
      <w:pPr>
        <w:pStyle w:val="Heading3"/>
      </w:pPr>
      <w:r>
        <w:t xml:space="preserve">4.2 The Lagos Lagoon Rehabilitation Initiative</w:t>
      </w:r>
    </w:p>
    <w:p>
      <w:pPr>
        <w:pStyle w:val="FirstParagraph"/>
      </w:pPr>
      <w:r>
        <w:t xml:space="preserve">A collaborative effort between the Lagos State Government and international scientific bodies involved a team of oceanographers assessing the carrying capacity of the lagoon. Through drone surveys and water sampling they mapped out "dead zones" with critically low oxygen levels. Their findings led to stricter enforcement regulations on industrial effluents discharged into tributaries feeding the lagoon. Furthermore, they proposed the restoration of mangrove forests along specific embankments which serve as natural filters for pollutants and buffers against storm surges.</w:t>
      </w:r>
    </w:p>
    <w:bookmarkEnd w:id="27"/>
    <w:bookmarkEnd w:id="28"/>
    <w:bookmarkStart w:id="29" w:name="challenges-and-limitations"/>
    <w:p>
      <w:pPr>
        <w:pStyle w:val="Heading2"/>
      </w:pPr>
      <w:r>
        <w:t xml:space="preserve">5. Challenges and Limitations</w:t>
      </w:r>
    </w:p>
    <w:p>
      <w:pPr>
        <w:pStyle w:val="FirstParagraph"/>
      </w:pPr>
      <w:r>
        <w:t xml:space="preserve">Despite these successes, integrating oceanographic science into policy in</w:t>
      </w:r>
      <w:r>
        <w:t xml:space="preserve"> </w:t>
      </w:r>
      <w:r>
        <w:rPr>
          <w:bCs/>
          <w:b/>
        </w:rPr>
        <w:t xml:space="preserve">Nigeria Lagos</w:t>
      </w:r>
    </w:p>
    <w:p>
      <w:pPr>
        <w:pStyle w:val="BodyText"/>
      </w:pPr>
      <w:r>
        <w:t xml:space="preserve">Secondly, there is a need for more localized training. While international collaboration brings valuable expertise building local capacity ensures sustainability. Training Nigerian scientists in advanced oceanographic techniques empowers domestic institutions to lead future research without over-reliance on foreign consultants.</w:t>
      </w:r>
    </w:p>
    <w:bookmarkEnd w:id="29"/>
    <w:bookmarkStart w:id="30" w:name="recommendations-and-future-outlook"/>
    <w:p>
      <w:pPr>
        <w:pStyle w:val="Heading2"/>
      </w:pPr>
      <w:r>
        <w:t xml:space="preserve">6. Recommendations and Future Outlook</w:t>
      </w:r>
    </w:p>
    <w:p>
      <w:pPr>
        <w:pStyle w:val="FirstParagraph"/>
      </w:pPr>
      <w:r>
        <w:t xml:space="preserve">To enhance the impact of oceanography in</w:t>
      </w:r>
      <w:r>
        <w:t xml:space="preserve"> </w:t>
      </w:r>
      <w:r>
        <w:rPr>
          <w:bCs/>
          <w:b/>
        </w:rPr>
        <w:t xml:space="preserve">Nigeria Lagos</w:t>
      </w:r>
      <w:r>
        <w:t xml:space="preserve">, the following actions are recommended:</w:t>
      </w:r>
    </w:p>
    <w:p>
      <w:pPr>
        <w:numPr>
          <w:ilvl w:val="0"/>
          <w:numId w:val="1001"/>
        </w:numPr>
        <w:pStyle w:val="Compact"/>
      </w:pPr>
      <w:r>
        <w:rPr>
          <w:bCs/>
          <w:b/>
        </w:rPr>
        <w:t xml:space="preserve">Institutional Integration:</w:t>
      </w:r>
    </w:p>
    <w:p>
      <w:pPr>
        <w:numPr>
          <w:ilvl w:val="0"/>
          <w:numId w:val="1001"/>
        </w:numPr>
        <w:pStyle w:val="Compact"/>
      </w:pPr>
      <w:r>
        <w:rPr>
          <w:bCs/>
          <w:b/>
        </w:rPr>
        <w:t xml:space="preserve">Data Transparency:</w:t>
      </w:r>
    </w:p>
    <w:p>
      <w:pPr>
        <w:numPr>
          <w:ilvl w:val="0"/>
          <w:numId w:val="1001"/>
        </w:numPr>
        <w:pStyle w:val="Compact"/>
      </w:pPr>
      <w:r>
        <w:rPr>
          <w:bCs/>
          <w:b/>
        </w:rPr>
        <w:t xml:space="preserve">Educational Programs:</w:t>
      </w:r>
    </w:p>
    <w:bookmarkEnd w:id="30"/>
    <w:bookmarkStart w:id="31" w:name="conclusion"/>
    <w:p>
      <w:pPr>
        <w:pStyle w:val="Heading2"/>
      </w:pPr>
      <w:r>
        <w:t xml:space="preserve">7. Conclusion</w:t>
      </w:r>
    </w:p>
    <w:p>
      <w:pPr>
        <w:pStyle w:val="FirstParagraph"/>
      </w:pPr>
      <w:r>
        <w:t xml:space="preserve">The case study of</w:t>
      </w:r>
      <w:r>
        <w:t xml:space="preserve"> </w:t>
      </w:r>
      <w:r>
        <w:rPr>
          <w:bCs/>
          <w:b/>
        </w:rPr>
        <w:t xml:space="preserve">Nigeria Lagos</w:t>
      </w:r>
      <w:r>
        <w:t xml:space="preserve"> </w:t>
      </w:r>
      <w:r>
        <w:t xml:space="preserve">demonstrates that the ocean is not just a backdrop for urban development but an active participant in the city's future stability. The work of an</w:t>
      </w:r>
      <w:r>
        <w:t xml:space="preserve"> </w:t>
      </w:r>
      <w:r>
        <w:rPr>
          <w:bCs/>
          <w:b/>
        </w:rPr>
        <w:t xml:space="preserve">Oceanographer</w:t>
      </w:r>
      <w:r>
        <w:t xml:space="preserve"> </w:t>
      </w:r>
      <w:r>
        <w:t xml:space="preserve">provides the empirical foundation necessary to navigate the complexities of coastal living. From preventing erosion along vulnerable shores to ensuring clean water for millions, their expertise bridges the gap between natural forces and human ambition.</w:t>
      </w:r>
    </w:p>
    <w:p>
      <w:pPr>
        <w:pStyle w:val="BodyText"/>
      </w:pPr>
      <w:r>
        <w:t xml:space="preserve">As climate change accelerates sea-level rise globally, cities like Lagos serve as frontline laboratories for resilience. By valuing and investing in oceanographic science,</w:t>
      </w:r>
      <w:r>
        <w:t xml:space="preserve"> </w:t>
      </w:r>
      <w:r>
        <w:rPr>
          <w:bCs/>
          <w:b/>
        </w:rPr>
        <w:t xml:space="preserve">Nigeria Lagos</w:t>
      </w:r>
      <w:r>
        <w:t xml:space="preserve"> </w:t>
      </w:r>
      <w:r>
        <w:t xml:space="preserve">can transform environmental threats into opportunities for sustainable growth ensuring that its blue economy thrives alongside its terrestrial expansion. The synergy between scientific inquiry and policy action is essential; without the guiding light of oceanography, the path forward for this vibrant metropolis remains dangerously obscured by uncertainty.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Nigeria Lagos</dc:title>
  <dc:creator/>
  <dc:language>en</dc:language>
  <cp:keywords/>
  <dcterms:created xsi:type="dcterms:W3CDTF">2026-07-29T18:32:48Z</dcterms:created>
  <dcterms:modified xsi:type="dcterms:W3CDTF">2026-07-29T18:32:48Z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