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Pakistan,</w:t>
      </w:r>
      <w:r>
        <w:t xml:space="preserve"> </w:t>
      </w:r>
      <w:r>
        <w:t xml:space="preserve">Islamabad</w:t>
      </w:r>
    </w:p>
    <w:bookmarkStart w:id="29" w:name="X9c8c084eded7426144e7a434d8f8eb5430c941d"/>
    <w:p>
      <w:pPr>
        <w:pStyle w:val="Heading1"/>
      </w:pPr>
      <w:r>
        <w:t xml:space="preserve">Bridging the Inland Capital with the Open Sea: A Case Study on Oceanography in Pakistan, Islamabad</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Islamabad, Pakistan</w:t>
      </w:r>
      <w:r>
        <w:br/>
      </w:r>
      <w:r>
        <w:rPr>
          <w:bCs/>
          <w:b/>
        </w:rPr>
        <w:t xml:space="preserve">DSubject Expertise:</w:t>
      </w:r>
      <w:r>
        <w:t xml:space="preserve"> </w:t>
      </w:r>
      <w:r>
        <w:t xml:space="preserve">Oceanography and Marine Science Policy</w:t>
      </w:r>
    </w:p>
    <w:bookmarkStart w:id="20" w:name="executive-summary"/>
    <w:p>
      <w:pPr>
        <w:pStyle w:val="Heading2"/>
      </w:pPr>
      <w:r>
        <w:t xml:space="preserve">Executive Summary</w:t>
      </w:r>
    </w:p>
    <w:p>
      <w:pPr>
        <w:pStyle w:val="FirstParagraph"/>
      </w:pPr>
      <w:r>
        <w:t xml:space="preserve">The concept of an</w:t>
      </w:r>
      <w:r>
        <w:t xml:space="preserve"> </w:t>
      </w:r>
      <w:r>
        <w:rPr>
          <w:bCs/>
          <w:b/>
        </w:rPr>
        <w:t xml:space="preserve">Oceanographer</w:t>
      </w:r>
      <w:r>
        <w:t xml:space="preserve">-a scientist who studies the physical and biological aspects of the ocean-may seem geographically disconnected from Islamabad, a city nestled in the foothills of the Margalla Hills. However, this case study argues that for Pakistan, a nation with a 1,045-kilometer coastline along the Arabian Sea and Indian Ocean, oceanography is not merely a coastal issue but a national strategic imperative. This document explores how</w:t>
      </w:r>
      <w:r>
        <w:t xml:space="preserve"> </w:t>
      </w:r>
      <w:r>
        <w:rPr>
          <w:bCs/>
          <w:b/>
        </w:rPr>
        <w:t xml:space="preserve">Pakistan Islamabad</w:t>
      </w:r>
      <w:r>
        <w:t xml:space="preserve"> </w:t>
      </w:r>
      <w:r>
        <w:t xml:space="preserve">serves as the critical administrative and policy hub where oceanographic data drives economic planning, climate resilience, and security. By analyzing the role of marine science in the capital, we demonstrate that an advanced understanding of ocean dynamics is essential for the sustainable development of Pakistan.</w:t>
      </w:r>
    </w:p>
    <w:bookmarkEnd w:id="20"/>
    <w:bookmarkStart w:id="21" w:name="introduction-the-geographical-paradox"/>
    <w:p>
      <w:pPr>
        <w:pStyle w:val="Heading2"/>
      </w:pPr>
      <w:r>
        <w:t xml:space="preserve">1. Introduction: The Geographical Paradox</w:t>
      </w:r>
    </w:p>
    <w:p>
      <w:pPr>
        <w:pStyle w:val="FirstParagraph"/>
      </w:pPr>
      <w:r>
        <w:t xml:space="preserve">Pakistan presents a unique geographical paradox regarding marine sciences. While its primary economic assets related to maritime trade, such as the Port of Karachi and Gwadar, are located in Sindh and Balochistan respectively, the decision-making centers lie in</w:t>
      </w:r>
      <w:r>
        <w:t xml:space="preserve"> </w:t>
      </w:r>
      <w:r>
        <w:rPr>
          <w:bCs/>
          <w:b/>
        </w:rPr>
        <w:t xml:space="preserve">Pakistan Islamabad</w:t>
      </w:r>
      <w:r>
        <w:t xml:space="preserve">. The federal ministries responsible for water resources, climate change, fisheries (until devolution adjustments), energy transmission via subsea cables, and national security all operate from the capital. Therefore, the expertise of an</w:t>
      </w:r>
      <w:r>
        <w:t xml:space="preserve"> </w:t>
      </w:r>
      <w:r>
        <w:rPr>
          <w:bCs/>
          <w:b/>
        </w:rPr>
        <w:t xml:space="preserve">Oceanographer</w:t>
      </w:r>
      <w:r>
        <w:t xml:space="preserve"> </w:t>
      </w:r>
      <w:r>
        <w:t xml:space="preserve">is not required solely on ships or beaches but must be integrated into high-level policy formulation within Islamabad.</w:t>
      </w:r>
    </w:p>
    <w:bookmarkEnd w:id="21"/>
    <w:bookmarkStart w:id="24" w:name="X9083eecbf3236c90025f5a1a12b6c3099b89c76"/>
    <w:p>
      <w:pPr>
        <w:pStyle w:val="Heading2"/>
      </w:pPr>
      <w:r>
        <w:t xml:space="preserve">2. The Strategic Importance of Oceanography for Pakistan</w:t>
      </w:r>
    </w:p>
    <w:p>
      <w:pPr>
        <w:pStyle w:val="FirstParagraph"/>
      </w:pPr>
      <w:r>
        <w:t xml:space="preserve">The ocean contributes significantly to Pakistan’s GDP through fisheries, shipping, and emerging offshore energy sectors. An</w:t>
      </w:r>
      <w:r>
        <w:t xml:space="preserve"> </w:t>
      </w:r>
      <w:r>
        <w:rPr>
          <w:bCs/>
          <w:b/>
        </w:rPr>
        <w:t xml:space="preserve">Oceanographer</w:t>
      </w:r>
      <w:r>
        <w:t xml:space="preserve"> </w:t>
      </w:r>
      <w:r>
        <w:t xml:space="preserve">plays a pivotal role in maximizing these benefits while mitigating risks.</w:t>
      </w:r>
    </w:p>
    <w:bookmarkStart w:id="22" w:name="economic-security-and-the-blue-economy"/>
    <w:p>
      <w:pPr>
        <w:pStyle w:val="Heading3"/>
      </w:pPr>
      <w:r>
        <w:t xml:space="preserve">2.1 Economic Security and the Blue Economy</w:t>
      </w:r>
    </w:p>
    <w:p>
      <w:pPr>
        <w:pStyle w:val="FirstParagraph"/>
      </w:pPr>
      <w:r>
        <w:t xml:space="preserve">The "Blue Economy" represents the sustainable use of ocean resources for economic growth. In Islamabad, policymakers rely on oceanographic data to manage Exclusive Economic Zones (EEZ). Without accurate data provided by marine scientists regarding fish stock migration patterns, pollution levels, and seabed topography, the government cannot effectively regulate fishing industries or attract foreign direct investment in offshore renewable energy. The</w:t>
      </w:r>
      <w:r>
        <w:t xml:space="preserve"> </w:t>
      </w:r>
      <w:r>
        <w:rPr>
          <w:bCs/>
          <w:b/>
        </w:rPr>
        <w:t xml:space="preserve">Oceanographer</w:t>
      </w:r>
      <w:r>
        <w:t xml:space="preserve"> </w:t>
      </w:r>
      <w:r>
        <w:t xml:space="preserve">provides the technical foundation for these economic policies.</w:t>
      </w:r>
    </w:p>
    <w:bookmarkEnd w:id="22"/>
    <w:bookmarkStart w:id="23" w:name="climate-change-and-sea-level-rise"/>
    <w:p>
      <w:pPr>
        <w:pStyle w:val="Heading3"/>
      </w:pPr>
      <w:r>
        <w:t xml:space="preserve">2.2 Climate Change and Sea-Level Rise</w:t>
      </w:r>
    </w:p>
    <w:p>
      <w:pPr>
        <w:pStyle w:val="FirstParagraph"/>
      </w:pPr>
      <w:r>
        <w:t xml:space="preserve">Pakistan is among the countries most vulnerable to climate change. Rising sea levels threaten low-lying coastal areas, including critical infrastructure in Karachi and Gwadar. An</w:t>
      </w:r>
      <w:r>
        <w:t xml:space="preserve"> </w:t>
      </w:r>
      <w:r>
        <w:rPr>
          <w:bCs/>
          <w:b/>
        </w:rPr>
        <w:t xml:space="preserve">Oceanographer</w:t>
      </w:r>
      <w:r>
        <w:t xml:space="preserve">, working in collaboration with climate scientists based in Islamabad, models these changes to advise on coastal defense mechanisms. The capital serves as the command center for disaster management planning, where data from ocean buoys and satellite imagery is analyzed to predict cyclones and storm surges that impact national security.</w:t>
      </w:r>
    </w:p>
    <w:bookmarkEnd w:id="23"/>
    <w:bookmarkEnd w:id="24"/>
    <w:bookmarkStart w:id="25" w:name="X5adeef2d84585d0b3a09dd0650d1bb3226191f1"/>
    <w:p>
      <w:pPr>
        <w:pStyle w:val="Heading2"/>
      </w:pPr>
      <w:r>
        <w:t xml:space="preserve">3. Case Study Focus: Institutional Framework in Islamabad</w:t>
      </w:r>
    </w:p>
    <w:p>
      <w:pPr>
        <w:pStyle w:val="FirstParagraph"/>
      </w:pPr>
      <w:r>
        <w:t xml:space="preserve">To understand the practical application of this expertise, we examine the institutional landscape in</w:t>
      </w:r>
      <w:r>
        <w:t xml:space="preserve"> </w:t>
      </w:r>
      <w:r>
        <w:rPr>
          <w:bCs/>
          <w:b/>
        </w:rPr>
        <w:t xml:space="preserve">Pakistan Islamabad</w:t>
      </w:r>
      <w:r>
        <w:t xml:space="preserve">. Key entities include:</w:t>
      </w:r>
    </w:p>
    <w:p>
      <w:pPr>
        <w:numPr>
          <w:ilvl w:val="0"/>
          <w:numId w:val="1001"/>
        </w:numPr>
        <w:pStyle w:val="Compact"/>
      </w:pPr>
      <w:r>
        <w:rPr>
          <w:bCs/>
          <w:b/>
        </w:rPr>
        <w:t xml:space="preserve">National Institute of Oceanography (NIO):</w:t>
      </w:r>
      <w:r>
        <w:t xml:space="preserve"> </w:t>
      </w:r>
      <w:r>
        <w:t xml:space="preserve">Although based in Karachi, NIO operates under federal oversight. Its research agendas are often coordinated with ministries in Islamabad to align national priorities with scientific capabilities. An</w:t>
      </w:r>
      <w:r>
        <w:t xml:space="preserve"> </w:t>
      </w:r>
      <w:r>
        <w:rPr>
          <w:bCs/>
          <w:b/>
        </w:rPr>
        <w:t xml:space="preserve">Oceanographer</w:t>
      </w:r>
      <w:r>
        <w:t xml:space="preserve"> </w:t>
      </w:r>
      <w:r>
        <w:t xml:space="preserve">from NIO frequently engages in policy dialogues within the capital.</w:t>
      </w:r>
    </w:p>
    <w:p>
      <w:pPr>
        <w:numPr>
          <w:ilvl w:val="0"/>
          <w:numId w:val="1001"/>
        </w:numPr>
        <w:pStyle w:val="Compact"/>
      </w:pPr>
      <w:r>
        <w:rPr>
          <w:bCs/>
          <w:b/>
        </w:rPr>
        <w:t xml:space="preserve">Pakistan Meteorological Department (PMD):</w:t>
      </w:r>
      <w:r>
        <w:t xml:space="preserve"> </w:t>
      </w:r>
      <w:r>
        <w:t xml:space="preserve">Located in Islamabad, PMD utilizes oceanographic data for weather forecasting. The integration of sea surface temperature data is crucial for monsoon predictions, which directly affect agriculture nationwide.</w:t>
      </w:r>
    </w:p>
    <w:p>
      <w:pPr>
        <w:numPr>
          <w:ilvl w:val="0"/>
          <w:numId w:val="1001"/>
        </w:numPr>
        <w:pStyle w:val="Compact"/>
      </w:pPr>
      <w:r>
        <w:rPr>
          <w:bCs/>
          <w:b/>
        </w:rPr>
        <w:t xml:space="preserve">Ministry of Climate Change:</w:t>
      </w:r>
      <w:r>
        <w:t xml:space="preserve"> </w:t>
      </w:r>
      <w:r>
        <w:t xml:space="preserve">This ministry in Islamabad drafts national climate policies. They require inputs from an</w:t>
      </w:r>
      <w:r>
        <w:t xml:space="preserve"> </w:t>
      </w:r>
      <w:r>
        <w:rPr>
          <w:bCs/>
          <w:b/>
        </w:rPr>
        <w:t xml:space="preserve">Oceanographer</w:t>
      </w:r>
      <w:r>
        <w:t xml:space="preserve"> </w:t>
      </w:r>
      <w:r>
        <w:t xml:space="preserve">to understand carbon sequestration potentials in marine environments and the impact of ocean acidification on coral reefs along the Makran coast.</w:t>
      </w:r>
    </w:p>
    <w:bookmarkEnd w:id="25"/>
    <w:bookmarkStart w:id="26" w:name="challenges-identified"/>
    <w:p>
      <w:pPr>
        <w:pStyle w:val="Heading2"/>
      </w:pPr>
      <w:r>
        <w:t xml:space="preserve">4. Challenges Identified</w:t>
      </w:r>
    </w:p>
    <w:p>
      <w:pPr>
        <w:pStyle w:val="FirstParagraph"/>
      </w:pPr>
      <w:r>
        <w:t xml:space="preserve">Despite the clear benefits, several challenges hinder the full integration of oceanography into national planning in Islamabad:</w:t>
      </w:r>
    </w:p>
    <w:p>
      <w:pPr>
        <w:numPr>
          <w:ilvl w:val="0"/>
          <w:numId w:val="1002"/>
        </w:numPr>
        <w:pStyle w:val="Compact"/>
      </w:pPr>
      <w:r>
        <w:rPr>
          <w:bCs/>
          <w:b/>
        </w:rPr>
        <w:t xml:space="preserve">Data Fragmentation:</w:t>
      </w:r>
      <w:r>
        <w:t xml:space="preserve">Oceanographic data is often siloed between different agencies. An</w:t>
      </w:r>
      <w:r>
        <w:t xml:space="preserve"> </w:t>
      </w:r>
      <w:r>
        <w:rPr>
          <w:bCs/>
          <w:b/>
        </w:rPr>
        <w:t xml:space="preserve">Oceanographer</w:t>
      </w:r>
      <w:r>
        <w:t xml:space="preserve"> </w:t>
      </w:r>
      <w:r>
        <w:t xml:space="preserve">may find it difficult to access real-time data from military, commercial, or academic sources due to bureaucratic hurdles.</w:t>
      </w:r>
    </w:p>
    <w:p>
      <w:pPr>
        <w:numPr>
          <w:ilvl w:val="0"/>
          <w:numId w:val="1002"/>
        </w:numPr>
        <w:pStyle w:val="Compact"/>
      </w:pPr>
      <w:r>
        <w:rPr>
          <w:bCs/>
          <w:b/>
        </w:rPr>
        <w:t xml:space="preserve">Funding Gaps:</w:t>
      </w:r>
      <w:r>
        <w:t xml:space="preserve">R&amp;D budgets for marine science in Islamabad are disproportionately low compared to terrestrial agriculture or infrastructure projects.</w:t>
      </w:r>
    </w:p>
    <w:p>
      <w:pPr>
        <w:numPr>
          <w:ilvl w:val="0"/>
          <w:numId w:val="1002"/>
        </w:numPr>
        <w:pStyle w:val="Compact"/>
      </w:pPr>
      <w:r>
        <w:rPr>
          <w:bCs/>
          <w:b/>
        </w:rPr>
        <w:t xml:space="preserve">Talent Retention:</w:t>
      </w:r>
      <w:r>
        <w:t xml:space="preserve">The best minds trained as</w:t>
      </w:r>
      <w:r>
        <w:t xml:space="preserve"> </w:t>
      </w:r>
      <w:r>
        <w:rPr>
          <w:bCs/>
          <w:b/>
        </w:rPr>
        <w:t xml:space="preserve">Oceanographer</w:t>
      </w:r>
      <w:r>
        <w:t xml:space="preserve">s often seek opportunities abroad due to limited career progression within the local academic and policy sectors in Pakistan.</w:t>
      </w:r>
    </w:p>
    <w:bookmarkEnd w:id="26"/>
    <w:bookmarkStart w:id="27" w:name="Xb3c9fa41b4d6e735a5387fb48b94e4c6ecadb2a"/>
    <w:p>
      <w:pPr>
        <w:pStyle w:val="Heading2"/>
      </w:pPr>
      <w:r>
        <w:t xml:space="preserve">5. Recommendations for Policy Makers in Islamabad</w:t>
      </w:r>
    </w:p>
    <w:p>
      <w:pPr>
        <w:pStyle w:val="FirstParagraph"/>
      </w:pPr>
      <w:r>
        <w:t xml:space="preserve">To leverage oceanographic expertise effectively, the following steps are recommended for stakeholders in</w:t>
      </w:r>
      <w:r>
        <w:t xml:space="preserve"> </w:t>
      </w:r>
      <w:r>
        <w:rPr>
          <w:bCs/>
          <w:b/>
        </w:rPr>
        <w:t xml:space="preserve">Pakistan Islamabad</w:t>
      </w:r>
      <w:r>
        <w:t xml:space="preserve">:</w:t>
      </w:r>
    </w:p>
    <w:p>
      <w:pPr>
        <w:numPr>
          <w:ilvl w:val="0"/>
          <w:numId w:val="1003"/>
        </w:numPr>
        <w:pStyle w:val="Compact"/>
      </w:pPr>
      <w:r>
        <w:rPr>
          <w:bCs/>
          <w:b/>
        </w:rPr>
        <w:t xml:space="preserve">Create a Centralized Ocean Data Hub:</w:t>
      </w:r>
      <w:r>
        <w:t xml:space="preserve"> </w:t>
      </w:r>
      <w:r>
        <w:t xml:space="preserve">The government should establish a digital platform in Islamabad that aggregates data from all maritime agencies. This would allow an</w:t>
      </w:r>
      <w:r>
        <w:t xml:space="preserve"> </w:t>
      </w:r>
      <w:r>
        <w:rPr>
          <w:bCs/>
          <w:b/>
        </w:rPr>
        <w:t xml:space="preserve">Oceanographer</w:t>
      </w:r>
      <w:r>
        <w:t xml:space="preserve">, regardless of their location, to contribute to a unified national database.</w:t>
      </w:r>
    </w:p>
    <w:p>
      <w:pPr>
        <w:numPr>
          <w:ilvl w:val="0"/>
          <w:numId w:val="1003"/>
        </w:numPr>
        <w:pStyle w:val="Compact"/>
      </w:pPr>
      <w:r>
        <w:rPr>
          <w:bCs/>
          <w:b/>
        </w:rPr>
        <w:t xml:space="preserve">Enhance Academic Partnerships:</w:t>
      </w:r>
      <w:r>
        <w:t xml:space="preserve">Institutions in Islamabad should partner with international oceanographic centers to foster research. This ensures that local experts stay updated with global trends in marine science.</w:t>
      </w:r>
    </w:p>
    <w:p>
      <w:pPr>
        <w:numPr>
          <w:ilvl w:val="0"/>
          <w:numId w:val="1003"/>
        </w:numPr>
        <w:pStyle w:val="Compact"/>
      </w:pPr>
      <w:r>
        <w:rPr>
          <w:bCs/>
          <w:b/>
        </w:rPr>
        <w:t xml:space="preserve">Prioritize Blue Economy Policies:</w:t>
      </w:r>
      <w:r>
        <w:t xml:space="preserve">The national economic vision must explicitly include oceanographic considerations. Every major infrastructure project near the coast must undergo an environmental impact assessment reviewed by an</w:t>
      </w:r>
      <w:r>
        <w:t xml:space="preserve"> </w:t>
      </w:r>
      <w:r>
        <w:rPr>
          <w:bCs/>
          <w:b/>
        </w:rPr>
        <w:t xml:space="preserve">Oceanographer</w:t>
      </w:r>
      <w:r>
        <w:t xml:space="preserv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Pakistan Islamabad, marine science is a critical component of national security, economic stability, and climate adaptation. By recognizing the intrinsic link between inland governance and coastal realities, Pakistan can harness its blue economy potential. The case for integrating oceanographic expertise into the capital’s policy framework is strong; it transforms distant seas into strategic assets for national development.</w:t>
      </w:r>
    </w:p>
    <w:p>
      <w:pPr>
        <w:pStyle w:val="BodyText"/>
      </w:pPr>
      <w:r>
        <w:t xml:space="preserve">This document serves as a testament to the fact that while oceans may seem far from the Margalla Hills, their influence is felt in every decision made in Islamabad. It is time for Pakistan to bridge this geographical and intellectual gap through sustained investment and policy reform.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Emerging Role of Oceanography in Pakistan, Islamabad</dc:title>
  <dc:creator/>
  <dc:language>en</dc:language>
  <cp:keywords/>
  <dcterms:created xsi:type="dcterms:W3CDTF">2026-07-29T03:30:20Z</dcterms:created>
  <dcterms:modified xsi:type="dcterms:W3CDTF">2026-07-29T03:30:20Z</dcterms:modified>
</cp:coreProperties>
</file>

<file path=docProps/custom.xml><?xml version="1.0" encoding="utf-8"?>
<Properties xmlns="http://schemas.openxmlformats.org/officeDocument/2006/custom-properties" xmlns:vt="http://schemas.openxmlformats.org/officeDocument/2006/docPropsVTypes"/>
</file>