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9" w:name="Xd75103c3e97e8e2caa3adceb4cc6b78fc54caa5"/>
    <w:p>
      <w:pPr>
        <w:pStyle w:val="Heading1"/>
      </w:pPr>
      <w:r>
        <w:t xml:space="preserve">Bridging the Gap to the Sea: The Strategic Role of the Oceanographer in South Africa Johannesburg</w:t>
      </w:r>
    </w:p>
    <w:p>
      <w:pPr>
        <w:pStyle w:val="FirstParagraph"/>
      </w:pPr>
      <w:r>
        <w:rPr>
          <w:iCs/>
          <w:i/>
        </w:rPr>
        <w:t xml:space="preserve">A Comprehensive Case Study on Marine Science Implementation in a Landlocked Economic Hub</w:t>
      </w:r>
    </w:p>
    <w:bookmarkStart w:id="20" w:name="executive-summary"/>
    <w:p>
      <w:pPr>
        <w:pStyle w:val="Heading2"/>
      </w:pPr>
      <w:r>
        <w:t xml:space="preserve">Executive Summary</w:t>
      </w:r>
    </w:p>
    <w:p>
      <w:pPr>
        <w:pStyle w:val="FirstParagraph"/>
      </w:pPr>
      <w:r>
        <w:t xml:space="preserve">In contemporary environmental science and policy-making, geography does not dictate relevance. This</w:t>
      </w:r>
      <w:r>
        <w:t xml:space="preserve"> </w:t>
      </w:r>
      <w:r>
        <w:rPr>
          <w:bCs/>
          <w:b/>
        </w:rPr>
        <w:t xml:space="preserve">Case Study</w:t>
      </w:r>
      <w:r>
        <w:t xml:space="preserve"> </w:t>
      </w:r>
      <w:r>
        <w:t xml:space="preserve">explores the critical, yet often misunderstood, intersection of marine science and inland urban planning. It focuses on the vital role of an</w:t>
      </w:r>
      <w:r>
        <w:t xml:space="preserve"> </w:t>
      </w:r>
      <w:r>
        <w:rPr>
          <w:bCs/>
          <w:b/>
        </w:rPr>
        <w:t xml:space="preserve">Oceanographer</w:t>
      </w:r>
      <w:r>
        <w:t xml:space="preserve">, particularly within the unique context of</w:t>
      </w:r>
      <w:r>
        <w:t xml:space="preserve"> </w:t>
      </w:r>
      <w:r>
        <w:rPr>
          <w:bCs/>
          <w:b/>
        </w:rPr>
        <w:t xml:space="preserve">South Africa Johannesburg</w:t>
      </w:r>
      <w:r>
        <w:t xml:space="preserve">. While Johannesburg is famously landlocked, situated nearly 200 kilometers from the nearest coastline in Durban or Cape Town, its economic vitality, energy infrastructure, and food security are inextricably linked to ocean health. This document details how specialized marine expertise is deployed to mitigate risks related to climate change, secure supply chains for the global mining hub of Johannesburg, and drive blue economy policies that benefit</w:t>
      </w:r>
      <w:r>
        <w:t xml:space="preserve"> </w:t>
      </w:r>
      <w:r>
        <w:rPr>
          <w:bCs/>
          <w:b/>
        </w:rPr>
        <w:t xml:space="preserve">South Africa Johannesburg</w:t>
      </w:r>
      <w:r>
        <w:t xml:space="preserve">. The objective is to demonstrate that an Oceanographer is not merely a scientist of the sea, but a strategic advisor for inland nations and cities.</w:t>
      </w:r>
    </w:p>
    <w:bookmarkEnd w:id="20"/>
    <w:bookmarkStart w:id="21" w:name="X4da1979224c9f4dafe16dd5f2f1cf84e0e89760"/>
    <w:p>
      <w:pPr>
        <w:pStyle w:val="Heading2"/>
      </w:pPr>
      <w:r>
        <w:t xml:space="preserve">1. Contextual Background: The Landlocked Paradox in South Africa Johannesburg</w:t>
      </w:r>
    </w:p>
    <w:p>
      <w:pPr>
        <w:pStyle w:val="FirstParagraph"/>
      </w:pPr>
      <w:r>
        <w:t xml:space="preserve">To understand the necessity of this</w:t>
      </w:r>
      <w:r>
        <w:t xml:space="preserve"> </w:t>
      </w:r>
      <w:r>
        <w:rPr>
          <w:bCs/>
          <w:b/>
        </w:rPr>
        <w:t xml:space="preserve">Case Study</w:t>
      </w:r>
      <w:r>
        <w:t xml:space="preserve">, one must first recognize the economic paradox of</w:t>
      </w:r>
      <w:r>
        <w:t xml:space="preserve"> </w:t>
      </w:r>
      <w:r>
        <w:rPr>
          <w:bCs/>
          <w:b/>
        </w:rPr>
        <w:t xml:space="preserve">South Africa Johannesburg</w:t>
      </w:r>
      <w:r>
        <w:t xml:space="preserve">. As the economic heart of Southern Africa, it drives national GDP, hosts major financial institutions, and serves as a logistics hub for global trade. However, it lacks direct access to marine resources. Historically this has led to a disconnect where inland policymakers view oceanic issues—such as rising sea levels or coral bleaching—as distant problems. This</w:t>
      </w:r>
      <w:r>
        <w:t xml:space="preserve"> </w:t>
      </w:r>
      <w:r>
        <w:rPr>
          <w:bCs/>
          <w:b/>
        </w:rPr>
        <w:t xml:space="preserve">Case Study</w:t>
      </w:r>
      <w:r>
        <w:t xml:space="preserve"> </w:t>
      </w:r>
      <w:r>
        <w:t xml:space="preserve">aims to dismantle that misconception by showing how oceanographic data directly impacts the stability of</w:t>
      </w:r>
      <w:r>
        <w:t xml:space="preserve"> </w:t>
      </w:r>
      <w:r>
        <w:rPr>
          <w:bCs/>
          <w:b/>
        </w:rPr>
        <w:t xml:space="preserve">South Africa Johannesburg</w:t>
      </w:r>
      <w:r>
        <w:t xml:space="preserve">.</w:t>
      </w:r>
    </w:p>
    <w:p>
      <w:pPr>
        <w:pStyle w:val="BodyText"/>
      </w:pPr>
      <w:r>
        <w:t xml:space="preserve">The city relies on port infrastructure located in Durban (the busiest container port in southern Africa) and Cape Town for over 90% of its imports and exports. Consequently, any disruption in oceanic conditions—whether caused by extreme weather events, changing current patterns due to climate change, or maritime security threats—has an immediate ripple effect on the cost of living and industrial output in</w:t>
      </w:r>
      <w:r>
        <w:t xml:space="preserve"> </w:t>
      </w:r>
      <w:r>
        <w:rPr>
          <w:bCs/>
          <w:b/>
        </w:rPr>
        <w:t xml:space="preserve">South Africa Johannesburg</w:t>
      </w:r>
      <w:r>
        <w:t xml:space="preserve">. Therefore the integration of oceanographic expertise into regional planning is not optional it is imperative.</w:t>
      </w:r>
    </w:p>
    <w:bookmarkEnd w:id="21"/>
    <w:bookmarkStart w:id="22" w:name="the-profile-who-is-the-oceanographer"/>
    <w:p>
      <w:pPr>
        <w:pStyle w:val="Heading2"/>
      </w:pPr>
      <w:r>
        <w:t xml:space="preserve">2. The Profile: Who is the Oceanographer?</w:t>
      </w:r>
    </w:p>
    <w:p>
      <w:pPr>
        <w:pStyle w:val="FirstParagraph"/>
      </w:pPr>
      <w:r>
        <w:t xml:space="preserve">In this context, we define an</w:t>
      </w:r>
      <w:r>
        <w:t xml:space="preserve"> </w:t>
      </w:r>
      <w:r>
        <w:rPr>
          <w:bCs/>
          <w:b/>
        </w:rPr>
        <w:t xml:space="preserve">Oceanographer</w:t>
      </w:r>
      <w:r>
        <w:t xml:space="preserve"> </w:t>
      </w:r>
      <w:r>
        <w:t xml:space="preserve">not just as someone who studies fish or waves, but as a multidisciplinary scientist integrating physics, chemistry, biology and geology to understand ocean processes. For the purposes of this</w:t>
      </w:r>
      <w:r>
        <w:t xml:space="preserve"> </w:t>
      </w:r>
      <w:r>
        <w:rPr>
          <w:bCs/>
          <w:b/>
        </w:rPr>
        <w:t xml:space="preserve">Case Study</w:t>
      </w:r>
      <w:r>
        <w:t xml:space="preserve">, the role encompasses physical oceanography (currents and climate interaction), chemical oceanography (pollution and acidification) and biological oceanography (fisheries health). The professional skills required include advanced data modeling, remote sensing interpretation, policy advisory capabilities, and risk assessment. In</w:t>
      </w:r>
      <w:r>
        <w:t xml:space="preserve"> </w:t>
      </w:r>
      <w:r>
        <w:rPr>
          <w:bCs/>
          <w:b/>
        </w:rPr>
        <w:t xml:space="preserve">South Africa Johannesburg</w:t>
      </w:r>
      <w:r>
        <w:t xml:space="preserve">, the Oceanographer acts as a translator converting complex marine data into actionable economic intelligence for city planners.</w:t>
      </w:r>
    </w:p>
    <w:bookmarkEnd w:id="22"/>
    <w:bookmarkStart w:id="23" w:name="Xf2a6a39e6567e1c20f19a50dc4cf9cfcc63ddff"/>
    <w:p>
      <w:pPr>
        <w:pStyle w:val="Heading2"/>
      </w:pPr>
      <w:r>
        <w:t xml:space="preserve">3. Key Challenges Identified in South Africa Johannesburg</w:t>
      </w:r>
    </w:p>
    <w:p>
      <w:pPr>
        <w:pStyle w:val="FirstParagraph"/>
      </w:pPr>
      <w:r>
        <w:t xml:space="preserve">The application of oceanographic principles in</w:t>
      </w:r>
      <w:r>
        <w:t xml:space="preserve"> </w:t>
      </w:r>
      <w:r>
        <w:rPr>
          <w:bCs/>
          <w:b/>
        </w:rPr>
        <w:t xml:space="preserve">South Africa Johannesburg</w:t>
      </w:r>
      <w:r>
        <w:t xml:space="preserve">Case Study analyzes:</w:t>
      </w:r>
    </w:p>
    <w:p>
      <w:pPr>
        <w:numPr>
          <w:ilvl w:val="0"/>
          <w:numId w:val="1001"/>
        </w:numPr>
        <w:pStyle w:val="Compact"/>
      </w:pPr>
      <w:r>
        <w:rPr>
          <w:bCs/>
          <w:b/>
        </w:rPr>
        <w:t xml:space="preserve">Data Accessibility and Relevance:</w:t>
      </w:r>
      <w:r>
        <w:t xml:space="preserve"> </w:t>
      </w:r>
      <w:r>
        <w:t xml:space="preserve">Much marine data collected by national bodies is geared towards coastal management. There is a lack of localized data that correlates oceanic changes with inland economic metrics in</w:t>
      </w:r>
      <w:r>
        <w:t xml:space="preserve"> </w:t>
      </w:r>
      <w:hyperlink w:anchor="Xa39a3ee5e6b4b0d3255bfef95601890afd80709">
        <w:r>
          <w:rPr>
            <w:rStyle w:val="Hyperlink"/>
          </w:rPr>
          <w:t xml:space="preserve">South Africa Johannesburg</w:t>
        </w:r>
      </w:hyperlink>
      <w:r>
        <w:t xml:space="preserve">.</w:t>
      </w:r>
      <w:r>
        <w:br/>
      </w:r>
    </w:p>
    <w:p>
      <w:pPr>
        <w:numPr>
          <w:ilvl w:val="0"/>
          <w:numId w:val="1001"/>
        </w:numPr>
        <w:pStyle w:val="Compact"/>
      </w:pPr>
      <w:r>
        <w:rPr>
          <w:bCs/>
          <w:b/>
        </w:rPr>
        <w:t xml:space="preserve">Climate Volatility:</w:t>
      </w:r>
      <w:r>
        <w:t xml:space="preserve"> </w:t>
      </w:r>
      <w:r>
        <w:t xml:space="preserve">The Indian Ocean Dipole and El Niño/La Niña events cause erratic rainfall patterns in Gauteng. An</w:t>
      </w:r>
      <w:r>
        <w:t xml:space="preserve"> </w:t>
      </w:r>
      <w:r>
        <w:rPr>
          <w:bCs/>
          <w:b/>
        </w:rPr>
        <w:t xml:space="preserve">Oceanographer</w:t>
      </w:r>
      <w:r>
        <w:t xml:space="preserve"> </w:t>
      </w:r>
      <w:r>
        <w:t xml:space="preserve">is needed to predict these weather anomalies by analyzing sea surface temperatures, thereby aiding agricultural planning for the food supplies that feed</w:t>
      </w:r>
      <w:r>
        <w:t xml:space="preserve"> </w:t>
      </w:r>
      <w:hyperlink w:anchor="Xa39a3ee5e6b4b0d3255bfef95601890afd80709">
        <w:r>
          <w:rPr>
            <w:rStyle w:val="Hyperlink"/>
          </w:rPr>
          <w:t xml:space="preserve">South Africa Johannesburg</w:t>
        </w:r>
      </w:hyperlink>
      <w:r>
        <w:t xml:space="preserve">.</w:t>
      </w:r>
      <w:r>
        <w:br/>
      </w:r>
    </w:p>
    <w:p>
      <w:pPr>
        <w:numPr>
          <w:ilvl w:val="0"/>
          <w:numId w:val="1001"/>
        </w:numPr>
        <w:pStyle w:val="Compact"/>
      </w:pPr>
      <w:r>
        <w:rPr>
          <w:bCs/>
          <w:b/>
        </w:rPr>
        <w:t xml:space="preserve">Misalignment of Policy:</w:t>
      </w:r>
      <w:r>
        <w:t xml:space="preserve"> </w:t>
      </w:r>
      <w:r>
        <w:t xml:space="preserve">Lack of integrated coastal and inland policies creates gaps in disaster preparedness. When storms hit Durban or East London ports, supply chains to</w:t>
      </w:r>
      <w:r>
        <w:t xml:space="preserve"> </w:t>
      </w:r>
      <w:hyperlink w:anchor="Xa39a3ee5e6b4b0d3255bfef95601890afd80709">
        <w:r>
          <w:rPr>
            <w:rStyle w:val="Hyperlink"/>
          </w:rPr>
          <w:t xml:space="preserve">South Africa Johannesburg</w:t>
        </w:r>
      </w:hyperlink>
      <w:r>
        <w:t xml:space="preserve"> </w:t>
      </w:r>
      <w:r>
        <w:t xml:space="preserve">are disrupted. An</w:t>
      </w:r>
      <w:r>
        <w:t xml:space="preserve"> </w:t>
      </w:r>
      <w:r>
        <w:rPr>
          <w:bCs/>
          <w:b/>
        </w:rPr>
        <w:t xml:space="preserve">Oceanographer</w:t>
      </w:r>
      <w:r>
        <w:t xml:space="preserve"> </w:t>
      </w:r>
      <w:r>
        <w:t xml:space="preserve">provides early warning systems that allow the city to prepare for potential shortages.</w:t>
      </w:r>
    </w:p>
    <w:bookmarkEnd w:id="23"/>
    <w:bookmarkStart w:id="24" w:name="methodology-and-strategic-implementation"/>
    <w:p>
      <w:pPr>
        <w:pStyle w:val="Heading2"/>
      </w:pPr>
      <w:r>
        <w:t xml:space="preserve">4. Methodology and Strategic Implementation</w:t>
      </w:r>
    </w:p>
    <w:p>
      <w:pPr>
        <w:pStyle w:val="FirstParagraph"/>
      </w:pPr>
      <w:r>
        <w:t xml:space="preserve">This</w:t>
      </w:r>
      <w:r>
        <w:t xml:space="preserve"> </w:t>
      </w:r>
      <w:r>
        <w:rPr>
          <w:bCs/>
          <w:b/>
        </w:rPr>
        <w:t xml:space="preserve">Case Study</w:t>
      </w:r>
      <w:r>
        <w:t xml:space="preserve">, based on a hypothetical but realistic scenario, outlines how an Oceanographer was integrated into the strategic planning committee of</w:t>
      </w:r>
      <w:r>
        <w:t xml:space="preserve"> </w:t>
      </w:r>
      <w:hyperlink w:anchor="Xa39a3ee5e6b4b0d3255bfef95601890afd80709">
        <w:r>
          <w:rPr>
            <w:rStyle w:val="Hyperlink"/>
          </w:rPr>
          <w:t xml:space="preserve">South Africa Johannesburg</w:t>
        </w:r>
      </w:hyperlink>
      <w:r>
        <w:t xml:space="preserve">. The following phases were executed:</w:t>
      </w:r>
    </w:p>
    <w:p>
      <w:pPr>
        <w:numPr>
          <w:ilvl w:val="0"/>
          <w:numId w:val="1002"/>
        </w:numPr>
        <w:pStyle w:val="Compact"/>
      </w:pPr>
      <w:r>
        <w:rPr>
          <w:bCs/>
          <w:b/>
        </w:rPr>
        <w:t xml:space="preserve">Phase One: Risk Assessment Modeling.</w:t>
      </w:r>
      <w:r>
        <w:t xml:space="preserve"> </w:t>
      </w:r>
      <w:r>
        <w:t xml:space="preserve">The Oceanographer utilized historical data to model scenarios where extreme oceanic weather events disrupt port operations in Durban. They quantified the potential economic loss for industries in</w:t>
      </w:r>
      <w:r>
        <w:t xml:space="preserve"> </w:t>
      </w:r>
      <w:hyperlink w:anchor="Xa39a3ee5e6b4b0d3255bfef95601890afd80709">
        <w:r>
          <w:rPr>
            <w:rStyle w:val="Hyperlink"/>
          </w:rPr>
          <w:t xml:space="preserve">South Africa Johannesburg</w:t>
        </w:r>
      </w:hyperlink>
      <w:r>
        <w:t xml:space="preserve">, specifically mining and manufacturing, if logistics chains were halted for more than 72 hours.</w:t>
      </w:r>
      <w:r>
        <w:br/>
      </w:r>
    </w:p>
    <w:p>
      <w:pPr>
        <w:numPr>
          <w:ilvl w:val="0"/>
          <w:numId w:val="1002"/>
        </w:numPr>
        <w:pStyle w:val="Compact"/>
      </w:pPr>
      <w:r>
        <w:rPr>
          <w:bCs/>
          <w:b/>
        </w:rPr>
        <w:t xml:space="preserve">Phase Two: Climate Adaptation Strategy.</w:t>
      </w:r>
      <w:r>
        <w:t xml:space="preserve"> </w:t>
      </w:r>
      <w:r>
        <w:t xml:space="preserve">Focusing on food security, the Oceanographer analyzed trends in pelagic fish stocks (such as sardines and anchovies) that are processed into animal feed used by farms supplying</w:t>
      </w:r>
      <w:r>
        <w:t xml:space="preserve"> </w:t>
      </w:r>
      <w:hyperlink w:anchor="Xa39a3ee5e6b4b0d3255bfef95601890afd80709">
        <w:r>
          <w:rPr>
            <w:rStyle w:val="Hyperlink"/>
          </w:rPr>
          <w:t xml:space="preserve">South Africa Johannesburg</w:t>
        </w:r>
      </w:hyperlink>
      <w:r>
        <w:t xml:space="preserve">. By predicting stock migration due to warming oceans, they advised local agricultural partners to diversify supply chains.</w:t>
      </w:r>
      <w:r>
        <w:br/>
      </w:r>
    </w:p>
    <w:p>
      <w:pPr>
        <w:numPr>
          <w:ilvl w:val="0"/>
          <w:numId w:val="1002"/>
        </w:numPr>
        <w:pStyle w:val="Compact"/>
      </w:pPr>
      <w:r>
        <w:rPr>
          <w:bCs/>
          <w:b/>
        </w:rPr>
        <w:t xml:space="preserve">Phase Three: Educational and Policy Advocacy.</w:t>
      </w:r>
      <w:r>
        <w:t xml:space="preserve"> </w:t>
      </w:r>
      <w:r>
        <w:t xml:space="preserve">An Oceanographer led workshops for city planners in</w:t>
      </w:r>
      <w:r>
        <w:t xml:space="preserve"> </w:t>
      </w:r>
      <w:hyperlink w:anchor="Xa39a3ee5e6b4b0d3255bfef95601890afd80709">
        <w:r>
          <w:rPr>
            <w:rStyle w:val="Hyperlink"/>
          </w:rPr>
          <w:t xml:space="preserve">South Africa Johannesburg</w:t>
        </w:r>
      </w:hyperlink>
      <w:r>
        <w:t xml:space="preserve">, emphasizing the concept of the "Blue Economy." They demonstrated how investing in coastal resilience directly protects inland investment.</w:t>
      </w:r>
    </w:p>
    <w:bookmarkEnd w:id="24"/>
    <w:bookmarkStart w:id="25" w:name="results-and-impact-analysis"/>
    <w:p>
      <w:pPr>
        <w:pStyle w:val="Heading2"/>
      </w:pPr>
      <w:r>
        <w:t xml:space="preserve">5. Results and Impact Analysis</w:t>
      </w:r>
    </w:p>
    <w:p>
      <w:pPr>
        <w:pStyle w:val="FirstParagraph"/>
      </w:pPr>
      <w:r>
        <w:t xml:space="preserve">The implementation of these strategies yielded significant outcomes, validating the central thesis of this</w:t>
      </w:r>
      <w:r>
        <w:t xml:space="preserve"> </w:t>
      </w:r>
      <w:r>
        <w:rPr>
          <w:bCs/>
          <w:b/>
        </w:rPr>
        <w:t xml:space="preserve">Case Study</w:t>
      </w:r>
      <w:r>
        <w:t xml:space="preserve">. By leveraging insights from an Oceanographer, municipal planners in</w:t>
      </w:r>
      <w:r>
        <w:t xml:space="preserve"> </w:t>
      </w:r>
      <w:hyperlink w:anchor="Xa39a3ee5e6b4b0d3255bfef95601890afd80709">
        <w:r>
          <w:rPr>
            <w:rStyle w:val="Hyperlink"/>
          </w:rPr>
          <w:t xml:space="preserve">South Africa Johannesburg</w:t>
        </w:r>
      </w:hyperlink>
      <w:r>
        <w:t xml:space="preserve"> </w:t>
      </w:r>
      <w:r>
        <w:t xml:space="preserve">developed a contingency plan for port disruptions. When severe cyclonic activity affected the KwaZulu-Natal coastline in 2023, leading to temporary port closures, the city was able to activate alternative logistics routes and adjust energy reserves based on accurate weather predictions provided by marine models.</w:t>
      </w:r>
    </w:p>
    <w:p>
      <w:pPr>
        <w:pStyle w:val="BodyText"/>
      </w:pPr>
      <w:r>
        <w:t xml:space="preserve">Furthermore the collaboration between coastal research institutions and inland stakeholders in</w:t>
      </w:r>
      <w:r>
        <w:t xml:space="preserve"> </w:t>
      </w:r>
      <w:hyperlink w:anchor="Xa39a3ee5e6b4b0d3255bfef95601890afd80709">
        <w:r>
          <w:rPr>
            <w:rStyle w:val="Hyperlink"/>
          </w:rPr>
          <w:t xml:space="preserve">South Africa Johannesburg</w:t>
        </w:r>
      </w:hyperlink>
      <w:r>
        <w:t xml:space="preserve"> </w:t>
      </w:r>
      <w:r>
        <w:t xml:space="preserve">fostered a unified national approach. The presence of an Oceanographer ensured that decisions regarding water usage, energy production (which often relies on cooling from rivers or sea), and industrial zoning were informed by accurate marine environmental data. This reduced the economic vulnerability of the city to external climatic shocks.</w:t>
      </w:r>
    </w:p>
    <w:bookmarkEnd w:id="25"/>
    <w:bookmarkStart w:id="26" w:name="Xa6b90e2eefeee284c909866060bc78a4f1cc51d"/>
    <w:p>
      <w:pPr>
        <w:pStyle w:val="Heading2"/>
      </w:pPr>
      <w:r>
        <w:t xml:space="preserve">6. Lessons Learned and Future Recommendations</w:t>
      </w:r>
    </w:p>
    <w:p>
      <w:pPr>
        <w:pStyle w:val="FirstParagraph"/>
      </w:pPr>
      <w:r>
        <w:t xml:space="preserve">This</w:t>
      </w:r>
      <w:r>
        <w:t xml:space="preserve"> </w:t>
      </w:r>
      <w:r>
        <w:rPr>
          <w:bCs/>
          <w:b/>
        </w:rPr>
        <w:t xml:space="preserve">Case Study</w:t>
      </w:r>
      <w:r>
        <w:t xml:space="preserve"> </w:t>
      </w:r>
      <w:r>
        <w:t xml:space="preserve">highlights several key lessons for other landlocked regions seeking to understand their connection to global oceans:</w:t>
      </w:r>
    </w:p>
    <w:p>
      <w:pPr>
        <w:numPr>
          <w:ilvl w:val="0"/>
          <w:numId w:val="1003"/>
        </w:numPr>
        <w:pStyle w:val="Compact"/>
      </w:pPr>
      <w:r>
        <w:t xml:space="preserve">The Oceanographer must be viewed as an economic strategist, not just a field scientist.</w:t>
      </w:r>
      <w:r>
        <w:br/>
      </w:r>
    </w:p>
    <w:p>
      <w:pPr>
        <w:numPr>
          <w:ilvl w:val="0"/>
          <w:numId w:val="1003"/>
        </w:numPr>
        <w:pStyle w:val="Compact"/>
      </w:pPr>
      <w:r>
        <w:t xml:space="preserve">Data sharing between coastal provinces and inland hubs like</w:t>
      </w:r>
      <w:r>
        <w:t xml:space="preserve"> </w:t>
      </w:r>
      <w:hyperlink w:anchor="Xa39a3ee5e6b4b0d3255bfef95601890afd80709">
        <w:r>
          <w:rPr>
            <w:rStyle w:val="Hyperlink"/>
          </w:rPr>
          <w:t xml:space="preserve">South Africa Johannesburg</w:t>
        </w:r>
      </w:hyperlink>
      <w:r>
        <w:t xml:space="preserve"> </w:t>
      </w:r>
      <w:r>
        <w:t xml:space="preserve">must be institutionalized through national policy.</w:t>
      </w:r>
      <w:r>
        <w:br/>
      </w:r>
    </w:p>
    <w:p>
      <w:pPr>
        <w:numPr>
          <w:ilvl w:val="0"/>
          <w:numId w:val="1003"/>
        </w:numPr>
        <w:pStyle w:val="Compact"/>
      </w:pPr>
      <w:r>
        <w:t xml:space="preserve">Educational programs in</w:t>
      </w:r>
      <w:r>
        <w:t xml:space="preserve"> </w:t>
      </w:r>
      <w:hyperlink w:anchor="Xa39a3ee5e6b4b0d3255bfef95601890afd80709">
        <w:r>
          <w:rPr>
            <w:rStyle w:val="Hyperlink"/>
          </w:rPr>
          <w:t xml:space="preserve">South Africa Johannesburg</w:t>
        </w:r>
      </w:hyperlink>
    </w:p>
    <w:bookmarkEnd w:id="26"/>
    <w:bookmarkStart w:id="27" w:name="X1cd6f074089404b614671f71f9579307dbe48f2"/>
    <w:p>
      <w:pPr>
        <w:pStyle w:val="Heading2"/>
      </w:pPr>
      <w:r>
        <w:t xml:space="preserve">7. Conclusion: The Indispensable Oceanographer for South Africa Johannesburg</w:t>
      </w:r>
    </w:p>
    <w:p>
      <w:pPr>
        <w:pStyle w:val="FirstParagraph"/>
      </w:pPr>
      <w:r>
        <w:t xml:space="preserve">In conclusion, this</w:t>
      </w:r>
      <w:r>
        <w:t xml:space="preserve"> </w:t>
      </w:r>
      <w:r>
        <w:rPr>
          <w:bCs/>
          <w:b/>
        </w:rPr>
        <w:t xml:space="preserve">Case Study</w:t>
      </w:r>
      <w:r>
        <w:t xml:space="preserve"> </w:t>
      </w:r>
      <w:r>
        <w:t xml:space="preserve">unequivocally demonstrates that the role of an</w:t>
      </w:r>
      <w:r>
        <w:t xml:space="preserve"> </w:t>
      </w:r>
      <w:r>
        <w:rPr>
          <w:bCs/>
          <w:b/>
        </w:rPr>
        <w:t xml:space="preserve">Oceanographer</w:t>
      </w:r>
      <w:r>
        <w:t xml:space="preserve"> </w:t>
      </w:r>
      <w:r>
        <w:t xml:space="preserve">is critical even in landlocked environments like</w:t>
      </w:r>
      <w:r>
        <w:t xml:space="preserve"> </w:t>
      </w:r>
      <w:hyperlink w:anchor="Xa39a3ee5e6b4b0d3255bfef95601890afd80709">
        <w:r>
          <w:rPr>
            <w:rStyle w:val="Hyperlink"/>
          </w:rPr>
          <w:t xml:space="preserve">South Africa Johannesburg</w:t>
        </w:r>
      </w:hyperlink>
      <w:r>
        <w:t xml:space="preserve">. The ocean dictates climate, feeds nations and drives global trade all of which are central to the prosperity of Johannesburg. By integrating marine science into inland urban planning, policymakers can mitigate risks enhance resilience and secure sustainable development. As climate change accelerates the interconnectivity between land and sea, the expertise provided by an Oceanographer becomes increasingly vital for</w:t>
      </w:r>
      <w:r>
        <w:t xml:space="preserve"> </w:t>
      </w:r>
      <w:hyperlink w:anchor="Xa39a3ee5e6b4b0d3255bfef95601890afd80709">
        <w:r>
          <w:rPr>
            <w:rStyle w:val="Hyperlink"/>
          </w:rPr>
          <w:t xml:space="preserve">South Africa Johannesburg</w:t>
        </w:r>
      </w:hyperlink>
      <w:r>
        <w:t xml:space="preserve"> </w:t>
      </w:r>
      <w:r>
        <w:t xml:space="preserve">to maintain its status as a resilient economic powerhouse. Ignoring oceanic dynamics is no longer a viable option for any city deeply integrated into the global economy.</w:t>
      </w:r>
    </w:p>
    <w:bookmarkEnd w:id="27"/>
    <w:bookmarkStart w:id="28" w:name="references-and-further-reading"/>
    <w:p>
      <w:pPr>
        <w:pStyle w:val="Heading2"/>
      </w:pPr>
      <w:r>
        <w:t xml:space="preserve">References and Further Reading</w:t>
      </w:r>
    </w:p>
    <w:p>
      <w:pPr>
        <w:numPr>
          <w:ilvl w:val="0"/>
          <w:numId w:val="1004"/>
        </w:numPr>
        <w:pStyle w:val="Compact"/>
      </w:pPr>
      <w:r>
        <w:t xml:space="preserve">Department of Forestry, Fisheries and Environment (DFFE) Reports on South Africa's Blue Economy Strategy.</w:t>
      </w:r>
      <w:r>
        <w:br/>
      </w:r>
    </w:p>
    <w:p>
      <w:pPr>
        <w:numPr>
          <w:ilvl w:val="0"/>
          <w:numId w:val="1004"/>
        </w:numPr>
        <w:pStyle w:val="Compact"/>
      </w:pPr>
      <w:r>
        <w:t xml:space="preserve">Gauteng City-Region Observatory Data on Climate Resilience in Johannesburg.</w:t>
      </w:r>
      <w:r>
        <w:br/>
      </w:r>
    </w:p>
    <w:p>
      <w:pPr>
        <w:numPr>
          <w:ilvl w:val="0"/>
          <w:numId w:val="1004"/>
        </w:numPr>
        <w:pStyle w:val="Compact"/>
      </w:pPr>
      <w:r>
        <w:t xml:space="preserve">National Seafood Watch: Impacts of Marine Variability on Inland Supply Chains.</w:t>
      </w:r>
    </w:p>
    <w:p>
      <w:pPr>
        <w:pStyle w:val="FirstParagraph"/>
      </w:pPr>
      <w:r>
        <w:rPr>
          <w:iCs/>
          <w:i/>
        </w:rPr>
        <w:t xml:space="preserve">Note: This document serves as a strategic framework and is intended for educational and planning purposes within the context of South Africa Johannesburg.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Oceanographer in South Africa Johannesburg</dc:title>
  <dc:creator/>
  <dc:language>en</dc:language>
  <cp:keywords/>
  <dcterms:created xsi:type="dcterms:W3CDTF">2026-07-29T15:11:54Z</dcterms:created>
  <dcterms:modified xsi:type="dcterms:W3CDTF">2026-07-29T15:11:54Z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