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ac9e6888d4b8d7e4ebd71d747253cedc7449e97"/>
    <w:p>
      <w:pPr>
        <w:pStyle w:val="Heading1"/>
      </w:pPr>
      <w:r>
        <w:t xml:space="preserve">Aquatic Intelligence in the Arabian Gulf:</w:t>
      </w:r>
      <w:r>
        <w:br/>
      </w:r>
      <w:r>
        <w:t xml:space="preserve">The Strategic Role of the Oceanographer in United Arab Emirates Dubai</w:t>
      </w:r>
    </w:p>
    <w:p>
      <w:pPr>
        <w:pStyle w:val="FirstParagraph"/>
      </w:pPr>
      <w:r>
        <w:rPr>
          <w:bCs/>
          <w:b/>
        </w:rPr>
        <w:t xml:space="preserve">Date:</w:t>
      </w:r>
      <w:r>
        <w:t xml:space="preserve"> </w:t>
      </w:r>
      <w:r>
        <w:t xml:space="preserve">October 26, 2023</w:t>
      </w:r>
      <w:r>
        <w:br/>
      </w:r>
      <w:r>
        <w:rPr>
          <w:bCs/>
          <w:b/>
        </w:rPr>
        <w:t xml:space="preserve">Region:</w:t>
      </w:r>
      <w:r>
        <w:br/>
      </w:r>
      <w:r>
        <w:rPr>
          <w:bCs/>
          <w:b/>
        </w:rPr>
        <w:t xml:space="preserve">Dubai.</w:t>
      </w:r>
    </w:p>
    <w:bookmarkEnd w:id="20"/>
    <w:bookmarkStart w:id="31" w:name="X7f4700ad506f9468f756f15839bb7e5c4923c4c"/>
    <w:p>
      <w:pPr>
        <w:pStyle w:val="Heading1"/>
      </w:pPr>
      <w:r>
        <w:t xml:space="preserve">Aquatic Intelligence in the Arabian Gulf: The Strategic Role of the Oceanographer in United Arab Emirates Dubai</w:t>
      </w:r>
    </w:p>
    <w:p>
      <w:pPr>
        <w:pStyle w:val="FirstParagraph"/>
      </w:pPr>
      <w:r>
        <w:t xml:space="preserve">The rapid expansion of</w:t>
      </w:r>
      <w:r>
        <w:t xml:space="preserve"> </w:t>
      </w:r>
      <w:r>
        <w:t xml:space="preserve">United Arab Emirates Dubai</w:t>
      </w:r>
      <w:r>
        <w:t xml:space="preserve"> </w:t>
      </w:r>
      <w:r>
        <w:t xml:space="preserve">into a global hub for trade, tourism, and innovation has necessitated a parallel evolution in how its natural resources are managed. Central to this management is the specialized field of oceanography. As the city-state continues to develop iconic coastal projects, from artificial islands to sustainable energy initiatives, the expertise of an</w:t>
      </w:r>
      <w:r>
        <w:t xml:space="preserve"> </w:t>
      </w:r>
      <w:r>
        <w:t xml:space="preserve">Oceanographer</w:t>
      </w:r>
      <w:r>
        <w:t xml:space="preserve"> </w:t>
      </w:r>
      <w:r>
        <w:t xml:space="preserve">has transitioned from a niche scientific role to a critical strategic asset. This case study examines how oceanographic science underpins environmental sustainability, economic growth, and urban planning in Dubai.</w:t>
      </w:r>
    </w:p>
    <w:bookmarkStart w:id="21" w:name="the-context-a-city-built-on-water"/>
    <w:p>
      <w:pPr>
        <w:pStyle w:val="Heading2"/>
      </w:pPr>
      <w:r>
        <w:t xml:space="preserve">The Context: A City Built on Water</w:t>
      </w:r>
    </w:p>
    <w:p>
      <w:pPr>
        <w:pStyle w:val="FirstParagraph"/>
      </w:pPr>
      <w:r>
        <w:t xml:space="preserve">Dubai</w:t>
      </w:r>
      <w:r>
        <w:t xml:space="preserve">, situated along the southern shore of the Persian Gulf (known locally as the Arabian Gulf), faces unique geographical challenges. The region is characterized by high temperatures, low rainfall, and a coastline that has undergone dramatic transformation over the last three decades. The ambitious development projects, such as Palm Jumeirah and The World Islands, required precise understanding of marine dynamics to ensure structural integrity and ecological balance.</w:t>
      </w:r>
    </w:p>
    <w:p>
      <w:pPr>
        <w:pStyle w:val="BodyText"/>
      </w:pPr>
      <w:r>
        <w:t xml:space="preserve">In this context, the</w:t>
      </w:r>
      <w:r>
        <w:t xml:space="preserve"> </w:t>
      </w:r>
      <w:r>
        <w:t xml:space="preserve">United Arab Emirates</w:t>
      </w:r>
      <w:r>
        <w:t xml:space="preserve"> </w:t>
      </w:r>
      <w:r>
        <w:t xml:space="preserve">has positioned itself not just as a consumer of technology but as a leader in marine research. The government’s vision for a sustainable future relies heavily on data-driven decisions regarding water quality, biodiversity protection, and climate resilience. Herein lies the pivotal role of the</w:t>
      </w:r>
      <w:r>
        <w:t xml:space="preserve"> </w:t>
      </w:r>
      <w:r>
        <w:t xml:space="preserve">Oceanographer</w:t>
      </w:r>
      <w:r>
        <w:t xml:space="preserve">.</w:t>
      </w:r>
    </w:p>
    <w:bookmarkEnd w:id="21"/>
    <w:bookmarkStart w:id="26" w:name="Xdc95307950a0e854e1b7dd0f22837ac78b0c29a"/>
    <w:p>
      <w:pPr>
        <w:pStyle w:val="Heading2"/>
      </w:pPr>
      <w:r>
        <w:t xml:space="preserve">The Role of the Oceanographer in Dubai’s Development</w:t>
      </w:r>
    </w:p>
    <w:p>
      <w:pPr>
        <w:pStyle w:val="FirstParagraph"/>
      </w:pPr>
      <w:r>
        <w:t xml:space="preserve">An</w:t>
      </w:r>
      <w:r>
        <w:t xml:space="preserve"> </w:t>
      </w:r>
      <w:r>
        <w:t xml:space="preserve">Oceanographer</w:t>
      </w:r>
      <w:r>
        <w:t xml:space="preserve"> </w:t>
      </w:r>
      <w:r>
        <w:t xml:space="preserve">is a scientist who studies the physical and biological components of oceans and seas. In</w:t>
      </w:r>
      <w:r>
        <w:t xml:space="preserve"> </w:t>
      </w:r>
      <w:r>
        <w:t xml:space="preserve">Dubai</w:t>
      </w:r>
      <w:r>
        <w:t xml:space="preserve">, their responsibilities extend beyond academic research to include practical applications in urban planning, environmental protection, and disaster mitigation.</w:t>
      </w:r>
    </w:p>
    <w:bookmarkStart w:id="22" w:name="coastal-engineering-and-stability"/>
    <w:p>
      <w:pPr>
        <w:pStyle w:val="Heading3"/>
      </w:pPr>
      <w:r>
        <w:t xml:space="preserve">1. Coastal Engineering and Stability</w:t>
      </w:r>
    </w:p>
    <w:p>
      <w:pPr>
        <w:pStyle w:val="FirstParagraph"/>
      </w:pPr>
      <w:r>
        <w:t xml:space="preserve">The construction of artificial landforms in</w:t>
      </w:r>
      <w:r>
        <w:t xml:space="preserve"> </w:t>
      </w:r>
      <w:r>
        <w:t xml:space="preserve">Dubai</w:t>
      </w:r>
      <w:r>
        <w:t xml:space="preserve"> </w:t>
      </w:r>
      <w:r>
        <w:t xml:space="preserve">required meticulous hydrodynamic modeling. Oceanographers analyzed wave patterns, tidal currents, and sediment transport rates to predict how these new structures would interact with the existing coastline. Without this scientific foresight, projects could have faced severe erosion issues or unintended changes to local marine habitats. The data provided by oceanographic studies ensured that infrastructure was resilient against natural forces while minimizing disruption to the seabed.</w:t>
      </w:r>
    </w:p>
    <w:bookmarkEnd w:id="22"/>
    <w:bookmarkStart w:id="23" w:name="marine-biodiversity-and-conservation"/>
    <w:p>
      <w:pPr>
        <w:pStyle w:val="Heading3"/>
      </w:pPr>
      <w:r>
        <w:t xml:space="preserve">2. Marine Biodiversity and Conservation</w:t>
      </w:r>
    </w:p>
    <w:p>
      <w:pPr>
        <w:pStyle w:val="FirstParagraph"/>
      </w:pPr>
      <w:r>
        <w:t xml:space="preserve">The Arabian Gulf hosts unique ecosystems, including coral reefs and mangroves, which are vital for carbon sequestration and fish breeding grounds.</w:t>
      </w:r>
      <w:r>
        <w:t xml:space="preserve"> </w:t>
      </w:r>
      <w:r>
        <w:t xml:space="preserve">Oceanographers</w:t>
      </w:r>
      <w:r>
        <w:t xml:space="preserve"> </w:t>
      </w:r>
      <w:r>
        <w:t xml:space="preserve">in</w:t>
      </w:r>
      <w:r>
        <w:t xml:space="preserve"> </w:t>
      </w:r>
      <w:r>
        <w:t xml:space="preserve">Dubai</w:t>
      </w:r>
      <w:r>
        <w:t xml:space="preserve"> </w:t>
      </w:r>
      <w:r>
        <w:t xml:space="preserve">conduct extensive biodiversity surveys to monitor the health of these ecosystems. For instance, recent initiatives have focused on restoring degraded coral reefs and protecting dugong habitats. By identifying sensitive areas, oceanographers help policymakers designate marine protected areas (MPAs), ensuring that economic development does not come at the expense of ecological collapse.</w:t>
      </w:r>
    </w:p>
    <w:bookmarkEnd w:id="23"/>
    <w:bookmarkStart w:id="24" w:name="X5f2bd72badfecad7d8b3b59dafed40801ac3aa5"/>
    <w:p>
      <w:pPr>
        <w:pStyle w:val="Heading3"/>
      </w:pPr>
      <w:r>
        <w:t xml:space="preserve">3. Water Quality and Desalination Efficiency</w:t>
      </w:r>
    </w:p>
    <w:p>
      <w:pPr>
        <w:pStyle w:val="FirstParagraph"/>
      </w:pPr>
      <w:r>
        <w:t xml:space="preserve">The</w:t>
      </w:r>
      <w:r>
        <w:t xml:space="preserve"> </w:t>
      </w:r>
      <w:r>
        <w:t xml:space="preserve">United Arab Emirates</w:t>
      </w:r>
      <w:r>
        <w:t xml:space="preserve"> </w:t>
      </w:r>
      <w:r>
        <w:t xml:space="preserve">is one of the world’s largest producers of desalinated water, a process essential for sustaining life in this arid region.</w:t>
      </w:r>
      <w:r>
        <w:t xml:space="preserve"> </w:t>
      </w:r>
      <w:r>
        <w:t xml:space="preserve">Oceanographers</w:t>
      </w:r>
      <w:r>
        <w:t xml:space="preserve"> </w:t>
      </w:r>
      <w:r>
        <w:t xml:space="preserve">play a crucial role in optimizing brine discharge practices. The hyper-saline byproduct of desalination must be carefully managed to prevent harm to marine life near intake and outfall pipes. Through advanced modeling, oceanographers determine the optimal depth and location for brine dispersal, ensuring that it mixes safely with ambient seawater before impacting local ecosystems.</w:t>
      </w:r>
    </w:p>
    <w:bookmarkEnd w:id="24"/>
    <w:bookmarkStart w:id="25" w:name="climate-change-adaptation"/>
    <w:p>
      <w:pPr>
        <w:pStyle w:val="Heading3"/>
      </w:pPr>
      <w:r>
        <w:t xml:space="preserve">4. Climate Change Adaptation</w:t>
      </w:r>
    </w:p>
    <w:p>
      <w:pPr>
        <w:pStyle w:val="FirstParagraph"/>
      </w:pPr>
      <w:r>
        <w:t xml:space="preserve">Rising sea levels and increasing water temperatures pose significant threats to coastal cities like</w:t>
      </w:r>
      <w:r>
        <w:t xml:space="preserve"> </w:t>
      </w:r>
      <w:r>
        <w:t xml:space="preserve">Dubai</w:t>
      </w:r>
      <w:r>
        <w:t xml:space="preserve">. Oceanographers are at the forefront of climate research, collecting long-term data on sea surface temperatures, acidification levels, and extreme weather events. This data is instrumental in developing adaptation strategies. For example, understanding heat stress on marine organisms helps in designing artificial reefs that can withstand higher temperatures, thereby preserving biodiversity despite climate change.</w:t>
      </w:r>
    </w:p>
    <w:bookmarkEnd w:id="25"/>
    <w:bookmarkEnd w:id="26"/>
    <w:bookmarkStart w:id="27" w:name="X3dd9c8d7b99394f8905a92f369ac3fe8452dcc0"/>
    <w:p>
      <w:pPr>
        <w:pStyle w:val="Heading2"/>
      </w:pPr>
      <w:r>
        <w:t xml:space="preserve">Case Example: The Mangrove Restoration Initiative</w:t>
      </w:r>
    </w:p>
    <w:p>
      <w:pPr>
        <w:pStyle w:val="FirstParagraph"/>
      </w:pPr>
      <w:r>
        <w:t xml:space="preserve">A prime example of oceanographic science in action is Dubai’s mangrove restoration project. Mangroves act as natural barriers against storm surges and serve as nurseries for marine life. However, urban runoff and pollution had threatened their survival.</w:t>
      </w:r>
      <w:r>
        <w:t xml:space="preserve"> </w:t>
      </w:r>
      <w:r>
        <w:t xml:space="preserve">Oceanographers</w:t>
      </w:r>
      <w:r>
        <w:t xml:space="preserve"> </w:t>
      </w:r>
      <w:r>
        <w:t xml:space="preserve">collaborated with environmental agencies to assess water quality parameters, soil composition, and tidal influences in key mangrove zones.</w:t>
      </w:r>
    </w:p>
    <w:p>
      <w:pPr>
        <w:pStyle w:val="BodyText"/>
      </w:pPr>
      <w:r>
        <w:t xml:space="preserve">Using this data, scientists developed a replanting strategy that ensured saplings were placed in areas with optimal salinity levels and hydrodynamic flow. The result has been a significant increase in mangrove cover across</w:t>
      </w:r>
      <w:r>
        <w:t xml:space="preserve"> </w:t>
      </w:r>
      <w:r>
        <w:t xml:space="preserve">Dubai</w:t>
      </w:r>
      <w:r>
        <w:t xml:space="preserve">, contributing to the emirate’s green goals and enhancing coastal resilience. This project highlights how an</w:t>
      </w:r>
      <w:r>
        <w:t xml:space="preserve"> </w:t>
      </w:r>
      <w:r>
        <w:t xml:space="preserve">Oceanographer</w:t>
      </w:r>
      <w:r>
        <w:t xml:space="preserve"> </w:t>
      </w:r>
      <w:r>
        <w:t xml:space="preserve">translates scientific data into tangible environmental benefits.</w:t>
      </w:r>
    </w:p>
    <w:bookmarkEnd w:id="27"/>
    <w:bookmarkStart w:id="28" w:name="economic-and-social-impact"/>
    <w:p>
      <w:pPr>
        <w:pStyle w:val="Heading2"/>
      </w:pPr>
      <w:r>
        <w:t xml:space="preserve">Economic and Social Impact</w:t>
      </w:r>
    </w:p>
    <w:p>
      <w:pPr>
        <w:pStyle w:val="FirstParagraph"/>
      </w:pPr>
      <w:r>
        <w:t xml:space="preserve">The work of</w:t>
      </w:r>
      <w:r>
        <w:t xml:space="preserve"> </w:t>
      </w:r>
      <w:r>
        <w:t xml:space="preserve">Oceanographers</w:t>
      </w:r>
      <w:r>
        <w:t xml:space="preserve"> </w:t>
      </w:r>
      <w:r>
        <w:t xml:space="preserve">in the</w:t>
      </w:r>
      <w:r>
        <w:t xml:space="preserve"> </w:t>
      </w:r>
      <w:r>
        <w:t xml:space="preserve">United Arab Emirates Dubai</w:t>
      </w:r>
      <w:r>
        <w:t xml:space="preserve"> </w:t>
      </w:r>
    </w:p>
    <w:bookmarkEnd w:id="28"/>
    <w:bookmarkStart w:id="29" w:name="challenges-and-future-directions"/>
    <w:p>
      <w:pPr>
        <w:pStyle w:val="Heading2"/>
      </w:pPr>
      <w:r>
        <w:t xml:space="preserve">Challenges and Future Directions</w:t>
      </w:r>
    </w:p>
    <w:p>
      <w:pPr>
        <w:pStyle w:val="FirstParagraph"/>
      </w:pPr>
      <w:r>
        <w:t xml:space="preserve">Despite successes, challenges remain. The complexity of the Arabian Gulf’s enclosed nature means pollutants can accumulate quickly. Additionally, the lack of long-term historical data makes it difficult to establish baseline conditions for change detection. To address these issues,</w:t>
      </w:r>
      <w:r>
        <w:t xml:space="preserve"> </w:t>
      </w:r>
      <w:r>
        <w:t xml:space="preserve">Dubai</w:t>
      </w:r>
      <w:r>
        <w:t xml:space="preserve"> </w:t>
      </w:r>
      <w:r>
        <w:t xml:space="preserve">is investing in autonomous underwater vehicles (AUVs) and satellite monitoring systems to enhance real-time oceanographic data collection.</w:t>
      </w:r>
    </w:p>
    <w:p>
      <w:pPr>
        <w:pStyle w:val="BodyText"/>
      </w:pPr>
      <w:r>
        <w:t xml:space="preserve">The future role of the</w:t>
      </w:r>
    </w:p>
    <w:p>
      <w:pPr>
        <w:pStyle w:val="BodyText"/>
      </w:pPr>
      <w:r>
        <w:t xml:space="preserve">Oceanographer</w:t>
      </w:r>
    </w:p>
    <w:p>
      <w:pPr>
        <w:pStyle w:val="BodyText"/>
      </w:pPr>
      <w:r>
        <w:t xml:space="preserve">will likely expand to include integration with artificial intelligence for predictive modeling. As</w:t>
      </w:r>
      <w:r>
        <w:t xml:space="preserve"> </w:t>
      </w:r>
      <w:r>
        <w:t xml:space="preserve">Dubai</w:t>
      </w:r>
      <w:r>
        <w:t xml:space="preserve"> </w:t>
      </w:r>
      <w:r>
        <w:t xml:space="preserve">aims to become a smart city, integrating oceanographic data into urban management systems will be crucial. This could involve real-time alerts for water quality issues or automated adjustments in coastal infrastructure operations based on weather forecasts.</w:t>
      </w:r>
    </w:p>
    <w:bookmarkEnd w:id="29"/>
    <w:bookmarkStart w:id="30" w:name="conclusion"/>
    <w:p>
      <w:pPr>
        <w:pStyle w:val="Heading2"/>
      </w:pPr>
      <w:r>
        <w:t xml:space="preserve">Conclusion</w:t>
      </w:r>
    </w:p>
    <w:p>
      <w:pPr>
        <w:pStyle w:val="FirstParagraph"/>
      </w:pPr>
      <w:r>
        <w:t xml:space="preserve">In conclusion, the</w:t>
      </w:r>
    </w:p>
    <w:p>
      <w:pPr>
        <w:pStyle w:val="BodyText"/>
      </w:pPr>
      <w:r>
        <w:t xml:space="preserve">Oceanographer</w:t>
      </w:r>
    </w:p>
    <w:p>
      <w:pPr>
        <w:pStyle w:val="BodyText"/>
      </w:pPr>
      <w:r>
        <w:t xml:space="preserve">is indispensable to the sustainable development of</w:t>
      </w:r>
      <w:r>
        <w:t xml:space="preserve"> </w:t>
      </w:r>
      <w:r>
        <w:t xml:space="preserve">Dubai</w:t>
      </w:r>
      <w:r>
        <w:t xml:space="preserve">. Their expertise bridges the gap between engineering ambitions and ecological realities. By providing critical insights into marine processes, they enable</w:t>
      </w:r>
    </w:p>
    <w:p>
      <w:pPr>
        <w:pStyle w:val="BodyText"/>
      </w:pPr>
      <w:r>
        <w:t xml:space="preserve">United Arab Emirates Dubai</w:t>
      </w:r>
    </w:p>
    <w:p>
      <w:pPr>
        <w:pStyle w:val="BodyText"/>
      </w:pPr>
      <w:r>
        <w:t xml:space="preserve">to grow without compromising its natural heritage. As the city continues to innovate, the collaboration between science, policy, and industry will remain key to ensuring that Dubai’s relationship with the sea is one of harmony and mutual benefit.</w:t>
      </w:r>
    </w:p>
    <w:p>
      <w:pPr>
        <w:pStyle w:val="BodyText"/>
      </w:pPr>
      <w:r>
        <w:t xml:space="preserve">This case study demonstrates that in</w:t>
      </w:r>
    </w:p>
    <w:p>
      <w:pPr>
        <w:pStyle w:val="BodyText"/>
      </w:pPr>
      <w:r>
        <w:t xml:space="preserve">Dubai</w:t>
      </w:r>
    </w:p>
    <w:p>
      <w:pPr>
        <w:pStyle w:val="BodyText"/>
      </w:pPr>
      <w:r>
        <w:t xml:space="preserve">, oceanography is not merely a scientific discipline but a cornerstone of urban sustainability. The strategic investment in oceanographic knowledge ensures that</w:t>
      </w:r>
    </w:p>
    <w:p>
      <w:pPr>
        <w:pStyle w:val="BodyText"/>
      </w:pPr>
      <w:r>
        <w:t xml:space="preserve">United Arab Emirates Dubai</w:t>
      </w:r>
    </w:p>
    <w:p>
      <w:pPr>
        <w:pStyle w:val="BodyText"/>
      </w:pPr>
      <w:r>
        <w:t xml:space="preserve">remains resilient, competitive, and environmentally responsible in the face of global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United Arab Emirates Dubai</dc:title>
  <dc:creator/>
  <dc:language>en</dc:language>
  <cp:keywords/>
  <dcterms:created xsi:type="dcterms:W3CDTF">2026-07-29T03:33:31Z</dcterms:created>
  <dcterms:modified xsi:type="dcterms:W3CDTF">2026-07-29T03:33:31Z</dcterms:modified>
</cp:coreProperties>
</file>

<file path=docProps/custom.xml><?xml version="1.0" encoding="utf-8"?>
<Properties xmlns="http://schemas.openxmlformats.org/officeDocument/2006/custom-properties" xmlns:vt="http://schemas.openxmlformats.org/officeDocument/2006/docPropsVTypes"/>
</file>