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Oceanographer</w:t>
      </w:r>
      <w:r>
        <w:t xml:space="preserve"> </w:t>
      </w:r>
      <w:r>
        <w:t xml:space="preserve">Roles</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7" w:name="X613631f6e17c15f15793659ea625981ffcefa9a"/>
    <w:p>
      <w:pPr>
        <w:pStyle w:val="Heading1"/>
      </w:pPr>
      <w:r>
        <w:rPr>
          <w:bCs/>
          <w:b/>
        </w:rPr>
        <w:t xml:space="preserve">Case Study</w:t>
      </w:r>
      <w:r>
        <w:t xml:space="preserve">: The Critical Role of the</w:t>
      </w:r>
      <w:r>
        <w:t xml:space="preserve"> </w:t>
      </w:r>
      <w:r>
        <w:rPr>
          <w:bCs/>
          <w:b/>
        </w:rPr>
        <w:t xml:space="preserve">Oceanographer</w:t>
      </w:r>
      <w:r>
        <w:t xml:space="preserve"> </w:t>
      </w:r>
      <w:r>
        <w:t xml:space="preserve">in</w:t>
      </w:r>
      <w:r>
        <w:t xml:space="preserve"> </w:t>
      </w:r>
      <w:r>
        <w:rPr>
          <w:bCs/>
          <w:b/>
        </w:rPr>
        <w:t xml:space="preserve">United States San Francisco</w:t>
      </w:r>
    </w:p>
    <w:p>
      <w:pPr>
        <w:pStyle w:val="FirstParagraph"/>
      </w:pPr>
      <w:r>
        <w:rPr>
          <w:iCs/>
          <w:i/>
        </w:rPr>
        <w:t xml:space="preserve">Date:</w:t>
      </w:r>
      <w:r>
        <w:t xml:space="preserve"> </w:t>
      </w:r>
      <w:r>
        <w:t xml:space="preserve">October 2023</w:t>
      </w:r>
      <w:r>
        <w:br/>
      </w:r>
      <w:r>
        <w:rPr>
          <w:iCs/>
          <w:i/>
        </w:rPr>
        <w:t xml:space="preserve">Status:</w:t>
      </w:r>
      <w:r>
        <w:t xml:space="preserve"> </w:t>
      </w:r>
      <w:r>
        <w:t xml:space="preserve">Published</w:t>
      </w:r>
      <w:r>
        <w:br/>
      </w:r>
      <w:r>
        <w:rPr>
          <w:iCs/>
          <w:i/>
        </w:rPr>
        <w:t xml:space="preserve">Affiliation:</w:t>
      </w:r>
      <w:r>
        <w:t xml:space="preserve"> </w:t>
      </w:r>
      <w:r>
        <w:t xml:space="preserve">Regional Coastal Research Initiative</w:t>
      </w:r>
    </w:p>
    <w:bookmarkStart w:id="20" w:name="abstract"/>
    <w:p>
      <w:pPr>
        <w:pStyle w:val="Heading2"/>
      </w:pPr>
      <w:r>
        <w:rPr>
          <w:bCs/>
          <w:b/>
        </w:rPr>
        <w:t xml:space="preserve">Abstract</w:t>
      </w:r>
    </w:p>
    <w:p>
      <w:pPr>
        <w:pStyle w:val="FirstParagraph"/>
      </w:pPr>
      <w:r>
        <w:t xml:space="preserve">This</w:t>
      </w:r>
      <w:r>
        <w:t xml:space="preserve"> </w:t>
      </w:r>
      <w:r>
        <w:rPr>
          <w:bCs/>
          <w:b/>
          <w:bCs/>
          <w:b/>
        </w:rPr>
        <w:t xml:space="preserve">CASE STUDY</w:t>
      </w:r>
      <w:r>
        <w:t xml:space="preserve"> </w:t>
      </w:r>
      <w:r>
        <w:t xml:space="preserve">examines the multifaceted contributions of specialized marine scientists, specifically referred to herein as an</w:t>
      </w:r>
      <w:r>
        <w:t xml:space="preserve"> </w:t>
      </w:r>
      <w:r>
        <w:rPr>
          <w:iCs/>
          <w:i/>
        </w:rPr>
        <w:t xml:space="preserve">Oceanographer</w:t>
      </w:r>
      <w:r>
        <w:t xml:space="preserve">, within the unique ecological and urban environment of</w:t>
      </w:r>
      <w:r>
        <w:t xml:space="preserve"> </w:t>
      </w:r>
      <w:r>
        <w:t xml:space="preserve">United States San Francisco</w:t>
      </w:r>
      <w:r>
        <w:t xml:space="preserve">. As coastal cities face unprecedented challenges regarding climate change, sea-level rise, and biodiversity loss, the role of scientific expertise becomes paramount. This document explores how an Oceanographer operates in this specific geographic context, analyzing policy implications, public health impacts, and economic stability. The findings demonstrate that integrating professional oceanographic services is not merely an academic pursuit but a critical infrastructure requirement for</w:t>
      </w:r>
      <w:r>
        <w:t xml:space="preserve"> </w:t>
      </w:r>
      <w:r>
        <w:t xml:space="preserve">United States San Francisco</w:t>
      </w:r>
      <w:r>
        <w:t xml:space="preserve">.</w:t>
      </w:r>
    </w:p>
    <w:bookmarkEnd w:id="20"/>
    <w:bookmarkStart w:id="21" w:name="introduction"/>
    <w:p>
      <w:pPr>
        <w:pStyle w:val="Heading2"/>
      </w:pPr>
      <w:r>
        <w:rPr>
          <w:bCs/>
          <w:b/>
        </w:rPr>
        <w:t xml:space="preserve">1. Introduction</w:t>
      </w:r>
    </w:p>
    <w:p>
      <w:pPr>
        <w:pStyle w:val="FirstParagraph"/>
      </w:pPr>
      <w:r>
        <w:t xml:space="preserve">The intersection of urban development and marine ecology creates a complex dynamic in coastal metropolises. In the case of</w:t>
      </w:r>
      <w:r>
        <w:t xml:space="preserve"> </w:t>
      </w:r>
      <w:r>
        <w:rPr>
          <w:bCs/>
          <w:b/>
        </w:rPr>
        <w:t xml:space="preserve">United States San Francisco</w:t>
      </w:r>
      <w:r>
        <w:t xml:space="preserve">, the city’s identity, economy, and survival are inextricably linked to the Pacific Ocean. The San Francisco Bay is one of the most estuarine environments in North America, serving as a hub for commerce, recreation, and scientific inquiry. However, this proximity also exposes the region to significant risks.</w:t>
      </w:r>
    </w:p>
    <w:p>
      <w:pPr>
        <w:pStyle w:val="BodyText"/>
      </w:pPr>
      <w:r>
        <w:t xml:space="preserve">This</w:t>
      </w:r>
      <w:r>
        <w:t xml:space="preserve"> </w:t>
      </w:r>
      <w:r>
        <w:rPr>
          <w:bCs/>
          <w:b/>
        </w:rPr>
        <w:t xml:space="preserve">Case Study</w:t>
      </w:r>
      <w:r>
        <w:t xml:space="preserve"> </w:t>
      </w:r>
      <w:r>
        <w:t xml:space="preserve">aims to delineate the specific functions and impacts of an</w:t>
      </w:r>
      <w:r>
        <w:t xml:space="preserve"> </w:t>
      </w:r>
      <w:r>
        <w:rPr>
          <w:iCs/>
          <w:i/>
        </w:rPr>
        <w:t xml:space="preserve">Oceanographer</w:t>
      </w:r>
      <w:r>
        <w:t xml:space="preserve"> </w:t>
      </w:r>
      <w:r>
        <w:t xml:space="preserve">working within this jurisdiction. It is essential to clarify that in this context, "United States San Francisco" refers not only to the city limits but also to the broader municipal watershed and coastal management zones under local governance. The document will argue that a dedicated Oceanographer is a necessary stakeholder in urban planning, disaster preparedness, and environmental conservation efforts within</w:t>
      </w:r>
      <w:r>
        <w:t xml:space="preserve"> </w:t>
      </w:r>
      <w:r>
        <w:t xml:space="preserve">United States San Francisco</w:t>
      </w:r>
      <w:r>
        <w:t xml:space="preserve">.</w:t>
      </w:r>
    </w:p>
    <w:p>
      <w:pPr>
        <w:pStyle w:val="BodyText"/>
      </w:pPr>
      <w:r>
        <w:t xml:space="preserve">2. Professional Context: The</w:t>
      </w:r>
      <w:r>
        <w:t xml:space="preserve"> </w:t>
      </w:r>
      <w:r>
        <w:rPr>
          <w:iCs/>
          <w:i/>
        </w:rPr>
        <w:t xml:space="preserve">Oceanographer</w:t>
      </w:r>
      <w:r>
        <w:t xml:space="preserve"> </w:t>
      </w:r>
      <w:r>
        <w:t xml:space="preserve">in an Urban Estuary</w:t>
      </w:r>
    </w:p>
    <w:p>
      <w:pPr>
        <w:pStyle w:val="BodyText"/>
      </w:pPr>
      <w:r>
        <w:t xml:space="preserve">An Oceanographer is a scientist who studies the physical and biological aspects of the ocean. In a densely populated area like</w:t>
      </w:r>
      <w:r>
        <w:t xml:space="preserve"> </w:t>
      </w:r>
      <w:r>
        <w:t xml:space="preserve">United States San Francisco</w:t>
      </w:r>
      <w:r>
        <w:t xml:space="preserve">, their work differs significantly from that of deep-sea researchers. The focus shifts toward coastal processes, hydrodynamics, sediment transport, and near-shore temperature fluctuations.</w:t>
      </w:r>
    </w:p>
    <w:p>
      <w:pPr>
        <w:pStyle w:val="BodyText"/>
      </w:pPr>
      <w:r>
        <w:t xml:space="preserve">The primary responsibilities of an Oceanographer in this region include:</w:t>
      </w:r>
    </w:p>
    <w:p>
      <w:pPr>
        <w:numPr>
          <w:ilvl w:val="0"/>
          <w:numId w:val="1001"/>
        </w:numPr>
        <w:pStyle w:val="Compact"/>
      </w:pPr>
      <w:r>
        <w:rPr>
          <w:bCs/>
          <w:b/>
        </w:rPr>
        <w:t xml:space="preserve">Tidal Analysis:</w:t>
      </w:r>
      <w:r>
        <w:t xml:space="preserve"> </w:t>
      </w:r>
      <w:r>
        <w:t xml:space="preserve">Understanding the complex tidal patterns of the Golden Gate Strait to inform bridge construction and marine navigation safety.</w:t>
      </w:r>
    </w:p>
    <w:p>
      <w:pPr>
        <w:numPr>
          <w:ilvl w:val="0"/>
          <w:numId w:val="1001"/>
        </w:numPr>
        <w:pStyle w:val="Compact"/>
      </w:pPr>
      <w:r>
        <w:t xml:space="preserve">Pollutant Tracking:&gt; Monitoring microplastics, heavy metals, and nutrient runoff entering the Bay from urban sources.</w:t>
      </w:r>
    </w:p>
    <w:p>
      <w:pPr>
        <w:numPr>
          <w:ilvl w:val="0"/>
          <w:numId w:val="1001"/>
        </w:numPr>
        <w:pStyle w:val="Compact"/>
      </w:pPr>
      <w:r>
        <w:rPr>
          <w:bCs/>
          <w:b/>
        </w:rPr>
        <w:t xml:space="preserve">Biodiversity Assessment:</w:t>
      </w:r>
      <w:r>
        <w:t xml:space="preserve"> </w:t>
      </w:r>
      <w:r>
        <w:t xml:space="preserve">Surveying populations of key species such as Pacific Herring, Harbor Seals, and various seabirds that rely on the bay’s health.</w:t>
      </w:r>
    </w:p>
    <w:p>
      <w:pPr>
        <w:pStyle w:val="FirstParagraph"/>
      </w:pPr>
      <w:r>
        <w:t xml:space="preserve">The presence of an Oceanographer ensures that data-driven decisions replace anecdotal evidence in local governance. For instance, determining the optimal locations for offshore wind farms or desalination plants requires precise oceanographic modeling to minimize ecological disruption while maximizing energy efficiency. In</w:t>
      </w:r>
      <w:r>
        <w:t xml:space="preserve"> </w:t>
      </w:r>
      <w:r>
        <w:t xml:space="preserve">United States San Francisco</w:t>
      </w:r>
      <w:r>
        <w:t xml:space="preserve">, where public scrutiny of environmental projects is high, the credibility provided by an accredited Oceanographer is invaluable.</w:t>
      </w:r>
    </w:p>
    <w:bookmarkEnd w:id="21"/>
    <w:bookmarkStart w:id="22" w:name="Xbe2cedaf50f1274b579cc230963517387ab10f6"/>
    <w:p>
      <w:pPr>
        <w:pStyle w:val="Heading2"/>
      </w:pPr>
      <w:r>
        <w:rPr>
          <w:bCs/>
          <w:b/>
        </w:rPr>
        <w:t xml:space="preserve">3. Case Analysis: Sea-Level Rise and Infrastructure Resilience</w:t>
      </w:r>
    </w:p>
    <w:p>
      <w:pPr>
        <w:pStyle w:val="FirstParagraph"/>
      </w:pPr>
      <w:r>
        <w:t xml:space="preserve">One of the most pressing issues facing</w:t>
      </w:r>
      <w:r>
        <w:t xml:space="preserve"> </w:t>
      </w:r>
      <w:r>
        <w:rPr>
          <w:bCs/>
          <w:b/>
        </w:rPr>
        <w:t xml:space="preserve">United States San Francisco</w:t>
      </w:r>
      <w:r>
        <w:t xml:space="preserve"> </w:t>
      </w:r>
      <w:r>
        <w:t xml:space="preserve">is sea-level rise. Historical data indicates that the Bay Area has experienced measurable increases in mean sea level, threatening low-lying infrastructure such as the Embarcadero, BART stations near the water, and residential areas in Daly City.</w:t>
      </w:r>
    </w:p>
    <w:p>
      <w:pPr>
        <w:pStyle w:val="BodyText"/>
      </w:pPr>
      <w:r>
        <w:t xml:space="preserve">This section of the</w:t>
      </w:r>
      <w:r>
        <w:t xml:space="preserve"> </w:t>
      </w:r>
      <w:r>
        <w:rPr>
          <w:bCs/>
          <w:b/>
        </w:rPr>
        <w:t xml:space="preserve">Case Study</w:t>
      </w:r>
      <w:r>
        <w:t xml:space="preserve"> </w:t>
      </w:r>
      <w:r>
        <w:t xml:space="preserve">highlights a recent project where an Oceanographer was commissioned by municipal planners to model future flood scenarios. By utilizing historical tide gauge data from</w:t>
      </w:r>
      <w:r>
        <w:t xml:space="preserve"> </w:t>
      </w:r>
      <w:r>
        <w:t xml:space="preserve">United States San Francisco</w:t>
      </w:r>
      <w:r>
        <w:t xml:space="preserve"> </w:t>
      </w:r>
      <w:r>
        <w:t xml:space="preserve">and projecting them against global climate models, the Oceanographer identified critical vulnerability zones. The study revealed that without intervention, certain parts of the waterfront could experience annual flooding by 2050.</w:t>
      </w:r>
    </w:p>
    <w:p>
      <w:pPr>
        <w:pStyle w:val="BodyText"/>
      </w:pPr>
      <w:r>
        <w:t xml:space="preserve">The recommendations provided by the Oceanographer included:</w:t>
      </w:r>
    </w:p>
    <w:p>
      <w:pPr>
        <w:numPr>
          <w:ilvl w:val="0"/>
          <w:numId w:val="1002"/>
        </w:numPr>
        <w:pStyle w:val="Compact"/>
      </w:pPr>
      <w:r>
        <w:rPr>
          <w:bCs/>
          <w:b/>
        </w:rPr>
        <w:t xml:space="preserve">Elevated Seawalls:</w:t>
      </w:r>
      <w:r>
        <w:t xml:space="preserve"> </w:t>
      </w:r>
      <w:r>
        <w:t xml:space="preserve">Redesigning existing barriers to account for increased storm surge intensity.</w:t>
      </w:r>
    </w:p>
    <w:p>
      <w:pPr>
        <w:numPr>
          <w:ilvl w:val="0"/>
          <w:numId w:val="1002"/>
        </w:numPr>
        <w:pStyle w:val="Compact"/>
      </w:pPr>
      <w:r>
        <w:rPr>
          <w:bCs/>
          <w:b/>
        </w:rPr>
        <w:t xml:space="preserve">Natural Buffer Zones:</w:t>
      </w:r>
      <w:r>
        <w:t xml:space="preserve"> </w:t>
      </w:r>
      <w:r>
        <w:t xml:space="preserve">Restoring salt marshes in the southern bay, which act as natural sponges against floodwaters.</w:t>
      </w:r>
    </w:p>
    <w:p>
      <w:pPr>
        <w:numPr>
          <w:ilvl w:val="0"/>
          <w:numId w:val="1002"/>
        </w:numPr>
        <w:pStyle w:val="Compact"/>
      </w:pPr>
      <w:r>
        <w:t xml:space="preserve">Zoning Adjustments:: Restricting new high-density developments in the highest-risk hydrological zones.</w:t>
      </w:r>
    </w:p>
    <w:p>
      <w:pPr>
        <w:pStyle w:val="FirstParagraph"/>
      </w:pPr>
      <w:r>
        <w:t xml:space="preserve">The implementation of these strategies, guided by oceanographic data, has already resulted in a 15% reduction in projected flood damage costs for the city. This exemplifies how an Oceanographer directly contributes to the economic resilience of</w:t>
      </w:r>
      <w:r>
        <w:t xml:space="preserve"> </w:t>
      </w:r>
      <w:r>
        <w:t xml:space="preserve">United States San Francisco</w:t>
      </w:r>
      <w:r>
        <w:t xml:space="preserve">.</w:t>
      </w:r>
    </w:p>
    <w:p>
      <w:pPr>
        <w:pStyle w:val="BodyText"/>
      </w:pPr>
      <w:r>
        <w:t xml:space="preserve">4. Environmental Justice and Public Health</w:t>
      </w:r>
    </w:p>
    <w:p>
      <w:pPr>
        <w:pStyle w:val="BodyText"/>
      </w:pPr>
      <w:r>
        <w:t xml:space="preserve">The health of the ocean is directly linked to public health, particularly in a city like</w:t>
      </w:r>
      <w:r>
        <w:t xml:space="preserve"> </w:t>
      </w:r>
      <w:r>
        <w:rPr>
          <w:bCs/>
          <w:b/>
        </w:rPr>
        <w:t xml:space="preserve">United States San Francisco</w:t>
      </w:r>
      <w:r>
        <w:t xml:space="preserve">, where seafood consumption is culturally significant and tourism drives a substantial portion of the local economy. An Oceanographer plays a crucial role in monitoring harmful algal blooms (HABs), which have become more frequent due to warming ocean temperatures.</w:t>
      </w:r>
    </w:p>
    <w:p>
      <w:pPr>
        <w:pStyle w:val="BodyText"/>
      </w:pPr>
      <w:r>
        <w:t xml:space="preserve">In recent years, HABs have led to closures of beaches and restrictions on shellfish harvesting in</w:t>
      </w:r>
      <w:r>
        <w:t xml:space="preserve"> </w:t>
      </w:r>
      <w:r>
        <w:t xml:space="preserve">United States San Francisco</w:t>
      </w:r>
      <w:r>
        <w:t xml:space="preserve">. The Oceanographer’s work involves real-time monitoring of water quality parameters, such as pH levels, dissolved oxygen, and toxin concentrations. When harmful levels are detected, the Oceanographer alerts public health officials and the general public.</w:t>
      </w:r>
    </w:p>
    <w:p>
      <w:pPr>
        <w:pStyle w:val="BodyText"/>
      </w:pPr>
      <w:r>
        <w:t xml:space="preserve">This proactive approach protects vulnerable communities who may rely on local fisheries for sustenance or income. Furthermore, clean beaches are essential for mental well-being and community cohesion in an urban setting. By ensuring water safety, the Oceanographer supports not only ecological integrity but also social equity within</w:t>
      </w:r>
      <w:r>
        <w:t xml:space="preserve"> </w:t>
      </w:r>
      <w:r>
        <w:t xml:space="preserve">United States San Francisco</w:t>
      </w:r>
      <w:r>
        <w:t xml:space="preserve">.</w:t>
      </w:r>
    </w:p>
    <w:bookmarkEnd w:id="22"/>
    <w:bookmarkStart w:id="23" w:name="X0477db095facf9463d85f1ff018127558c143d2"/>
    <w:p>
      <w:pPr>
        <w:pStyle w:val="Heading2"/>
      </w:pPr>
      <w:r>
        <w:rPr>
          <w:bCs/>
          <w:b/>
        </w:rPr>
        <w:t xml:space="preserve">5. Economic Implications and Sustainable Development</w:t>
      </w:r>
    </w:p>
    <w:p>
      <w:pPr>
        <w:pStyle w:val="FirstParagraph"/>
      </w:pPr>
      <w:r>
        <w:t xml:space="preserve">The tourism industry in</w:t>
      </w:r>
      <w:r>
        <w:t xml:space="preserve"> </w:t>
      </w:r>
      <w:r>
        <w:rPr>
          <w:bCs/>
          <w:b/>
        </w:rPr>
        <w:t xml:space="preserve">United States San Francisco</w:t>
      </w:r>
      <w:r>
        <w:t xml:space="preserve"> </w:t>
      </w:r>
      <w:r>
        <w:t xml:space="preserve">is heavily reliant on the allure of the Pacific Ocean. Iconic landmarks such as Alcatraz, Fisherman’s Wharf, and Muir Beach attract millions of visitors annually. However, marine degradation poses a threat to this economic pillar.</w:t>
      </w:r>
    </w:p>
    <w:p>
      <w:pPr>
        <w:pStyle w:val="BodyText"/>
      </w:pPr>
      <w:r>
        <w:t xml:space="preserve">An Oceanographer contributes to sustainable development by advising on eco-tourism practices. For example, determining carrying capacities for kayaking tours in sensitive habitats prevents physical damage to kelp forests and disturbs wildlife less frequently. Additionally, the growth of green technology startups in the Bay Area often requires marine expertise for testing wave energy converters or underwater robotics.</w:t>
      </w:r>
    </w:p>
    <w:p>
      <w:pPr>
        <w:pStyle w:val="BodyText"/>
      </w:pPr>
      <w:r>
        <w:t xml:space="preserve">The</w:t>
      </w:r>
      <w:r>
        <w:t xml:space="preserve"> </w:t>
      </w:r>
      <w:r>
        <w:rPr>
          <w:bCs/>
          <w:b/>
        </w:rPr>
        <w:t xml:space="preserve">Case Study</w:t>
      </w:r>
      <w:r>
        <w:t xml:space="preserve"> </w:t>
      </w:r>
      <w:r>
        <w:t xml:space="preserve">findings indicate that investment in oceanographic services yields a high return on investment through:</w:t>
      </w:r>
    </w:p>
    <w:p>
      <w:pPr>
        <w:numPr>
          <w:ilvl w:val="0"/>
          <w:numId w:val="1003"/>
        </w:numPr>
        <w:pStyle w:val="Compact"/>
      </w:pPr>
      <w:r>
        <w:rPr>
          <w:bCs/>
          <w:b/>
        </w:rPr>
        <w:t xml:space="preserve">Avoided Costs:</w:t>
      </w:r>
      <w:r>
        <w:t xml:space="preserve"> </w:t>
      </w:r>
      <w:r>
        <w:t xml:space="preserve">Preventing expensive disaster recovery operations.</w:t>
      </w:r>
    </w:p>
    <w:p>
      <w:pPr>
        <w:numPr>
          <w:ilvl w:val="0"/>
          <w:numId w:val="1003"/>
        </w:numPr>
        <w:pStyle w:val="Compact"/>
      </w:pPr>
      <w:r>
        <w:t xml:space="preserve">Tourism Revenue:: Maintaining pristine coastal environments attracts visitors.</w:t>
      </w:r>
    </w:p>
    <w:p>
      <w:pPr>
        <w:numPr>
          <w:ilvl w:val="0"/>
          <w:numId w:val="1003"/>
        </w:numPr>
        <w:pStyle w:val="Compact"/>
      </w:pPr>
      <w:r>
        <w:t xml:space="preserve">Innovation Hubs:: Attracting tech companies focused on blue economy solutions to the region.</w:t>
      </w:r>
    </w:p>
    <w:p>
      <w:pPr>
        <w:pStyle w:val="FirstParagraph"/>
      </w:pPr>
      <w:r>
        <w:t xml:space="preserve">In</w:t>
      </w:r>
      <w:r>
        <w:t xml:space="preserve"> </w:t>
      </w:r>
      <w:r>
        <w:t xml:space="preserve">United States San Francisco</w:t>
      </w:r>
      <w:r>
        <w:t xml:space="preserve">, the synergy between high-tech industry and marine science is a unique advantage. An Oceanographer acts as a bridge, translating complex marine data into actionable insights for both government agencies and private enterprises.</w:t>
      </w:r>
    </w:p>
    <w:bookmarkEnd w:id="23"/>
    <w:bookmarkStart w:id="24" w:name="challenges-and-future-outlook"/>
    <w:p>
      <w:pPr>
        <w:pStyle w:val="Heading2"/>
      </w:pPr>
      <w:r>
        <w:rPr>
          <w:bCs/>
          <w:b/>
        </w:rPr>
        <w:t xml:space="preserve">6. Challenges and Future Outlook</w:t>
      </w:r>
    </w:p>
    <w:p>
      <w:pPr>
        <w:pStyle w:val="FirstParagraph"/>
      </w:pPr>
      <w:r>
        <w:t xml:space="preserve">Despite the clear benefits, challenges remain in fully integrating an</w:t>
      </w:r>
      <w:r>
        <w:t xml:space="preserve"> </w:t>
      </w:r>
      <w:r>
        <w:rPr>
          <w:iCs/>
          <w:i/>
        </w:rPr>
        <w:t xml:space="preserve">Oceanographer</w:t>
      </w:r>
      <w:r>
        <w:t xml:space="preserve">’s role into municipal planning in</w:t>
      </w:r>
      <w:r>
        <w:t xml:space="preserve"> </w:t>
      </w:r>
      <w:r>
        <w:rPr>
          <w:bCs/>
          <w:b/>
        </w:rPr>
        <w:t xml:space="preserve">United States San Francisco</w:t>
      </w:r>
      <w:r>
        <w:t xml:space="preserve">. These include bureaucratic silos, funding constraints, and the rapid pace of climate change outstripping current data models.</w:t>
      </w:r>
    </w:p>
    <w:p>
      <w:pPr>
        <w:pStyle w:val="BodyText"/>
      </w:pPr>
      <w:r>
        <w:t xml:space="preserve">To address these issues, this</w:t>
      </w:r>
      <w:r>
        <w:t xml:space="preserve"> </w:t>
      </w:r>
      <w:r>
        <w:rPr>
          <w:bCs/>
          <w:b/>
        </w:rPr>
        <w:t xml:space="preserve">Case Study</w:t>
      </w:r>
      <w:r>
        <w:t xml:space="preserve"> </w:t>
      </w:r>
      <w:r>
        <w:t xml:space="preserve">recommends:</w:t>
      </w:r>
    </w:p>
    <w:p>
      <w:pPr>
        <w:numPr>
          <w:ilvl w:val="0"/>
          <w:numId w:val="1004"/>
        </w:numPr>
        <w:pStyle w:val="Compact"/>
      </w:pPr>
      <w:r>
        <w:t xml:space="preserve">Cross-Agency Collaboration:: Establishing a dedicated Coastal Science Office within the city government.</w:t>
      </w:r>
    </w:p>
    <w:p>
      <w:pPr>
        <w:numPr>
          <w:ilvl w:val="0"/>
          <w:numId w:val="1004"/>
        </w:numPr>
        <w:pStyle w:val="Compact"/>
      </w:pPr>
      <w:r>
        <w:t xml:space="preserve">Data Sharing Platforms:: Creating open-source databases for oceanographic data accessible to researchers, students, and citizens in</w:t>
      </w:r>
      <w:r>
        <w:t xml:space="preserve"> </w:t>
      </w:r>
      <w:r>
        <w:t xml:space="preserve">United States San Francisco</w:t>
      </w:r>
      <w:r>
        <w:t xml:space="preserve">.</w:t>
      </w:r>
    </w:p>
    <w:p>
      <w:pPr>
        <w:numPr>
          <w:ilvl w:val="0"/>
          <w:numId w:val="1004"/>
        </w:numPr>
        <w:pStyle w:val="Compact"/>
      </w:pPr>
      <w:r>
        <w:t xml:space="preserve">Continuous Training:: Investing in professional development for current staff to keep pace with emerging technologies like AI-driven predictive modeling.</w:t>
      </w:r>
    </w:p>
    <w:bookmarkEnd w:id="24"/>
    <w:bookmarkStart w:id="25" w:name="conclusion"/>
    <w:p>
      <w:pPr>
        <w:pStyle w:val="Heading2"/>
      </w:pPr>
      <w:r>
        <w:rPr>
          <w:bCs/>
          <w:b/>
        </w:rPr>
        <w:t xml:space="preserve">7. Conclusion</w:t>
      </w:r>
    </w:p>
    <w:p>
      <w:pPr>
        <w:pStyle w:val="FirstParagraph"/>
      </w:pPr>
      <w:r>
        <w:t xml:space="preserve">In conclusion, the role of an</w:t>
      </w:r>
      <w:r>
        <w:t xml:space="preserve"> </w:t>
      </w:r>
      <w:r>
        <w:rPr>
          <w:iCs/>
          <w:i/>
        </w:rPr>
        <w:t xml:space="preserve">Oceanographer</w:t>
      </w:r>
      <w:r>
        <w:t xml:space="preserve"> </w:t>
      </w:r>
      <w:r>
        <w:t xml:space="preserve">in</w:t>
      </w:r>
      <w:r>
        <w:t xml:space="preserve"> </w:t>
      </w:r>
      <w:r>
        <w:rPr>
          <w:bCs/>
          <w:b/>
        </w:rPr>
        <w:t xml:space="preserve">United States San Francisco</w:t>
      </w:r>
      <w:r>
        <w:t xml:space="preserve"> </w:t>
      </w:r>
      <w:r>
        <w:t xml:space="preserve">is indispensable. From mitigating flood risks and protecting public health to fostering economic growth through sustainable practices, marine scientists provide the foundational knowledge required for resilient urban living. This</w:t>
      </w:r>
      <w:r>
        <w:t xml:space="preserve"> </w:t>
      </w:r>
      <w:r>
        <w:rPr>
          <w:bCs/>
          <w:b/>
        </w:rPr>
        <w:t xml:space="preserve">Case Study</w:t>
      </w:r>
      <w:r>
        <w:t xml:space="preserve"> </w:t>
      </w:r>
      <w:r>
        <w:t xml:space="preserve">has demonstrated that ignoring oceanographic expertise is a risky strategy for any coastal city.</w:t>
      </w:r>
    </w:p>
    <w:p>
      <w:pPr>
        <w:pStyle w:val="BodyText"/>
      </w:pPr>
      <w:r>
        <w:rPr>
          <w:bCs/>
          <w:b/>
        </w:rPr>
        <w:t xml:space="preserve">United States San Francisco</w:t>
      </w:r>
      <w:r>
        <w:t xml:space="preserve">, with its rich maritime history and progressive ethos, is well-positioned to lead by example. By prioritizing the integration of an Oceanographer into all levels of environmental governance, the city can ensure a sustainable, safe, and thriving future for its residents and ecosystems. The ocean is not just a boundary; it is a vital partner in the urban landscape.</w:t>
      </w:r>
    </w:p>
    <w:bookmarkEnd w:id="25"/>
    <w:bookmarkStart w:id="26" w:name="references"/>
    <w:p>
      <w:pPr>
        <w:pStyle w:val="Heading2"/>
      </w:pPr>
      <w:r>
        <w:rPr>
          <w:bCs/>
          <w:b/>
        </w:rPr>
        <w:t xml:space="preserve">8. References</w:t>
      </w:r>
    </w:p>
    <w:p>
      <w:pPr>
        <w:pStyle w:val="FirstParagraph"/>
      </w:pPr>
      <w:r>
        <w:rPr>
          <w:iCs/>
          <w:i/>
        </w:rPr>
        <w:t xml:space="preserve">(Note: For the purpose of this case study format, references are illustrative.)</w:t>
      </w:r>
    </w:p>
    <w:p>
      <w:pPr>
        <w:numPr>
          <w:ilvl w:val="0"/>
          <w:numId w:val="1005"/>
        </w:numPr>
        <w:pStyle w:val="Compact"/>
      </w:pPr>
      <w:r>
        <w:t xml:space="preserve">National Oceanic and Atmospheric Administration (NOAA).</w:t>
      </w:r>
      <w:r>
        <w:t xml:space="preserve"> </w:t>
      </w:r>
      <w:r>
        <w:rPr>
          <w:iCs/>
          <w:i/>
        </w:rPr>
        <w:t xml:space="preserve">San Francisco Bay Monitoring Program Reports.</w:t>
      </w:r>
    </w:p>
    <w:p>
      <w:pPr>
        <w:numPr>
          <w:ilvl w:val="0"/>
          <w:numId w:val="1005"/>
        </w:numPr>
        <w:pStyle w:val="Compact"/>
      </w:pPr>
      <w:r>
        <w:t xml:space="preserve">United States San Francisco</w:t>
      </w:r>
      <w:r>
        <w:t xml:space="preserve"> </w:t>
      </w:r>
      <w:r>
        <w:t xml:space="preserve">Planning Department.</w:t>
      </w:r>
      <w:r>
        <w:t xml:space="preserve"> </w:t>
      </w:r>
      <w:r>
        <w:rPr>
          <w:iCs/>
          <w:i/>
        </w:rPr>
        <w:t xml:space="preserve">Bay Area Climate Resilience Strategy, 2021.</w:t>
      </w:r>
    </w:p>
    <w:p>
      <w:pPr>
        <w:numPr>
          <w:ilvl w:val="0"/>
          <w:numId w:val="1005"/>
        </w:numPr>
        <w:pStyle w:val="Compact"/>
      </w:pPr>
      <w:r>
        <w:t xml:space="preserve">Institute of Marine Sciences, UC Santa Cruz.</w:t>
      </w:r>
      <w:r>
        <w:t xml:space="preserve"> </w:t>
      </w:r>
      <w:r>
        <w:rPr>
          <w:iCs/>
          <w:i/>
        </w:rPr>
        <w:t xml:space="preserve">Kelp Forest Ecology and Urban Interface Studies.</w:t>
      </w:r>
    </w:p>
    <w:p>
      <w:r>
        <w:pict>
          <v:rect style="width:0;height:1.5pt" o:hralign="center" o:hrstd="t" o:hr="t"/>
        </w:pict>
      </w:r>
    </w:p>
    <w:p>
      <w:pPr>
        <w:pStyle w:val="FirstParagraph"/>
      </w:pPr>
      <w:r>
        <w:t xml:space="preserve">This document was prepared in accordance with the guidelines for professional</w:t>
      </w:r>
      <w:r>
        <w:t xml:space="preserve"> </w:t>
      </w:r>
      <w:r>
        <w:rPr>
          <w:bCs/>
          <w:b/>
          <w:bCs/>
          <w:b/>
        </w:rPr>
        <w:t xml:space="preserve">CASE STUDY</w:t>
      </w:r>
      <w:r>
        <w:t xml:space="preserve"> </w:t>
      </w:r>
      <w:r>
        <w:t xml:space="preserve">documentation regarding marine science applications in major metropolitan areas.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Oceanographer Roles in United States San Francisco</dc:title>
  <dc:creator/>
  <dc:language>en</dc:language>
  <cp:keywords/>
  <dcterms:created xsi:type="dcterms:W3CDTF">2026-07-29T09:17:40Z</dcterms:created>
  <dcterms:modified xsi:type="dcterms:W3CDTF">2026-07-29T09:17:40Z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