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Orthodontic</w:t>
      </w:r>
      <w:r>
        <w:t xml:space="preserve"> </w:t>
      </w:r>
      <w:r>
        <w:t xml:space="preserve">Care</w:t>
      </w:r>
      <w:r>
        <w:t xml:space="preserve"> </w:t>
      </w:r>
      <w:r>
        <w:t xml:space="preserve">in</w:t>
      </w:r>
      <w:r>
        <w:t xml:space="preserve"> </w:t>
      </w:r>
      <w:r>
        <w:t xml:space="preserve">Kazakhstan</w:t>
      </w:r>
      <w:r>
        <w:t xml:space="preserve"> </w:t>
      </w:r>
      <w:r>
        <w:t xml:space="preserve">Almaty</w:t>
      </w:r>
    </w:p>
    <w:bookmarkStart w:id="32" w:name="Xc2f0b04bce4f6102cf0d7c1ba807009bdb57f76"/>
    <w:p>
      <w:pPr>
        <w:pStyle w:val="Heading1"/>
      </w:pPr>
      <w:r>
        <w:t xml:space="preserve">Case Study: Transformative Orthodontic Care in Kazakhstan Almaty</w:t>
      </w:r>
    </w:p>
    <w:p>
      <w:pPr>
        <w:pStyle w:val="FirstParagraph"/>
      </w:pPr>
      <w:r>
        <w:rPr>
          <w:bCs/>
          <w:b/>
        </w:rPr>
        <w:t xml:space="preserve">Date:</w:t>
      </w:r>
      <w:r>
        <w:t xml:space="preserve"> </w:t>
      </w:r>
      <w:r>
        <w:t xml:space="preserve">October 2023</w:t>
      </w:r>
      <w:r>
        <w:br/>
      </w:r>
      <w:r>
        <w:rPr>
          <w:bCs/>
          <w:b/>
        </w:rPr>
        <w:t xml:space="preserve">Locus:</w:t>
      </w:r>
      <w:hyperlink w:anchor="Xa39a3ee5e6b4b0d3255bfef95601890afd80709">
        <w:r>
          <w:rPr>
            <w:rStyle w:val="Hyperlink"/>
          </w:rPr>
          <w:t xml:space="preserve">Kazakhstan, Almaty</w:t>
        </w:r>
      </w:hyperlink>
      <w:r>
        <w:br/>
      </w:r>
    </w:p>
    <w:p>
      <w:pPr>
        <w:pStyle w:val="BodyText"/>
      </w:pPr>
      <w:r>
        <w:t xml:space="preserve">Focal Point:</w:t>
      </w:r>
      <w:r>
        <w:rPr>
          <w:bCs/>
          <w:b/>
        </w:rPr>
        <w:t xml:space="preserve">Orthodontist</w:t>
      </w:r>
      <w:r>
        <w:br/>
      </w:r>
      <w:r>
        <w:rPr>
          <w:bCs/>
          <w:b/>
        </w:rPr>
        <w:t xml:space="preserve">Status:</w:t>
      </w:r>
      <w:r>
        <w:t xml:space="preserve"> </w:t>
      </w:r>
      <w:r>
        <w:t xml:space="preserve">Completed Successfully</w:t>
      </w:r>
      <w:r>
        <w:br/>
      </w:r>
      <w:r>
        <w:rPr>
          <w:bCs/>
          <w:b/>
        </w:rPr>
        <w:t xml:space="preserve">Total Patients Served:</w:t>
      </w:r>
      <w:r>
        <w:t xml:space="preserve"> </w:t>
      </w:r>
      <w:r>
        <w:t xml:space="preserve">1,200+ over the fiscal year</w:t>
      </w:r>
    </w:p>
    <w:bookmarkStart w:id="20" w:name="executive-summary"/>
    <w:p>
      <w:pPr>
        <w:pStyle w:val="Heading2"/>
      </w:pPr>
      <w:r>
        <w:t xml:space="preserve">1. Executive Summary</w:t>
      </w:r>
    </w:p>
    <w:p>
      <w:pPr>
        <w:pStyle w:val="FirstParagraph"/>
      </w:pPr>
      <w:r>
        <w:t xml:space="preserve">The demand for high-quality dental care in Central Asia has seen a meteoric rise in recent years, driven by increasing urbanization and a growing middle class.</w:t>
      </w:r>
      <w:r>
        <w:t xml:space="preserve"> </w:t>
      </w:r>
      <w:r>
        <w:rPr>
          <w:bCs/>
          <w:b/>
        </w:rPr>
        <w:t xml:space="preserve">Kazakhstan Almaty</w:t>
      </w:r>
      <w:r>
        <w:t xml:space="preserve">, serving as the cultural and economic hub of the nation, stands at the forefront of this medical tourism and domestic healthcare evolution. This case study examines the implementation of advanced orthodontic protocols within a private clinic in</w:t>
      </w:r>
      <w:r>
        <w:t xml:space="preserve"> </w:t>
      </w:r>
      <w:hyperlink w:anchor="Xa39a3ee5e6b4b0d3255bfef95601890afd80709">
        <w:r>
          <w:rPr>
            <w:rStyle w:val="Hyperlink"/>
          </w:rPr>
          <w:t xml:space="preserve">Kazakhstan Almaty</w:t>
        </w:r>
      </w:hyperlink>
      <w:r>
        <w:t xml:space="preserve">. The primary objective was to integrate international standards of care with local patient expectations, specifically focusing on aesthetic outcomes and technological precision. By highlighting the role of a specialized</w:t>
      </w:r>
      <w:r>
        <w:t xml:space="preserve"> </w:t>
      </w:r>
      <w:r>
        <w:rPr>
          <w:bCs/>
          <w:b/>
        </w:rPr>
        <w:t xml:space="preserve">Orthodontist</w:t>
      </w:r>
      <w:r>
        <w:t xml:space="preserve">, this document illustrates how targeted clinical strategies can resolve complex malocclusion cases while establishing trust within the community.</w:t>
      </w:r>
    </w:p>
    <w:bookmarkEnd w:id="20"/>
    <w:bookmarkStart w:id="23" w:name="background-and-context"/>
    <w:p>
      <w:pPr>
        <w:pStyle w:val="Heading2"/>
      </w:pPr>
      <w:r>
        <w:t xml:space="preserve">2. Background and Context</w:t>
      </w:r>
    </w:p>
    <w:bookmarkStart w:id="21" w:name="the-landscape-of-dental-care-in-almaty"/>
    <w:p>
      <w:pPr>
        <w:pStyle w:val="Heading3"/>
      </w:pPr>
      <w:r>
        <w:t xml:space="preserve">The Landscape of Dental Care in Almaty</w:t>
      </w:r>
    </w:p>
    <w:p>
      <w:pPr>
        <w:pStyle w:val="FirstParagraph"/>
      </w:pPr>
      <w:r>
        <w:t xml:space="preserve">Historically, dental care in</w:t>
      </w:r>
      <w:r>
        <w:t xml:space="preserve"> </w:t>
      </w:r>
      <w:hyperlink w:anchor="Xa39a3ee5e6b4b0d3255bfef95601890afd80709">
        <w:r>
          <w:rPr>
            <w:rStyle w:val="Hyperlink"/>
          </w:rPr>
          <w:t xml:space="preserve">Kazakhstan Almaty</w:t>
        </w:r>
      </w:hyperlink>
      <w:r>
        <w:rPr>
          <w:bCs/>
          <w:b/>
        </w:rPr>
        <w:t xml:space="preserve">Kazakhstan Almaty</w:t>
      </w:r>
      <w:r>
        <w:t xml:space="preserve">, and the broader region, has been characterized by a mix of Soviet-era legacy systems and rapid modernization. While general dentistry is widely available, specialized services such as complex orthodontics have often required patients to seek treatment abroad in Russia or Turkey. However, recent years have witnessed a shift. The local population in</w:t>
      </w:r>
      <w:r>
        <w:t xml:space="preserve"> </w:t>
      </w:r>
      <w:hyperlink w:anchor="Xa39a3ee5e6b4b0d3255bfef95601890afd80709">
        <w:r>
          <w:rPr>
            <w:rStyle w:val="Hyperlink"/>
          </w:rPr>
          <w:t xml:space="preserve">Kazakhstan Almaty</w:t>
        </w:r>
      </w:hyperlink>
      <w:r>
        <w:t xml:space="preserve"> </w:t>
      </w:r>
      <w:r>
        <w:t xml:space="preserve">is increasingly demanding transparency, digital diagnostics, and non-invasive solutions.</w:t>
      </w:r>
    </w:p>
    <w:bookmarkEnd w:id="21"/>
    <w:bookmarkStart w:id="22" w:name="X3c3f04c180c6333717e58ef9f35d55e5dbd567d"/>
    <w:p>
      <w:pPr>
        <w:pStyle w:val="Heading3"/>
      </w:pPr>
      <w:r>
        <w:t xml:space="preserve">The Need for Specialized Orthodontic Intervention</w:t>
      </w:r>
    </w:p>
    <w:p>
      <w:pPr>
        <w:pStyle w:val="FirstParagraph"/>
      </w:pPr>
      <w:r>
        <w:t xml:space="preserve">A significant portion of the demographic in</w:t>
      </w:r>
      <w:r>
        <w:t xml:space="preserve"> </w:t>
      </w:r>
      <w:hyperlink w:anchor="Xa39a3ee5e6b4b0d3255bfef95601890afd80709">
        <w:r>
          <w:rPr>
            <w:rStyle w:val="Hyperlink"/>
          </w:rPr>
          <w:t xml:space="preserve">Kazakhstan Almaty</w:t>
        </w:r>
      </w:hyperlink>
      <w:r>
        <w:t xml:space="preserve">, particularly among young adults and adolescents, suffers from untreated malocclusions due to limited access to early intervention or high costs associated with premium care. There is a specific cultural emphasis in</w:t>
      </w:r>
      <w:r>
        <w:t xml:space="preserve"> </w:t>
      </w:r>
      <w:hyperlink w:anchor="Xa39a3ee5e6b4b0d3255bfef95601890afd80709">
        <w:r>
          <w:rPr>
            <w:rStyle w:val="Hyperlink"/>
          </w:rPr>
          <w:t xml:space="preserve">Kazakhstan Almaty</w:t>
        </w:r>
      </w:hyperlink>
      <w:r>
        <w:t xml:space="preserve"> </w:t>
      </w:r>
      <w:r>
        <w:t xml:space="preserve">on dental aesthetics as a marker of social and professional success. Consequently, the need for an expert</w:t>
      </w:r>
      <w:r>
        <w:t xml:space="preserve"> </w:t>
      </w:r>
      <w:r>
        <w:rPr>
          <w:bCs/>
          <w:b/>
        </w:rPr>
        <w:t xml:space="preserve">Orthodontist</w:t>
      </w:r>
      <w:r>
        <w:t xml:space="preserve"> </w:t>
      </w:r>
      <w:r>
        <w:t xml:space="preserve">who can offer both functional correction and aesthetic enhancement has never been more critical.</w:t>
      </w:r>
    </w:p>
    <w:bookmarkEnd w:id="22"/>
    <w:bookmarkEnd w:id="23"/>
    <w:bookmarkStart w:id="24" w:name="the-challenge"/>
    <w:p>
      <w:pPr>
        <w:pStyle w:val="Heading2"/>
      </w:pPr>
      <w:r>
        <w:t xml:space="preserve">3. The Challenge</w:t>
      </w:r>
    </w:p>
    <w:p>
      <w:pPr>
        <w:pStyle w:val="FirstParagraph"/>
      </w:pPr>
      <w:r>
        <w:t xml:space="preserve">The clinic in question faced three primary challenges upon attempting to expand its orthodontic department:</w:t>
      </w:r>
    </w:p>
    <w:p>
      <w:pPr>
        <w:numPr>
          <w:ilvl w:val="0"/>
          <w:numId w:val="1001"/>
        </w:numPr>
        <w:pStyle w:val="Compact"/>
      </w:pPr>
      <w:r>
        <w:rPr>
          <w:bCs/>
          <w:b/>
        </w:rPr>
        <w:t xml:space="preserve">Skepticism Regarding Local Expertise:</w:t>
      </w:r>
      <w:r>
        <w:t xml:space="preserve"> </w:t>
      </w:r>
      <w:r>
        <w:t xml:space="preserve">Many patients in</w:t>
      </w:r>
      <w:r>
        <w:t xml:space="preserve"> </w:t>
      </w:r>
      <w:hyperlink w:anchor="Xa39a3ee5e6b4b0d3255bfef95601890afd80709">
        <w:r>
          <w:rPr>
            <w:rStyle w:val="Hyperlink"/>
          </w:rPr>
          <w:t xml:space="preserve">Kazakhstan Almaty</w:t>
        </w:r>
      </w:hyperlink>
      <w:r>
        <w:rPr>
          <w:bCs/>
          <w:b/>
        </w:rPr>
        <w:t xml:space="preserve">Kazakhstan Almaty</w:t>
      </w:r>
      <w:r>
        <w:t xml:space="preserve"> </w:t>
      </w:r>
      <w:r>
        <w:t xml:space="preserve">believed that superior orthodontic results could only be achieved by traveling to Western Europe or the United States. Overcoming this perception required proving clinical excellence on home soil.</w:t>
      </w:r>
    </w:p>
    <w:p>
      <w:pPr>
        <w:numPr>
          <w:ilvl w:val="0"/>
          <w:numId w:val="1001"/>
        </w:numPr>
        <w:pStyle w:val="Compact"/>
      </w:pPr>
      <w:r>
        <w:rPr>
          <w:bCs/>
          <w:b/>
        </w:rPr>
        <w:t xml:space="preserve">Lack of Digital Infrastructure:</w:t>
      </w:r>
      <w:r>
        <w:t xml:space="preserve"> </w:t>
      </w:r>
      <w:r>
        <w:t xml:space="preserve">Traditional plaster models and 2D X-rays were the norm. Patients in</w:t>
      </w:r>
      <w:r>
        <w:t xml:space="preserve"> </w:t>
      </w:r>
      <w:hyperlink w:anchor="Xa39a3ee5e6b4b0d3255bfef95601890afd80709">
        <w:r>
          <w:rPr>
            <w:rStyle w:val="Hyperlink"/>
          </w:rPr>
          <w:t xml:space="preserve">Kazakhstan Almaty</w:t>
        </w:r>
      </w:hyperlink>
      <w:r>
        <w:rPr>
          <w:bCs/>
          <w:b/>
        </w:rPr>
        <w:t xml:space="preserve">Kazakhstan Almaty</w:t>
      </w:r>
      <w:r>
        <w:t xml:space="preserve"> </w:t>
      </w:r>
      <w:r>
        <w:t xml:space="preserve">expected modern, predictable treatment plans, which necessitated a shift to 3D intraoral scanning and digital smile design.</w:t>
      </w:r>
    </w:p>
    <w:p>
      <w:pPr>
        <w:numPr>
          <w:ilvl w:val="0"/>
          <w:numId w:val="1001"/>
        </w:numPr>
        <w:pStyle w:val="Compact"/>
      </w:pPr>
      <w:r>
        <w:rPr>
          <w:bCs/>
          <w:b/>
        </w:rPr>
        <w:t xml:space="preserve">Economic Volatility:</w:t>
      </w:r>
      <w:r>
        <w:t xml:space="preserve"> </w:t>
      </w:r>
      <w:r>
        <w:t xml:space="preserve">Fluctuations in currency exchange rates made importing aligners and brackets difficult. The clinic needed an</w:t>
      </w:r>
      <w:r>
        <w:t xml:space="preserve"> </w:t>
      </w:r>
      <w:r>
        <w:rPr>
          <w:bCs/>
          <w:b/>
        </w:rPr>
        <w:t xml:space="preserve">Orthodontist</w:t>
      </w:r>
      <w:r>
        <w:t xml:space="preserve"> </w:t>
      </w:r>
      <w:r>
        <w:t xml:space="preserve">who could manage supply chains efficiently while keeping costs accessible for the middle class of</w:t>
      </w:r>
      <w:r>
        <w:t xml:space="preserve"> </w:t>
      </w:r>
      <w:hyperlink w:anchor="Xa39a3ee5e6b4b0d3255bfef95601890afd80709">
        <w:r>
          <w:rPr>
            <w:rStyle w:val="Hyperlink"/>
          </w:rPr>
          <w:t xml:space="preserve">Kazakhstan Almaty</w:t>
        </w:r>
      </w:hyperlink>
      <w:r>
        <w:t xml:space="preserve">.</w:t>
      </w:r>
    </w:p>
    <w:bookmarkEnd w:id="24"/>
    <w:bookmarkStart w:id="28" w:name="methodology-and-implementation"/>
    <w:p>
      <w:pPr>
        <w:pStyle w:val="Heading2"/>
      </w:pPr>
      <w:r>
        <w:t xml:space="preserve">4. Methodology and Implementation</w:t>
      </w:r>
    </w:p>
    <w:p>
      <w:pPr>
        <w:pStyle w:val="FirstParagraph"/>
      </w:pPr>
      <w:r>
        <w:t xml:space="preserve">To address these challenges, the clinic appointed a lead</w:t>
      </w:r>
      <w:r>
        <w:t xml:space="preserve"> </w:t>
      </w:r>
      <w:r>
        <w:rPr>
          <w:bCs/>
          <w:b/>
        </w:rPr>
        <w:t xml:space="preserve">Orthodontist</w:t>
      </w:r>
      <w:r>
        <w:rPr>
          <w:bCs/>
          <w:b/>
        </w:rPr>
        <w:t xml:space="preserve">Kazakhstan Almaty Orthodontist</w:t>
      </w:r>
      <w:r>
        <w:t xml:space="preserve">, Dr. Aigerim K., who had trained in both Eastern Europe and North America. Her approach was multifaceted, designed specifically for the market in</w:t>
      </w:r>
      <w:r>
        <w:t xml:space="preserve"> </w:t>
      </w:r>
      <w:hyperlink w:anchor="Xa39a3ee5e6b4b0d3255bfef95601890afd80709">
        <w:r>
          <w:rPr>
            <w:rStyle w:val="Hyperlink"/>
          </w:rPr>
          <w:t xml:space="preserve">Kazakhstan Almaty</w:t>
        </w:r>
      </w:hyperlink>
      <w:r>
        <w:t xml:space="preserve">.</w:t>
      </w:r>
    </w:p>
    <w:bookmarkStart w:id="25" w:name="adoption-of-clear-aligner-therapy-cat"/>
    <w:p>
      <w:pPr>
        <w:pStyle w:val="Heading3"/>
      </w:pPr>
      <w:r>
        <w:t xml:space="preserve">Adoption of Clear Aligner Therapy (CAT)</w:t>
      </w:r>
    </w:p>
    <w:p>
      <w:pPr>
        <w:pStyle w:val="FirstParagraph"/>
      </w:pPr>
      <w:r>
        <w:t xml:space="preserve">Recognizing the aesthetic preferences of patients in</w:t>
      </w:r>
      <w:r>
        <w:t xml:space="preserve"> </w:t>
      </w:r>
      <w:hyperlink w:anchor="Xa39a3ee5e6b4b0d3255bfef95601890afd80709">
        <w:r>
          <w:rPr>
            <w:rStyle w:val="Hyperlink"/>
          </w:rPr>
          <w:t xml:space="preserve">Kazakhstan Almaty</w:t>
        </w:r>
      </w:hyperlink>
      <w:r>
        <w:t xml:space="preserve">, the clinic prioritized clear aligner therapy over traditional metal braces. The lead</w:t>
      </w:r>
      <w:r>
        <w:t xml:space="preserve"> </w:t>
      </w:r>
      <w:r>
        <w:rPr>
          <w:bCs/>
          <w:b/>
        </w:rPr>
        <w:t xml:space="preserve">Orthodontist</w:t>
      </w:r>
      <w:r>
        <w:rPr>
          <w:bCs/>
          <w:b/>
        </w:rPr>
        <w:t xml:space="preserve">Kazakhstan Almaty Orthodontist</w:t>
      </w:r>
      <w:r>
        <w:t xml:space="preserve"> </w:t>
      </w:r>
      <w:r>
        <w:t xml:space="preserve">collaborated with international labs to ensure that aligners produced for patients in</w:t>
      </w:r>
      <w:r>
        <w:t xml:space="preserve"> </w:t>
      </w:r>
      <w:hyperlink w:anchor="Xa39a3ee5e6b4b0d3255bfef95601890afd80709">
        <w:r>
          <w:rPr>
            <w:rStyle w:val="Hyperlink"/>
          </w:rPr>
          <w:t xml:space="preserve">Kazakhstan Almaty</w:t>
        </w:r>
      </w:hyperlink>
      <w:r>
        <w:rPr>
          <w:bCs/>
          <w:b/>
        </w:rPr>
        <w:t xml:space="preserve">Kazakhstan Almaty</w:t>
      </w:r>
      <w:r>
        <w:t xml:space="preserve"> </w:t>
      </w:r>
      <w:r>
        <w:t xml:space="preserve">met ISO standards. This allowed for discreet treatment, a major selling point in the professional circles of</w:t>
      </w:r>
      <w:r>
        <w:t xml:space="preserve"> </w:t>
      </w:r>
      <w:hyperlink w:anchor="Xa39a3ee5e6b4b0d3255bfef95601890afd80709">
        <w:r>
          <w:rPr>
            <w:rStyle w:val="Hyperlink"/>
          </w:rPr>
          <w:t xml:space="preserve">Kazakhstan Almaty</w:t>
        </w:r>
      </w:hyperlink>
      <w:r>
        <w:t xml:space="preserve">.</w:t>
      </w:r>
    </w:p>
    <w:bookmarkEnd w:id="25"/>
    <w:bookmarkStart w:id="26" w:name="digital-workflow-integration"/>
    <w:p>
      <w:pPr>
        <w:pStyle w:val="Heading3"/>
      </w:pPr>
      <w:r>
        <w:t xml:space="preserve">Digital Workflow Integration</w:t>
      </w:r>
    </w:p>
    <w:p>
      <w:pPr>
        <w:pStyle w:val="FirstParagraph"/>
      </w:pPr>
      <w:r>
        <w:t xml:space="preserve">The clinic invested in state-of-the-art iTero scanners. This technology allowed the</w:t>
      </w:r>
      <w:r>
        <w:t xml:space="preserve"> </w:t>
      </w:r>
      <w:r>
        <w:rPr>
          <w:bCs/>
          <w:b/>
        </w:rPr>
        <w:t xml:space="preserve">Orthodontist</w:t>
      </w:r>
      <w:r>
        <w:rPr>
          <w:bCs/>
          <w:b/>
        </w:rPr>
        <w:t xml:space="preserve">Kazakhstan Almaty Orthodontist</w:t>
      </w:r>
      <w:r>
        <w:t xml:space="preserve"> </w:t>
      </w:r>
      <w:r>
        <w:t xml:space="preserve">to show patients a simulation of their final smile before treatment began. In</w:t>
      </w:r>
      <w:r>
        <w:t xml:space="preserve"> </w:t>
      </w:r>
      <w:hyperlink w:anchor="Xa39a3ee5e6b4b0d3255bfef95601890afd80709">
        <w:r>
          <w:rPr>
            <w:rStyle w:val="Hyperlink"/>
          </w:rPr>
          <w:t xml:space="preserve">Kazakhstan Almaty</w:t>
        </w:r>
      </w:hyperlink>
      <w:r>
        <w:t xml:space="preserve">, where visual confirmation is highly valued, this feature significantly reduced patient anxiety and increased conversion rates for consultations.</w:t>
      </w:r>
    </w:p>
    <w:bookmarkEnd w:id="26"/>
    <w:bookmarkStart w:id="27" w:name="patient-education-and-trust-building"/>
    <w:p>
      <w:pPr>
        <w:pStyle w:val="Heading3"/>
      </w:pPr>
      <w:r>
        <w:t xml:space="preserve">Patient Education and Trust Building</w:t>
      </w:r>
    </w:p>
    <w:p>
      <w:pPr>
        <w:pStyle w:val="FirstParagraph"/>
      </w:pPr>
      <w:r>
        <w:t xml:space="preserve">The</w:t>
      </w:r>
      <w:r>
        <w:t xml:space="preserve"> </w:t>
      </w:r>
      <w:r>
        <w:rPr>
          <w:bCs/>
          <w:b/>
        </w:rPr>
        <w:t xml:space="preserve">Orthodontist</w:t>
      </w:r>
      <w:r>
        <w:rPr>
          <w:bCs/>
          <w:b/>
        </w:rPr>
        <w:t xml:space="preserve">Kazakhstan Almaty Orthodontist</w:t>
      </w:r>
      <w:r>
        <w:t xml:space="preserve"> </w:t>
      </w:r>
      <w:r>
        <w:t xml:space="preserve">initiated a community outreach program in</w:t>
      </w:r>
      <w:r>
        <w:t xml:space="preserve"> </w:t>
      </w:r>
      <w:hyperlink w:anchor="Xa39a3ee5e6b4b0d3255bfef95601890afd80709">
        <w:r>
          <w:rPr>
            <w:rStyle w:val="Hyperlink"/>
          </w:rPr>
          <w:t xml:space="preserve">Kazakhstan Almaty</w:t>
        </w:r>
      </w:hyperlink>
      <w:r>
        <w:t xml:space="preserve">, offering free screenings at local schools and corporate offices. By demystifying the orthodontic process, the clinic aimed to establish itself as the premier destination for dental health in</w:t>
      </w:r>
      <w:r>
        <w:t xml:space="preserve"> </w:t>
      </w:r>
      <w:hyperlink w:anchor="Xa39a3ee5e6b4b0d3255bfef95601890afd80709">
        <w:r>
          <w:rPr>
            <w:rStyle w:val="Hyperlink"/>
          </w:rPr>
          <w:t xml:space="preserve">Kazakhstan Almaty</w:t>
        </w:r>
      </w:hyperlink>
      <w:r>
        <w:t xml:space="preserve">.</w:t>
      </w:r>
    </w:p>
    <w:bookmarkEnd w:id="27"/>
    <w:bookmarkEnd w:id="28"/>
    <w:bookmarkStart w:id="29" w:name="results-and-outcomes"/>
    <w:p>
      <w:pPr>
        <w:pStyle w:val="Heading2"/>
      </w:pPr>
      <w:r>
        <w:t xml:space="preserve">5. Results and Outcomes</w:t>
      </w:r>
    </w:p>
    <w:p>
      <w:pPr>
        <w:pStyle w:val="FirstParagraph"/>
      </w:pPr>
      <w:r>
        <w:t xml:space="preserve">After twelve months of operation, the data from</w:t>
      </w:r>
      <w:r>
        <w:t xml:space="preserve"> </w:t>
      </w:r>
      <w:hyperlink w:anchor="Xa39a3ee5e6b4b0d3255bfef95601890afd80709">
        <w:r>
          <w:rPr>
            <w:rStyle w:val="Hyperlink"/>
          </w:rPr>
          <w:t xml:space="preserve">Kazakhstan Almaty</w:t>
        </w:r>
      </w:hyperlink>
      <w:r>
        <w:rPr>
          <w:bCs/>
          <w:b/>
        </w:rPr>
        <w:t xml:space="preserve">Kazakhstan Almaty Orthodontics</w:t>
      </w:r>
      <w:r>
        <w:t xml:space="preserve"> </w:t>
      </w:r>
      <w:r>
        <w:t xml:space="preserve">revealed significant success metrics:</w:t>
      </w:r>
    </w:p>
    <w:p>
      <w:pPr>
        <w:numPr>
          <w:ilvl w:val="0"/>
          <w:numId w:val="1002"/>
        </w:numPr>
        <w:pStyle w:val="Compact"/>
      </w:pPr>
      <w:r>
        <w:rPr>
          <w:bCs/>
          <w:b/>
        </w:rPr>
        <w:t xml:space="preserve">Patient Volume:</w:t>
      </w:r>
      <w:r>
        <w:t xml:space="preserve"> </w:t>
      </w:r>
      <w:r>
        <w:t xml:space="preserve">The clinic treated 1,200 patients in the first year, a 40% increase from the previous year. Notably, 65% of these patients were from within</w:t>
      </w:r>
      <w:r>
        <w:t xml:space="preserve"> </w:t>
      </w:r>
      <w:hyperlink w:anchor="Xa39a3ee5e6b4b0d3255bfef95601890afd80709">
        <w:r>
          <w:rPr>
            <w:rStyle w:val="Hyperlink"/>
          </w:rPr>
          <w:t xml:space="preserve">Kazakhstan Almaty</w:t>
        </w:r>
      </w:hyperlink>
      <w:r>
        <w:t xml:space="preserve">, indicating strong local retention.</w:t>
      </w:r>
    </w:p>
    <w:p>
      <w:pPr>
        <w:numPr>
          <w:ilvl w:val="0"/>
          <w:numId w:val="1002"/>
        </w:numPr>
        <w:pStyle w:val="Compact"/>
      </w:pPr>
      <w:r>
        <w:rPr>
          <w:bCs/>
          <w:b/>
        </w:rPr>
        <w:t xml:space="preserve">Satisfaction Scores:</w:t>
      </w:r>
      <w:r>
        <w:t xml:space="preserve"> </w:t>
      </w:r>
      <w:r>
        <w:t xml:space="preserve">Post-treatment surveys indicated a satisfaction rate of 98%. Patients in</w:t>
      </w:r>
      <w:r>
        <w:t xml:space="preserve"> </w:t>
      </w:r>
      <w:hyperlink w:anchor="Xa39a3ee5e6b4b0d3255bfef95601890afd80709">
        <w:r>
          <w:rPr>
            <w:rStyle w:val="Hyperlink"/>
          </w:rPr>
          <w:t xml:space="preserve">Kazakhstan Almaty</w:t>
        </w:r>
      </w:hyperlink>
      <w:r>
        <w:rPr>
          <w:bCs/>
          <w:b/>
        </w:rPr>
        <w:t xml:space="preserve">Kazakhstan Almaty</w:t>
      </w:r>
      <w:r>
        <w:t xml:space="preserve"> </w:t>
      </w:r>
      <w:r>
        <w:t xml:space="preserve">praised the clarity of communication provided by the</w:t>
      </w:r>
      <w:r>
        <w:t xml:space="preserve"> </w:t>
      </w:r>
      <w:r>
        <w:rPr>
          <w:bCs/>
          <w:b/>
        </w:rPr>
        <w:t xml:space="preserve">Orthodontist</w:t>
      </w:r>
      <w:r>
        <w:rPr>
          <w:bCs/>
          <w:b/>
        </w:rPr>
        <w:t xml:space="preserve">Kazakhstan Almaty Orthodontist</w:t>
      </w:r>
      <w:r>
        <w:t xml:space="preserve">.</w:t>
      </w:r>
    </w:p>
    <w:p>
      <w:pPr>
        <w:numPr>
          <w:ilvl w:val="0"/>
          <w:numId w:val="1002"/>
        </w:numPr>
        <w:pStyle w:val="Compact"/>
      </w:pPr>
      <w:r>
        <w:rPr>
          <w:bCs/>
          <w:b/>
        </w:rPr>
        <w:t xml:space="preserve">Aesthetic Impact:</w:t>
      </w:r>
      <w:r>
        <w:t xml:space="preserve"> </w:t>
      </w:r>
      <w:r>
        <w:t xml:space="preserve">Digital smile design previews proved accurate in 95% of cases, reinforcing the reputation of the</w:t>
      </w:r>
      <w:r>
        <w:t xml:space="preserve"> </w:t>
      </w:r>
      <w:hyperlink w:anchor="Xa39a3ee5e6b4b0d3255bfef95601890afd80709">
        <w:r>
          <w:rPr>
            <w:rStyle w:val="Hyperlink"/>
          </w:rPr>
          <w:t xml:space="preserve">Kazakhstan Almaty</w:t>
        </w:r>
      </w:hyperlink>
      <w:r>
        <w:rPr>
          <w:bCs/>
          <w:b/>
        </w:rPr>
        <w:t xml:space="preserve">Kazakhstan Almaty Orthodontic Center</w:t>
      </w:r>
      <w:r>
        <w:t xml:space="preserve"> </w:t>
      </w:r>
      <w:r>
        <w:t xml:space="preserve">for precision.</w:t>
      </w:r>
    </w:p>
    <w:p>
      <w:pPr>
        <w:numPr>
          <w:ilvl w:val="0"/>
          <w:numId w:val="1002"/>
        </w:numPr>
        <w:pStyle w:val="Compact"/>
      </w:pPr>
      <w:r>
        <w:rPr>
          <w:bCs/>
          <w:b/>
        </w:rPr>
        <w:t xml:space="preserve">Economic Resilience:</w:t>
      </w:r>
      <w:r>
        <w:t xml:space="preserve"> </w:t>
      </w:r>
      <w:r>
        <w:t xml:space="preserve">By utilizing local storage and bulk importing, the clinic maintained stable pricing, making orthodontic care in</w:t>
      </w:r>
      <w:r>
        <w:t xml:space="preserve"> </w:t>
      </w:r>
      <w:hyperlink w:anchor="Xa39a3ee5e6b4b0d3255bfef95601890afd80709">
        <w:r>
          <w:rPr>
            <w:rStyle w:val="Hyperlink"/>
          </w:rPr>
          <w:t xml:space="preserve">Kazakhstan Almaty</w:t>
        </w:r>
      </w:hyperlink>
      <w:r>
        <w:rPr>
          <w:bCs/>
          <w:b/>
        </w:rPr>
        <w:t xml:space="preserve">Kazakhstan Almaty Orthodontics</w:t>
      </w:r>
      <w:r>
        <w:t xml:space="preserve"> </w:t>
      </w:r>
      <w:r>
        <w:t xml:space="preserve">more competitive than cross-border alternatives.</w:t>
      </w:r>
    </w:p>
    <w:bookmarkEnd w:id="29"/>
    <w:bookmarkStart w:id="30" w:name="X5c9c1c279d2a29339c5640baf6be2c7d835553b"/>
    <w:p>
      <w:pPr>
        <w:pStyle w:val="Heading2"/>
      </w:pPr>
      <w:r>
        <w:t xml:space="preserve">6. Discussion: The Role of the Local</w:t>
      </w:r>
      <w:r>
        <w:t xml:space="preserve"> </w:t>
      </w:r>
      <w:r>
        <w:rPr>
          <w:bCs/>
          <w:b/>
        </w:rPr>
        <w:t xml:space="preserve">Orthodontist</w:t>
      </w:r>
    </w:p>
    <w:p>
      <w:pPr>
        <w:pStyle w:val="FirstParagraph"/>
      </w:pPr>
      <w:r>
        <w:t xml:space="preserve">This case study underscores that technical skill alone is insufficient for success in a complex market like</w:t>
      </w:r>
      <w:r>
        <w:t xml:space="preserve"> </w:t>
      </w:r>
      <w:hyperlink w:anchor="Xa39a3ee5e6b4b0d3255bfef95601890afd80709">
        <w:r>
          <w:rPr>
            <w:rStyle w:val="Hyperlink"/>
          </w:rPr>
          <w:t xml:space="preserve">Kazakhstan Almaty</w:t>
        </w:r>
      </w:hyperlink>
      <w:r>
        <w:rPr>
          <w:bCs/>
          <w:b/>
        </w:rPr>
        <w:t xml:space="preserve">Kazakhstan Almaty Orthodontics</w:t>
      </w:r>
      <w:r>
        <w:t xml:space="preserve">. The</w:t>
      </w:r>
      <w:r>
        <w:t xml:space="preserve"> </w:t>
      </w:r>
      <w:r>
        <w:rPr>
          <w:bCs/>
          <w:b/>
        </w:rPr>
        <w:t xml:space="preserve">Orthodontist</w:t>
      </w:r>
      <w:r>
        <w:rPr>
          <w:bCs/>
          <w:b/>
        </w:rPr>
        <w:t xml:space="preserve">Kazakhstan Almaty Orthodontist</w:t>
      </w:r>
      <w:r>
        <w:t xml:space="preserve"> </w:t>
      </w:r>
      <w:r>
        <w:t xml:space="preserve">must also act as a cultural broker. In</w:t>
      </w:r>
      <w:r>
        <w:t xml:space="preserve"> </w:t>
      </w:r>
      <w:hyperlink w:anchor="Xa39a3ee5e6b4b0d3255bfef95601890afd80709">
        <w:r>
          <w:rPr>
            <w:rStyle w:val="Hyperlink"/>
          </w:rPr>
          <w:t xml:space="preserve">Kazakhstan Almaty</w:t>
        </w:r>
      </w:hyperlink>
      <w:r>
        <w:t xml:space="preserve">, the doctor-patient relationship is deeply personal. The lead</w:t>
      </w:r>
      <w:r>
        <w:t xml:space="preserve"> </w:t>
      </w:r>
      <w:r>
        <w:rPr>
          <w:bCs/>
          <w:b/>
        </w:rPr>
        <w:t xml:space="preserve">Orthodontist</w:t>
      </w:r>
      <w:r>
        <w:rPr>
          <w:bCs/>
          <w:b/>
        </w:rPr>
        <w:t xml:space="preserve">Kazakhstan Almaty Orthodontist</w:t>
      </w:r>
      <w:r>
        <w:t xml:space="preserve"> </w:t>
      </w:r>
      <w:r>
        <w:t xml:space="preserve">succeeded because they listened to the specific aesthetic desires of patients in</w:t>
      </w:r>
      <w:r>
        <w:t xml:space="preserve"> </w:t>
      </w:r>
      <w:hyperlink w:anchor="Xa39a3ee5e6b4b0d3255bfef95601890afd80709">
        <w:r>
          <w:rPr>
            <w:rStyle w:val="Hyperlink"/>
          </w:rPr>
          <w:t xml:space="preserve">Kazakhstan Almaty</w:t>
        </w:r>
      </w:hyperlink>
      <w:r>
        <w:t xml:space="preserve">, blending Western technological advantages with local interpersonal nuances.</w:t>
      </w:r>
      <w:r>
        <w:t xml:space="preserve"> </w:t>
      </w:r>
      <w:r>
        <w:t xml:space="preserve">Furthermore, the economic landscape of</w:t>
      </w:r>
      <w:r>
        <w:t xml:space="preserve"> </w:t>
      </w:r>
      <w:hyperlink w:anchor="Xa39a3ee5e6b4b0d3255bfef95601890afd80709">
        <w:r>
          <w:rPr>
            <w:rStyle w:val="Hyperlink"/>
          </w:rPr>
          <w:t xml:space="preserve">Kazakhstan Almaty</w:t>
        </w:r>
      </w:hyperlink>
      <w:r>
        <w:rPr>
          <w:bCs/>
          <w:b/>
        </w:rPr>
        <w:t xml:space="preserve">Kazakhstan Almaty Orthodontics</w:t>
      </w:r>
      <w:r>
        <w:t xml:space="preserve"> </w:t>
      </w:r>
      <w:r>
        <w:t xml:space="preserve">requires agility. The ability of the</w:t>
      </w:r>
      <w:r>
        <w:t xml:space="preserve"> </w:t>
      </w:r>
      <w:r>
        <w:rPr>
          <w:bCs/>
          <w:b/>
        </w:rPr>
        <w:t xml:space="preserve">Orthodontist</w:t>
      </w:r>
      <w:r>
        <w:rPr>
          <w:bCs/>
          <w:b/>
        </w:rPr>
        <w:t xml:space="preserve">Kazakhstan Almaty Orthodontist</w:t>
      </w:r>
      <w:r>
        <w:t xml:space="preserve"> </w:t>
      </w:r>
      <w:r>
        <w:t xml:space="preserve">to pivot between different treatment modalities (e.g., switching from metal braces to aligners based on patient preference and economic conditions) was crucial for sustained growth.</w:t>
      </w:r>
    </w:p>
    <w:bookmarkEnd w:id="30"/>
    <w:bookmarkStart w:id="31" w:name="conclusion"/>
    <w:p>
      <w:pPr>
        <w:pStyle w:val="Heading2"/>
      </w:pPr>
      <w:r>
        <w:t xml:space="preserve">7. Conclusion</w:t>
      </w:r>
    </w:p>
    <w:p>
      <w:pPr>
        <w:pStyle w:val="FirstParagraph"/>
      </w:pPr>
      <w:r>
        <w:t xml:space="preserve">The expansion of specialized orthodontic services in</w:t>
      </w:r>
      <w:r>
        <w:t xml:space="preserve"> </w:t>
      </w:r>
      <w:hyperlink w:anchor="Xa39a3ee5e6b4b0d3255bfef95601890afd80709">
        <w:r>
          <w:rPr>
            <w:rStyle w:val="Hyperlink"/>
          </w:rPr>
          <w:t xml:space="preserve">Kazakhstan Almaty</w:t>
        </w:r>
      </w:hyperlink>
      <w:r>
        <w:rPr>
          <w:bCs/>
          <w:b/>
        </w:rPr>
        <w:t xml:space="preserve">Kazakhstan Almaty Orthodontics</w:t>
      </w:r>
      <w:r>
        <w:t xml:space="preserve"> </w:t>
      </w:r>
      <w:r>
        <w:t xml:space="preserve">represents a significant milestone in the region's healthcare development. This case study demonstrates that when a skilled</w:t>
      </w:r>
      <w:r>
        <w:t xml:space="preserve"> </w:t>
      </w:r>
      <w:r>
        <w:rPr>
          <w:bCs/>
          <w:b/>
        </w:rPr>
        <w:t xml:space="preserve">Orthodontist</w:t>
      </w:r>
      <w:r>
        <w:rPr>
          <w:bCs/>
          <w:b/>
        </w:rPr>
        <w:t xml:space="preserve">Kazakhstan Almaty Orthodontist</w:t>
      </w:r>
      <w:r>
        <w:t xml:space="preserve"> </w:t>
      </w:r>
      <w:r>
        <w:t xml:space="preserve">leverages digital technology and understands the unique socio-economic context of</w:t>
      </w:r>
      <w:r>
        <w:t xml:space="preserve"> </w:t>
      </w:r>
      <w:hyperlink w:anchor="Xa39a3ee5e6b4b0d3255bfef95601890afd80709">
        <w:r>
          <w:rPr>
            <w:rStyle w:val="Hyperlink"/>
          </w:rPr>
          <w:t xml:space="preserve">Kazakhstan Almaty</w:t>
        </w:r>
      </w:hyperlink>
      <w:r>
        <w:t xml:space="preserve">, it is possible to deliver world-class care locally.</w:t>
      </w:r>
      <w:r>
        <w:t xml:space="preserve"> </w:t>
      </w:r>
      <w:r>
        <w:t xml:space="preserve">For stakeholders interested in the healthcare sector in</w:t>
      </w:r>
      <w:r>
        <w:t xml:space="preserve"> </w:t>
      </w:r>
      <w:hyperlink w:anchor="Xa39a3ee5e6b4b0d3255bfef95601890afd80709">
        <w:r>
          <w:rPr>
            <w:rStyle w:val="Hyperlink"/>
          </w:rPr>
          <w:t xml:space="preserve">Kazakhstan Almaty</w:t>
        </w:r>
      </w:hyperlink>
      <w:r>
        <w:rPr>
          <w:bCs/>
          <w:b/>
        </w:rPr>
        <w:t xml:space="preserve">Kazakhstan Almaty Orthodontics</w:t>
      </w:r>
      <w:r>
        <w:t xml:space="preserve">, the key takeaway is clear: investment in advanced training for the</w:t>
      </w:r>
      <w:r>
        <w:t xml:space="preserve"> </w:t>
      </w:r>
      <w:r>
        <w:rPr>
          <w:bCs/>
          <w:b/>
        </w:rPr>
        <w:t xml:space="preserve">Orthodontist</w:t>
      </w:r>
      <w:r>
        <w:rPr>
          <w:bCs/>
          <w:b/>
        </w:rPr>
        <w:t xml:space="preserve">Kazakhstan Almaty Orthodontist</w:t>
      </w:r>
      <w:r>
        <w:t xml:space="preserve"> </w:t>
      </w:r>
      <w:r>
        <w:t xml:space="preserve">and adoption of digital workflows are not just optional upgrades, but essential requirements for competing in the modern medical landscape of</w:t>
      </w:r>
      <w:r>
        <w:t xml:space="preserve"> </w:t>
      </w:r>
      <w:hyperlink w:anchor="Xa39a3ee5e6b4b0d3255bfef95601890afd80709">
        <w:r>
          <w:rPr>
            <w:rStyle w:val="Hyperlink"/>
          </w:rPr>
          <w:t xml:space="preserve">Kazakhstan Almaty</w:t>
        </w:r>
      </w:hyperlink>
      <w:r>
        <w:t xml:space="preserve">. As demand continues to rise in</w:t>
      </w:r>
      <w:r>
        <w:t xml:space="preserve"> </w:t>
      </w:r>
      <w:hyperlink w:anchor="Xa39a3ee5e6b4b0d3255bfef95601890afd80709">
        <w:r>
          <w:rPr>
            <w:rStyle w:val="Hyperlink"/>
          </w:rPr>
          <w:t xml:space="preserve">Kazakhstan Almaty</w:t>
        </w:r>
      </w:hyperlink>
      <w:r>
        <w:t xml:space="preserve">, those who prioritize patient education and technological integration will define the future standards of orthodontic excellence.</w:t>
      </w:r>
    </w:p>
    <w:p>
      <w:r>
        <w:pict>
          <v:rect style="width:0;height:1.5pt" o:hralign="center" o:hrstd="t" o:hr="t"/>
        </w:pict>
      </w:r>
    </w:p>
    <w:p>
      <w:pPr>
        <w:pStyle w:val="FirstParagraph"/>
      </w:pPr>
      <w:r>
        <w:rPr>
          <w:bCs/>
          <w:b/>
        </w:rPr>
        <w:t xml:space="preserve">Note:</w:t>
      </w:r>
      <w:r>
        <w:t xml:space="preserve"> </w:t>
      </w:r>
      <w:r>
        <w:t xml:space="preserve">This document is a fictional case study created for illustrative purposes regarding market trends and clinical strategies in</w:t>
      </w:r>
      <w:r>
        <w:t xml:space="preserve"> </w:t>
      </w:r>
      <w:hyperlink w:anchor="Xa39a3ee5e6b4b0d3255bfef95601890afd80709">
        <w:r>
          <w:rPr>
            <w:rStyle w:val="Hyperlink"/>
          </w:rPr>
          <w:t xml:space="preserve">Kazakhstan Almaty</w:t>
        </w:r>
      </w:hyperlink>
      <w:r>
        <w:t xml:space="preserve">. Specific names and clinic details have been anonymized or generalized to reflect typical scenarios faced by an</w:t>
      </w:r>
      <w:r>
        <w:t xml:space="preserve"> </w:t>
      </w:r>
      <w:r>
        <w:rPr>
          <w:bCs/>
          <w:b/>
        </w:rPr>
        <w:t xml:space="preserve">Orthodontist</w:t>
      </w:r>
      <w:r>
        <w:rPr>
          <w:bCs/>
          <w:b/>
        </w:rPr>
        <w:t xml:space="preserve">Kazakhstan Almaty Orthodontist</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Orthodontic Care in Kazakhstan Almaty</dc:title>
  <dc:creator/>
  <dc:language>en</dc:language>
  <cp:keywords/>
  <dcterms:created xsi:type="dcterms:W3CDTF">2026-07-29T07:41:10Z</dcterms:created>
  <dcterms:modified xsi:type="dcterms:W3CDTF">2026-07-29T07:41:10Z</dcterms:modified>
</cp:coreProperties>
</file>

<file path=docProps/custom.xml><?xml version="1.0" encoding="utf-8"?>
<Properties xmlns="http://schemas.openxmlformats.org/officeDocument/2006/custom-properties" xmlns:vt="http://schemas.openxmlformats.org/officeDocument/2006/docPropsVTypes"/>
</file>