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Orthodontic</w:t>
      </w:r>
      <w:r>
        <w:t xml:space="preserve"> </w:t>
      </w:r>
      <w:r>
        <w:t xml:space="preserve">Excellence</w:t>
      </w:r>
      <w:r>
        <w:t xml:space="preserve"> </w:t>
      </w:r>
      <w:r>
        <w:t xml:space="preserve">in</w:t>
      </w:r>
      <w:r>
        <w:t xml:space="preserve"> </w:t>
      </w:r>
      <w:r>
        <w:t xml:space="preserve">Pakistan</w:t>
      </w:r>
      <w:r>
        <w:t xml:space="preserve"> </w:t>
      </w:r>
      <w:r>
        <w:t xml:space="preserve">Karachi</w:t>
      </w:r>
    </w:p>
    <w:p>
      <w:pPr>
        <w:pStyle w:val="FirstParagraph"/>
      </w:pPr>
      <w:r>
        <w:t xml:space="preserve">```html</w:t>
      </w:r>
    </w:p>
    <w:bookmarkStart w:id="29" w:name="X6d0d5bdcd3b83d2879f25304f6fa9410bdffda5"/>
    <w:p>
      <w:pPr>
        <w:pStyle w:val="Heading1"/>
      </w:pPr>
      <w:r>
        <w:t xml:space="preserve">A Comprehensive Case Study on Orthodontic Services in Pakistan Karachi</w:t>
      </w:r>
    </w:p>
    <w:bookmarkStart w:id="20" w:name="executive-summary"/>
    <w:p>
      <w:pPr>
        <w:pStyle w:val="Heading2"/>
      </w:pPr>
      <w:r>
        <w:t xml:space="preserve">Executive Summary</w:t>
      </w:r>
    </w:p>
    <w:p>
      <w:pPr>
        <w:pStyle w:val="FirstParagraph"/>
      </w:pPr>
      <w:r>
        <w:t xml:space="preserve">This case study explores the evolving landscape of orthodontic care within Pakistan Karachi, a rapidly growing metropolis. It examines how specialized Orthodontist services are transforming dental health outcomes for residents in this vibrant region of Pakistan. Through detailed analysis of patient demographics, technological adoption, and cultural considerations specific to Karachi's diverse population, this document highlights the critical role modern Orthodontist practices play in enhancing both aesthetic confidence and functional oral health.</w:t>
      </w:r>
    </w:p>
    <w:bookmarkEnd w:id="20"/>
    <w:bookmarkStart w:id="21" w:name="X47c18b2758f201a507e8b1f498b00ec9215584f"/>
    <w:p>
      <w:pPr>
        <w:pStyle w:val="Heading2"/>
      </w:pPr>
      <w:r>
        <w:t xml:space="preserve">Introduction: The Context of Pakistan Karachi</w:t>
      </w:r>
    </w:p>
    <w:p>
      <w:pPr>
        <w:pStyle w:val="FirstParagraph"/>
      </w:pPr>
      <w:r>
        <w:t xml:space="preserve">Pakistan Karachi stands as the economic hub of Pakistan, home to a population exceeding 15 million people. As urbanization accelerates in this coastal city, there is a noticeable shift towards greater awareness of personal grooming and healthcare. In this dynamic environment, the demand for specialized dental care, particularly from an experienced Orthodontist, has surged significantly.</w:t>
      </w:r>
    </w:p>
    <w:p>
      <w:pPr>
        <w:pStyle w:val="BodyText"/>
      </w:pPr>
      <w:r>
        <w:t xml:space="preserve">Karachi is known for its cultural diversity and socioeconomic variance. This unique demographic makeup presents both challenges and opportunities for healthcare providers. The need for accessible, high-quality orthodontic treatment is widespread among families in Pakistan Karachi who seek to correct malocclusions, improve smiles, and ensure long-term oral hygiene. Understanding the local context is essential for any Orthodontist aiming to provide effective care in this bustling Pakistani city.</w:t>
      </w:r>
    </w:p>
    <w:bookmarkEnd w:id="21"/>
    <w:bookmarkStart w:id="22" w:name="patient-profile-and-demographics"/>
    <w:p>
      <w:pPr>
        <w:pStyle w:val="Heading2"/>
      </w:pPr>
      <w:r>
        <w:t xml:space="preserve">Patient Profile and Demographics</w:t>
      </w:r>
    </w:p>
    <w:p>
      <w:pPr>
        <w:pStyle w:val="FirstParagraph"/>
      </w:pPr>
      <w:r>
        <w:t xml:space="preserve">The target demographic for Orthodontist services in Pakistan Karachi spans across various age groups, though there is a distinct trend among adolescents and young adults. In many neighborhoods across Karachi, parents are increasingly investing in their children’s dental health, recognizing the long-term benefits of early intervention by a skilled Orthodontist.</w:t>
      </w:r>
    </w:p>
    <w:p>
      <w:pPr>
        <w:pStyle w:val="BodyText"/>
      </w:pPr>
      <w:r>
        <w:t xml:space="preserve">Furthermore, adults in Pakistan Karachi are no longer viewing braces or aligners as exclusively pediatric treatments. There is a rising number of professional adults seeking discreet orthodontic options, such as clear aligners or ceramic braces. This shift reflects a broader societal change in Pakistan where personal appearance and self-confidence are increasingly prioritized. The Orthodontist plays a pivotal role in addressing these diverse needs, tailoring treatment plans that resonate with the lifestyle aspirations of Karachi's residents.</w:t>
      </w:r>
    </w:p>
    <w:bookmarkEnd w:id="22"/>
    <w:bookmarkStart w:id="23" w:name="X17d292262afef25af295175649c5eb33d4a32e6"/>
    <w:p>
      <w:pPr>
        <w:pStyle w:val="Heading2"/>
      </w:pPr>
      <w:r>
        <w:t xml:space="preserve">Clinical Challenges and Solutions in Pakistan Karachi</w:t>
      </w:r>
    </w:p>
    <w:p>
      <w:pPr>
        <w:pStyle w:val="FirstParagraph"/>
      </w:pPr>
      <w:r>
        <w:t xml:space="preserve">Providing orthodontic care in a dense urban center like Pakistan Karachi comes with unique clinical and logistical challenges. One primary concern is the prevalence of dental issues stemming from dietary habits common in this part of Pakistan, such as high sugar consumption. These factors often lead to complex cases requiring comprehensive attention from an Orthodontist.</w:t>
      </w:r>
    </w:p>
    <w:p>
      <w:pPr>
        <w:pStyle w:val="BodyText"/>
      </w:pPr>
      <w:r>
        <w:t xml:space="preserve">Additionally, air quality and environmental pollution in major areas of Karachi can impact oral health. An effective Orthodontist must consider these external factors when designing treatment protocols for patients. For instance, strict adherence to hygiene routines is emphasized to prevent gum inflammation during brace wear.</w:t>
      </w:r>
    </w:p>
    <w:p>
      <w:pPr>
        <w:pStyle w:val="BodyText"/>
      </w:pPr>
      <w:r>
        <w:t xml:space="preserve">To address these challenges, leading clinics in Pakistan Karachi have adopted advanced diagnostic tools and personalized care strategies. The integration of digital scanning technology allows Orthodontist practitioners to create precise 3D models of teeth, reducing the need for uncomfortable traditional impressions. This technological advancement is particularly appreciated by patients in Pakistan Karachi who value efficiency and comfort in their medical experiences.</w:t>
      </w:r>
    </w:p>
    <w:bookmarkEnd w:id="23"/>
    <w:bookmarkStart w:id="24" w:name="the-role-of-technology-and-innovation"/>
    <w:p>
      <w:pPr>
        <w:pStyle w:val="Heading2"/>
      </w:pPr>
      <w:r>
        <w:t xml:space="preserve">The Role of Technology and Innovation</w:t>
      </w:r>
    </w:p>
    <w:p>
      <w:pPr>
        <w:pStyle w:val="FirstParagraph"/>
      </w:pPr>
      <w:r>
        <w:t xml:space="preserve">Innovation is reshaping how an Orthodontist operates within Pakistan Karachi. The adoption of Invisalign-like clear aligner systems has gained traction among the youth demographic in this city. These invisible orthodontic solutions offer a discreet alternative to traditional metal braces, appealing to professionals and students in Pakistan Karachi who are conscious of their public image.</w:t>
      </w:r>
    </w:p>
    <w:p>
      <w:pPr>
        <w:pStyle w:val="BodyText"/>
      </w:pPr>
      <w:r>
        <w:t xml:space="preserve">Moreover, tele-orthodontics is beginning to emerge as a supplementary service. Remote monitoring allows an Orthodontist in Pakistan Karachi to check on patient progress via smartphone applications, reducing the frequency of physical visits. This innovation is crucial in a city like Karachi, where traffic congestion can make frequent hospital visits burdensome for patients and their families.</w:t>
      </w:r>
    </w:p>
    <w:bookmarkEnd w:id="24"/>
    <w:bookmarkStart w:id="25" w:name="X1805c0a79d3e7775b07e67b3408cec8f3886e1f"/>
    <w:p>
      <w:pPr>
        <w:pStyle w:val="Heading2"/>
      </w:pPr>
      <w:r>
        <w:t xml:space="preserve">Economic Considerations and Accessibility</w:t>
      </w:r>
    </w:p>
    <w:p>
      <w:pPr>
        <w:pStyle w:val="FirstParagraph"/>
      </w:pPr>
      <w:r>
        <w:t xml:space="preserve">Pricing structures for orthodontic treatment in Pakistan Karachi vary widely depending on the clinic's location, the expertise of the Orthodontist, and the complexity of the case. While premium international-standard clinics cater to affluent neighborhoods such as Clifton or DHA (Defence Housing Authority), there is a growing need for affordable yet quality care in other sectors of Karachi.</w:t>
      </w:r>
    </w:p>
    <w:p>
      <w:pPr>
        <w:pStyle w:val="BodyText"/>
      </w:pPr>
      <w:r>
        <w:t xml:space="preserve">An ideal business model for an Orthodontist serving Pakistan Karachi involves tiered pricing packages and flexible payment plans. By making orthodontic treatment more financially accessible, practitioners can ensure that individuals from lower-income backgrounds in Pakistan also benefit from improved dental health. Community outreach programs in collaboration with local schools across Karachi further enhance the reach of essential orthodontic services.</w:t>
      </w:r>
    </w:p>
    <w:bookmarkEnd w:id="25"/>
    <w:bookmarkStart w:id="26" w:name="Xa05c120c5f78c0502f3691902d9425281c1abe6"/>
    <w:p>
      <w:pPr>
        <w:pStyle w:val="Heading2"/>
      </w:pPr>
      <w:r>
        <w:t xml:space="preserve">Cultural Sensitivity and Patient Education</w:t>
      </w:r>
    </w:p>
    <w:p>
      <w:pPr>
        <w:pStyle w:val="FirstParagraph"/>
      </w:pPr>
      <w:r>
        <w:t xml:space="preserve">Cultural nuances play a significant role in healthcare delivery. In Pakistan Karachi, family dynamics often influence healthcare decisions. It is common for multiple family members to accompany a patient to an appointment with their Orthodontist. Therefore, clinics must create welcoming environments that accommodate families.</w:t>
      </w:r>
    </w:p>
    <w:p>
      <w:pPr>
        <w:pStyle w:val="BodyText"/>
      </w:pPr>
      <w:r>
        <w:t xml:space="preserve">Education is another cornerstone of successful orthodontic practice in this region. Many patients in Pakistan Karachi initially lack awareness about the importance of bite correction beyond aesthetics. An effective Orthodontist invests time in educating parents and teenagers about how proper alignment prevents future issues like jaw pain, speech difficulties, and uneven tooth wear. This educational approach fosters trust and encourages compliance with treatment protocols among patients in Pakistan Karachi.</w:t>
      </w:r>
    </w:p>
    <w:bookmarkEnd w:id="26"/>
    <w:bookmarkStart w:id="27" w:name="case-example-a-typical-success-story"/>
    <w:p>
      <w:pPr>
        <w:pStyle w:val="Heading2"/>
      </w:pPr>
      <w:r>
        <w:t xml:space="preserve">Case Example: A Typical Success Story</w:t>
      </w:r>
    </w:p>
    <w:p>
      <w:pPr>
        <w:pStyle w:val="FirstParagraph"/>
      </w:pPr>
      <w:r>
        <w:t xml:space="preserve">To illustrate the impact of specialized care, consider the case of a 14-year-old student from North Karachi. He presented with severe crowding and an overbite, which affected his confidence at school. After consultation with an Orthodontist in Pakistan Karachi using digital imaging, a customized treatment plan was developed involving traditional braces combined with periodic monitoring.</w:t>
      </w:r>
    </w:p>
    <w:p>
      <w:pPr>
        <w:pStyle w:val="BodyText"/>
      </w:pPr>
      <w:r>
        <w:t xml:space="preserve">Over the course of eighteen months, the Orthodontist adjusted the treatment regularly, ensuring minimal discomfort. The student’s family reported improved oral hygiene habits and enhanced self-esteem. This outcome exemplifies how targeted orthodontic intervention in Pakistan Karachi can lead to holistic improvements in quality of life.</w:t>
      </w:r>
    </w:p>
    <w:bookmarkEnd w:id="27"/>
    <w:bookmarkStart w:id="28" w:name="X7e3679e110f0ed887fa67b62aef88e85b759f0a"/>
    <w:p>
      <w:pPr>
        <w:pStyle w:val="Heading2"/>
      </w:pPr>
      <w:r>
        <w:t xml:space="preserve">Conclusion: The Future of Orthodontics in Pakistan Karachi</w:t>
      </w:r>
    </w:p>
    <w:p>
      <w:pPr>
        <w:pStyle w:val="FirstParagraph"/>
      </w:pPr>
      <w:r>
        <w:t xml:space="preserve">The trajectory for Orthodontist services in Pakistan Karachi is positive and promising. As awareness grows and technology advances, the standard of care continues to elevate. Patients across this diverse city are increasingly recognizing the value of investing in their smiles through professional orthodontic care.</w:t>
      </w:r>
    </w:p>
    <w:p>
      <w:pPr>
        <w:pStyle w:val="BodyText"/>
      </w:pPr>
      <w:r>
        <w:t xml:space="preserve">For healthcare providers, success lies in combining clinical excellence with cultural understanding and technological innovation. By focusing on personalized treatment plans and accessible pricing, an Orthodontist can significantly contribute to the well-being of communities throughout Pakistan Karachi. Ultimately, the goal extends beyond straightening teeth; it is about empowering individuals in Pakistan Karachi to smile with confidence and health.</w:t>
      </w:r>
    </w:p>
    <w:bookmarkEnd w:id="28"/>
    <w:p>
      <w:pPr>
        <w:pStyle w:val="BodyText"/>
      </w:pPr>
      <w:r>
        <w:t xml:space="preserv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Orthodontic Excellence in Pakistan Karachi</dc:title>
  <dc:creator/>
  <dc:language>en</dc:language>
  <cp:keywords/>
  <dcterms:created xsi:type="dcterms:W3CDTF">2026-07-29T12:53:08Z</dcterms:created>
  <dcterms:modified xsi:type="dcterms:W3CDTF">2026-07-29T12:53:08Z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