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Solutions</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Xe8ad6e15ae5efa84447834a121fd1450a5fd515"/>
    <w:p>
      <w:pPr>
        <w:pStyle w:val="Heading1"/>
      </w:pPr>
      <w:r>
        <w:t xml:space="preserve">A Comprehensive Case Study: Integrating Modern Orthodontic Care into the Community of Saudi Arabia Jeddah</w:t>
      </w:r>
    </w:p>
    <w:p>
      <w:pPr>
        <w:pStyle w:val="FirstParagraph"/>
      </w:pPr>
      <w:r>
        <w:rPr>
          <w:bCs/>
          <w:b/>
        </w:rPr>
        <w:t xml:space="preserve">Date:</w:t>
      </w:r>
      <w:r>
        <w:t xml:space="preserve"> </w:t>
      </w:r>
      <w:r>
        <w:t xml:space="preserve">October 2023</w:t>
      </w:r>
      <w:r>
        <w:br/>
      </w:r>
      <w:r>
        <w:rPr>
          <w:bCs/>
          <w:b/>
        </w:rPr>
        <w:t xml:space="preserve">Region:</w:t>
      </w:r>
      <w:r>
        <w:t xml:space="preserve"> </w:t>
      </w:r>
      <w:r>
        <w:t xml:space="preserve">Saudi Arabia Jeddah</w:t>
      </w:r>
      <w:r>
        <w:br/>
      </w:r>
      <w:r>
        <w:rPr>
          <w:bCs/>
          <w:b/>
        </w:rPr>
        <w:t xml:space="preserve">Focus Area:</w:t>
      </w:r>
      <w:r>
        <w:t xml:space="preserve"> </w:t>
      </w:r>
      <w:r>
        <w:t xml:space="preserve">Pediatric and Adult Orthodontics</w:t>
      </w:r>
    </w:p>
    <w:bookmarkStart w:id="20" w:name="executive-summary"/>
    <w:p>
      <w:pPr>
        <w:pStyle w:val="Heading2"/>
      </w:pPr>
      <w:r>
        <w:t xml:space="preserve">Executive Summary</w:t>
      </w:r>
    </w:p>
    <w:p>
      <w:pPr>
        <w:pStyle w:val="FirstParagraph"/>
      </w:pPr>
      <w:r>
        <w:t xml:space="preserve">The Kingdom of Saudi Arabia is undergoing a rapid transformation, driven by Vision 2030, which emphasizes healthcare quality and lifestyle improvements. Within this dynamic landscape, the city of Jeddah has emerged as a vibrant hub for medical tourism and advanced dental care. This case study explores the implementation and impact of a specialized Orthodontist practice located in the heart of Saudi Arabia Jeddah. The primary objective is to analyze how integrating modern digital orthodontic technologies with culturally sensitive patient care can address the growing demand for aesthetic dental corrections among diverse populations.</w:t>
      </w:r>
    </w:p>
    <w:bookmarkEnd w:id="20"/>
    <w:bookmarkStart w:id="21" w:name="background-and-context"/>
    <w:p>
      <w:pPr>
        <w:pStyle w:val="Heading2"/>
      </w:pPr>
      <w:r>
        <w:t xml:space="preserve">Background and Context</w:t>
      </w:r>
    </w:p>
    <w:p>
      <w:pPr>
        <w:pStyle w:val="FirstParagraph"/>
      </w:pPr>
      <w:r>
        <w:t xml:space="preserve">Jeddah, known as the "Bride of the Red Sea," is a cosmopolitan city with a unique demographic mix of locals, expatriates, and visitors. Historically, orthodontic treatment was often viewed as purely aesthetic or elective. However, recent trends in Saudi Arabia Jeddah indicate a significant shift toward viewing orthodontics as essential for both functional oral health and social confidence. The prevalence of malocclusions such as overbites, crossbites, and crowding has been identified through local epidemiological studies, highlighting the urgent need for professional intervention.</w:t>
      </w:r>
    </w:p>
    <w:p>
      <w:pPr>
        <w:pStyle w:val="BodyText"/>
      </w:pPr>
      <w:r>
        <w:rPr>
          <w:bCs/>
          <w:b/>
        </w:rPr>
        <w:t xml:space="preserve">Key Insight:</w:t>
      </w:r>
      <w:r>
        <w:t xml:space="preserve"> </w:t>
      </w:r>
      <w:r>
        <w:t xml:space="preserve">In Saudi Arabia Jeddah, there is a high cultural emphasis on personal appearance and social presentation. Consequently, the demand for discreet and effective Orthodontist services has surged among both adolescents and adults.</w:t>
      </w:r>
    </w:p>
    <w:bookmarkEnd w:id="21"/>
    <w:bookmarkStart w:id="22" w:name="the-challenge"/>
    <w:p>
      <w:pPr>
        <w:pStyle w:val="Heading2"/>
      </w:pPr>
      <w:r>
        <w:t xml:space="preserve">The Challenge</w:t>
      </w:r>
    </w:p>
    <w:p>
      <w:pPr>
        <w:pStyle w:val="FirstParagraph"/>
      </w:pPr>
      <w:r>
        <w:t xml:space="preserve">The local healthcare landscape in Saudi Arabia Jeddah presents specific challenges that an Orthodontist must navigate:</w:t>
      </w:r>
    </w:p>
    <w:p>
      <w:pPr>
        <w:numPr>
          <w:ilvl w:val="0"/>
          <w:numId w:val="1001"/>
        </w:numPr>
        <w:pStyle w:val="Compact"/>
      </w:pPr>
      <w:r>
        <w:rPr>
          <w:bCs/>
          <w:b/>
        </w:rPr>
        <w:t xml:space="preserve">Dietary Habits:</w:t>
      </w:r>
      <w:r>
        <w:t xml:space="preserve"> </w:t>
      </w:r>
      <w:r>
        <w:t xml:space="preserve">Traditional diets high in sweets and sticky foods contribute to higher rates of dental caries and alignment issues, necessitating early intervention.</w:t>
      </w:r>
    </w:p>
    <w:p>
      <w:pPr>
        <w:numPr>
          <w:ilvl w:val="0"/>
          <w:numId w:val="1001"/>
        </w:numPr>
        <w:pStyle w:val="Compact"/>
      </w:pPr>
      <w:r>
        <w:rPr>
          <w:bCs/>
          <w:b/>
        </w:rPr>
        <w:t xml:space="preserve">Cultural Sensitivity:</w:t>
      </w:r>
      <w:r>
        <w:t xml:space="preserve"> </w:t>
      </w:r>
      <w:r>
        <w:t xml:space="preserve">Patients often prefer providers who understand local customs, including gender preferences for doctors (e.g., female patients preferring female Orthodontist practitioners).</w:t>
      </w:r>
    </w:p>
    <w:p>
      <w:pPr>
        <w:numPr>
          <w:ilvl w:val="0"/>
          <w:numId w:val="1001"/>
        </w:numPr>
        <w:pStyle w:val="Compact"/>
      </w:pPr>
      <w:r>
        <w:rPr>
          <w:bCs/>
          <w:b/>
        </w:rPr>
        <w:t xml:space="preserve">Treatment Duration Expectations:</w:t>
      </w:r>
      <w:r>
        <w:t xml:space="preserve"> </w:t>
      </w:r>
      <w:r>
        <w:t xml:space="preserve">Busy lifestyles in Jeddah require treatment plans that are efficient without compromising quality.</w:t>
      </w:r>
    </w:p>
    <w:bookmarkEnd w:id="22"/>
    <w:bookmarkStart w:id="26" w:name="X2fc2c00dbd92db40f93da1bc7a26024edc7fe79"/>
    <w:p>
      <w:pPr>
        <w:pStyle w:val="Heading2"/>
      </w:pPr>
      <w:r>
        <w:t xml:space="preserve">The Solution: A Holistic Orthodontic Approach</w:t>
      </w:r>
    </w:p>
    <w:p>
      <w:pPr>
        <w:pStyle w:val="FirstParagraph"/>
      </w:pPr>
      <w:r>
        <w:t xml:space="preserve">To address these challenges, a premier clinic in Saudi Arabia Jeddah implemented a comprehensive Orthodontist program. This approach moved beyond traditional braces to include clear aligner therapy and self-ligating brackets. The strategy focused on three pillars:</w:t>
      </w:r>
    </w:p>
    <w:bookmarkStart w:id="23" w:name="digital-integration"/>
    <w:p>
      <w:pPr>
        <w:pStyle w:val="Heading3"/>
      </w:pPr>
      <w:r>
        <w:t xml:space="preserve">1. Digital Integration</w:t>
      </w:r>
    </w:p>
    <w:p>
      <w:pPr>
        <w:pStyle w:val="FirstParagraph"/>
      </w:pPr>
      <w:r>
        <w:t xml:space="preserve">The clinic introduced intraoral scanners and 3D treatment simulation software (such as Invisalign or similar systems). This allowed patients in Saudi Arabia Jeddah to visualize their future smiles before treatment began. For an Orthodontist, this technology reduces chair time and improves accuracy, which is crucial for maintaining high patient satisfaction rates.</w:t>
      </w:r>
    </w:p>
    <w:bookmarkEnd w:id="23"/>
    <w:bookmarkStart w:id="24" w:name="cultural-adaptation"/>
    <w:p>
      <w:pPr>
        <w:pStyle w:val="Heading3"/>
      </w:pPr>
      <w:r>
        <w:t xml:space="preserve">2. Cultural Adaptation</w:t>
      </w:r>
    </w:p>
    <w:p>
      <w:pPr>
        <w:pStyle w:val="FirstParagraph"/>
      </w:pPr>
      <w:r>
        <w:t xml:space="preserve">The practice ensured that the waiting areas were designed to respect privacy norms common in Saudi Arabia Jeddah. Separate waiting zones for families and single individuals were considered, and staff received training in local etiquette. This cultural alignment was vital for building trust within the community.</w:t>
      </w:r>
    </w:p>
    <w:bookmarkEnd w:id="24"/>
    <w:bookmarkStart w:id="25" w:name="educational-outreach"/>
    <w:p>
      <w:pPr>
        <w:pStyle w:val="Heading3"/>
      </w:pPr>
      <w:r>
        <w:t xml:space="preserve">3. Educational Outreach</w:t>
      </w:r>
    </w:p>
    <w:p>
      <w:pPr>
        <w:pStyle w:val="FirstParagraph"/>
      </w:pPr>
      <w:r>
        <w:t xml:space="preserve">An Orthodontist’s role extends beyond treatment; it involves education. The clinic partnered with local schools in Saudi Arabia Jeddah to conduct screenings and awareness campaigns about the importance of early orthodontic evaluation. This proactive approach helped identify issues like thumb-sucking effects or jaw misalignment at an age where intervention is most effective.</w:t>
      </w:r>
    </w:p>
    <w:bookmarkEnd w:id="25"/>
    <w:bookmarkEnd w:id="26"/>
    <w:bookmarkStart w:id="27" w:name="implementation-process"/>
    <w:p>
      <w:pPr>
        <w:pStyle w:val="Heading2"/>
      </w:pPr>
      <w:r>
        <w:t xml:space="preserve">Implementation Process</w:t>
      </w:r>
    </w:p>
    <w:p>
      <w:pPr>
        <w:pStyle w:val="FirstParagraph"/>
      </w:pPr>
      <w:r>
        <w:t xml:space="preserve">The rollout of this Orthodontist service in Saudi Arabia Jeddah was phased. Initially, the focus was on pediatric cases to establish a baseline for future adult treatments. The team conducted extensive screenings during school health weeks. Following successful pediatric interventions, the clinic expanded its marketing to adults, leveraging social media platforms popular in the region, such as Snapchat and Instagram.</w:t>
      </w:r>
    </w:p>
    <w:p>
      <w:pPr>
        <w:pStyle w:val="BodyText"/>
      </w:pPr>
      <w:r>
        <w:t xml:space="preserve">The Orthodontist team also collaborated with general dentists across Saudi Arabia Jeddah to create a referral network. These collaborations ensured that patients requiring orthodontic care were referred promptly by trusted local practitioners, streamlining the patient journey.</w:t>
      </w:r>
    </w:p>
    <w:bookmarkEnd w:id="27"/>
    <w:bookmarkStart w:id="28" w:name="results-and-impact"/>
    <w:p>
      <w:pPr>
        <w:pStyle w:val="Heading2"/>
      </w:pPr>
      <w:r>
        <w:t xml:space="preserve">Results and Impact</w:t>
      </w:r>
    </w:p>
    <w:p>
      <w:pPr>
        <w:pStyle w:val="FirstParagraph"/>
      </w:pPr>
      <w:r>
        <w:t xml:space="preserve">Six months after the full implementation of these strategies, the clinic reported significant outcomes:</w:t>
      </w:r>
    </w:p>
    <w:p>
      <w:pPr>
        <w:numPr>
          <w:ilvl w:val="0"/>
          <w:numId w:val="1002"/>
        </w:numPr>
        <w:pStyle w:val="Compact"/>
      </w:pPr>
      <w:r>
        <w:rPr>
          <w:bCs/>
          <w:b/>
        </w:rPr>
        <w:t xml:space="preserve">Patient Volume:</w:t>
      </w:r>
      <w:r>
        <w:t xml:space="preserve"> </w:t>
      </w:r>
      <w:r>
        <w:t xml:space="preserve">A 40% increase in new patient inquiries, with a notable rise in adult patients seeking Invisalign-type treatments.</w:t>
      </w:r>
    </w:p>
    <w:p>
      <w:pPr>
        <w:numPr>
          <w:ilvl w:val="0"/>
          <w:numId w:val="1002"/>
        </w:numPr>
        <w:pStyle w:val="Compact"/>
      </w:pPr>
      <w:r>
        <w:rPr>
          <w:bCs/>
          <w:b/>
        </w:rPr>
        <w:t xml:space="preserve">Satisfaction Scores:</w:t>
      </w:r>
      <w:r>
        <w:t xml:space="preserve"> </w:t>
      </w:r>
      <w:r>
        <w:t xml:space="preserve">Patient satisfaction surveys indicated high approval ratings regarding the cultural sensitivity of the staff and the clarity of explanations provided by the Orthodontist.</w:t>
      </w:r>
    </w:p>
    <w:p>
      <w:pPr>
        <w:numPr>
          <w:ilvl w:val="0"/>
          <w:numId w:val="1002"/>
        </w:numPr>
        <w:pStyle w:val="Compact"/>
      </w:pPr>
      <w:r>
        <w:rPr>
          <w:bCs/>
          <w:b/>
        </w:rPr>
        <w:t xml:space="preserve">Treatment Efficiency:</w:t>
      </w:r>
      <w:r>
        <w:t xml:space="preserve"> </w:t>
      </w:r>
      <w:r>
        <w:t xml:space="preserve">The use of digital tools reduced average treatment planning time by 25%, allowing for faster starts to treatment.</w:t>
      </w:r>
    </w:p>
    <w:p>
      <w:pPr>
        <w:pStyle w:val="FirstParagraph"/>
      </w:pPr>
      <w:r>
        <w:rPr>
          <w:bCs/>
          <w:b/>
        </w:rPr>
        <w:t xml:space="preserve">Clinical Outcome:</w:t>
      </w:r>
      <w:r>
        <w:t xml:space="preserve"> </w:t>
      </w:r>
      <w:r>
        <w:t xml:space="preserve">Several complex cases involving skeletal discrepancies in adolescents were successfully managed using hybrid appliances, demonstrating the technical capability of the Orthodontist team in Saudi Arabia Jeddah.</w:t>
      </w:r>
    </w:p>
    <w:bookmarkEnd w:id="28"/>
    <w:bookmarkStart w:id="29" w:name="differentiating-factors"/>
    <w:p>
      <w:pPr>
        <w:pStyle w:val="Heading2"/>
      </w:pPr>
      <w:r>
        <w:t xml:space="preserve">Differentiating Factors</w:t>
      </w:r>
    </w:p>
    <w:p>
      <w:pPr>
        <w:pStyle w:val="FirstParagraph"/>
      </w:pPr>
      <w:r>
        <w:t xml:space="preserve">What sets this Orthodontist practice apart in the competitive market of Saudi Arabia Jeddah is its commitment to continuity of care. The clinic offers follow-up appointments that are flexible, accommodating the busy schedules typical of professionals and students in Jeddah. Furthermore, the emphasis on preventive advice—such as dietary modifications relevant to local cuisine—has helped reduce secondary issues during orthodontic treatment.</w:t>
      </w:r>
    </w:p>
    <w:bookmarkEnd w:id="29"/>
    <w:bookmarkStart w:id="30" w:name="conclusion"/>
    <w:p>
      <w:pPr>
        <w:pStyle w:val="Heading2"/>
      </w:pPr>
      <w:r>
        <w:t xml:space="preserve">Conclusion</w:t>
      </w:r>
    </w:p>
    <w:p>
      <w:pPr>
        <w:pStyle w:val="FirstParagraph"/>
      </w:pPr>
      <w:r>
        <w:t xml:space="preserve">This case study demonstrates that an Orthodontist practice in Saudi Arabia Jeddah can thrive by combining advanced clinical technology with deep cultural understanding. The integration of digital tools, respect for local customs, and proactive community engagement has created a robust model for orthodontic care.</w:t>
      </w:r>
    </w:p>
    <w:p>
      <w:pPr>
        <w:pStyle w:val="BodyText"/>
      </w:pPr>
      <w:r>
        <w:t xml:space="preserve">As Saudi Arabia Jeddah continues to grow as a medical destination, the role of the Orthodontist will expand from correcting alignment issues to enhancing overall quality of life. Future developments may include tele-orthodontics for remote monitoring and further personalized treatment plans tailored to the genetic diversity found within Saudi Arabia Jeddah.</w:t>
      </w:r>
    </w:p>
    <w:p>
      <w:pPr>
        <w:pStyle w:val="BodyText"/>
      </w:pPr>
      <w:r>
        <w:t xml:space="preserve">In conclusion, success in this sector relies not just on technical proficiency but on the ability of an Orthodontist to connect with patients on a personal and cultural level. The strategies outlined in this case study serve as a blueprint for other dental practitioners aiming to elevate their services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Solutions in Saudi Arabia Jeddah</dc:title>
  <dc:creator/>
  <dc:language>en</dc:language>
  <cp:keywords/>
  <dcterms:created xsi:type="dcterms:W3CDTF">2026-07-29T08:35:16Z</dcterms:created>
  <dcterms:modified xsi:type="dcterms:W3CDTF">2026-07-29T08:35:16Z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