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4" w:name="X8b968f687a842131fac9c1bed758cb31acb7018"/>
    <w:p>
      <w:pPr>
        <w:pStyle w:val="Heading1"/>
      </w:pPr>
      <w:r>
        <w:t xml:space="preserve">Case Study: The Role and Evolution of the Paramedic in Australia, Brisbane</w:t>
      </w:r>
    </w:p>
    <w:p>
      <w:pPr>
        <w:pStyle w:val="FirstParagraph"/>
      </w:pPr>
      <w:r>
        <w:rPr>
          <w:bCs/>
          <w:b/>
        </w:rPr>
        <w:t xml:space="preserve">Purpose:</w:t>
      </w:r>
      <w:r>
        <w:t xml:space="preserve"> </w:t>
      </w:r>
      <w:r>
        <w:t xml:space="preserve">This document serves as a comprehensive case study examining the critical role, challenges, and future trajectory of the Paramedic profession within Queensland Ambulance Service (QAS) operations in Brisbane, Australia. It explores how local geographic factors influence emergency medical care delivery.</w:t>
      </w:r>
    </w:p>
    <w:p>
      <w:pPr>
        <w:pStyle w:val="BodyText"/>
      </w:pPr>
      <w:r>
        <w:t xml:space="preserve">The profession of Paramedicine is often described as one that operates on the razor's edge between life and death. In Australia, particularly within the bustling metropolitan hub of Brisbane, the role of the paramedic has evolved significantly over the past two decades. This case study analyzes how a Paramedic functions within this specific jurisdiction, highlighting unique challenges related to urban density, diverse demographics, and public health crises.</w:t>
      </w:r>
    </w:p>
    <w:bookmarkStart w:id="20" w:name="X477f01916f8a9534eb62f07d83f1ec22d51f6f6"/>
    <w:p>
      <w:pPr>
        <w:pStyle w:val="Heading2"/>
      </w:pPr>
      <w:r>
        <w:t xml:space="preserve">1. Introduction to Emergency Medical Services in Brisbane</w:t>
      </w:r>
    </w:p>
    <w:p>
      <w:pPr>
        <w:pStyle w:val="FirstParagraph"/>
      </w:pPr>
      <w:r>
        <w:t xml:space="preserve">Brisbane serves as the capital of Queensland and is home to over 2.5 million residents. As a rapidly growing city in Australia, it presents a complex environment for emergency medical services (EMS). The Queensland Ambulance Service (QAS) is the primary provider of these services in Brisbane. Unlike rural or remote areas where paramedics might face long transport times, the Brisbane metro area demands high-frequency responses and rapid triage capabilities.</w:t>
      </w:r>
    </w:p>
    <w:p>
      <w:pPr>
        <w:pStyle w:val="BodyText"/>
      </w:pPr>
      <w:r>
        <w:t xml:space="preserve">The core objective of a Paramedic in this setting is not merely to transport patients but to provide advanced pre-hospital care that can stabilize patients before they reach tertiary hospitals such as Royal Brisbane and Women's Hospital (RBWH) or Princess Alexandra Hospital. The efficiency of the Brisbane EMS network directly impacts patient outcomes, making the training, deployment, and operational protocols of each Paramedic critical.</w:t>
      </w:r>
    </w:p>
    <w:bookmarkEnd w:id="20"/>
    <w:bookmarkStart w:id="23" w:name="operational-context-urban-challenges"/>
    <w:p>
      <w:pPr>
        <w:pStyle w:val="Heading2"/>
      </w:pPr>
      <w:r>
        <w:t xml:space="preserve">2. Operational Context: Urban Challenges</w:t>
      </w:r>
    </w:p>
    <w:p>
      <w:pPr>
        <w:pStyle w:val="FirstParagraph"/>
      </w:pPr>
      <w:r>
        <w:t xml:space="preserve">The urban landscape of Brisbane introduces specific variables that a Paramedic must navigate daily. Traffic congestion is a primary challenge. Brisbane’s gridlock during peak hours can delay response times, compelling the QAS to utilize strategic deployment models where ambulances are positioned near high-demand zones rather than randomly distributed.</w:t>
      </w:r>
    </w:p>
    <w:bookmarkStart w:id="21" w:name="geographic-and-environmental-factors"/>
    <w:p>
      <w:pPr>
        <w:pStyle w:val="Heading3"/>
      </w:pPr>
      <w:r>
        <w:t xml:space="preserve">2.1 Geographic and Environmental Factors</w:t>
      </w:r>
    </w:p>
    <w:p>
      <w:pPr>
        <w:pStyle w:val="FirstParagraph"/>
      </w:pPr>
      <w:r>
        <w:t xml:space="preserve">Brisbane is situated on a floodplain along the Brisbane River. During heavy rainfall events, which are common in subtropical Queensland, paramedics often face delayed access to certain suburbs due to road inundations. This necessitates additional training for Paramedics in flood response protocols and alternative transport methods. Furthermore, the spread of urban sprawl into areas like Ipswich and Logan extends the operational radius of Brisbane-based paramedic teams, requiring careful resource management.</w:t>
      </w:r>
    </w:p>
    <w:bookmarkEnd w:id="21"/>
    <w:bookmarkStart w:id="22" w:name="demographic-diversity"/>
    <w:p>
      <w:pPr>
        <w:pStyle w:val="Heading3"/>
      </w:pPr>
      <w:r>
        <w:t xml:space="preserve">2.2 Demographic Diversity</w:t>
      </w:r>
    </w:p>
    <w:p>
      <w:pPr>
        <w:pStyle w:val="FirstParagraph"/>
      </w:pPr>
      <w:r>
        <w:t xml:space="preserve">Brisbane is a multicultural city with significant populations from Asia-Pacific, Europe, and Indigenous Australian communities. A Paramedic in Brisbane must possess cultural competency to effectively communicate with patients who may have limited English proficiency or specific cultural health beliefs. This diversity adds a layer of complexity to patient assessment and consent procedures.</w:t>
      </w:r>
    </w:p>
    <w:bookmarkEnd w:id="22"/>
    <w:bookmarkEnd w:id="23"/>
    <w:bookmarkStart w:id="26" w:name="scope-of-practice-the-modern-paramedic"/>
    <w:p>
      <w:pPr>
        <w:pStyle w:val="Heading2"/>
      </w:pPr>
      <w:r>
        <w:t xml:space="preserve">3. Scope of Practice: The Modern Paramedic</w:t>
      </w:r>
    </w:p>
    <w:p>
      <w:pPr>
        <w:pStyle w:val="FirstParagraph"/>
      </w:pPr>
      <w:r>
        <w:t xml:space="preserve">In Australia, the role of the paramedic has expanded beyond basic life support (BLS). In Brisbane, QAS employs a tiered system that includes Emergency Care Assistants (ECAs), Degree-qualified Paramedics, and Critical Care Paramedics.</w:t>
      </w:r>
    </w:p>
    <w:bookmarkStart w:id="24" w:name="advanced-clinical-skills"/>
    <w:p>
      <w:pPr>
        <w:pStyle w:val="Heading3"/>
      </w:pPr>
      <w:r>
        <w:t xml:space="preserve">3.1 Advanced Clinical Skills</w:t>
      </w:r>
    </w:p>
    <w:p>
      <w:pPr>
        <w:pStyle w:val="FirstParagraph"/>
      </w:pPr>
      <w:r>
        <w:t xml:space="preserve">A Degree-qualified Paramedic in Brisbane is authorized to perform advanced procedures, including:</w:t>
      </w:r>
    </w:p>
    <w:p>
      <w:pPr>
        <w:numPr>
          <w:ilvl w:val="0"/>
          <w:numId w:val="1001"/>
        </w:numPr>
        <w:pStyle w:val="Compact"/>
      </w:pPr>
      <w:r>
        <w:rPr>
          <w:bCs/>
          <w:b/>
        </w:rPr>
        <w:t xml:space="preserve">Intravenous Therapy:</w:t>
      </w:r>
      <w:r>
        <w:t xml:space="preserve"> </w:t>
      </w:r>
      <w:r>
        <w:t xml:space="preserve">Administering fluids and medications directly into the bloodstream for rapid effect.</w:t>
      </w:r>
    </w:p>
    <w:p>
      <w:pPr>
        <w:numPr>
          <w:ilvl w:val="0"/>
          <w:numId w:val="1001"/>
        </w:numPr>
        <w:pStyle w:val="Compact"/>
      </w:pPr>
      <w:r>
        <w:rPr>
          <w:bCs/>
          <w:b/>
        </w:rPr>
        <w:t xml:space="preserve">Airway Management:</w:t>
      </w:r>
      <w:r>
        <w:t xml:space="preserve"> </w:t>
      </w:r>
      <w:r>
        <w:t xml:space="preserve">Utilizing advanced airway devices such as laryngeal masks or endotracheal tubes in critical scenarios.</w:t>
      </w:r>
    </w:p>
    <w:p>
      <w:pPr>
        <w:numPr>
          <w:ilvl w:val="0"/>
          <w:numId w:val="1001"/>
        </w:numPr>
        <w:pStyle w:val="Compact"/>
      </w:pPr>
      <w:r>
        <w:rPr>
          <w:bCs/>
          <w:b/>
        </w:rPr>
        <w:t xml:space="preserve">Pharmacology:</w:t>
      </w:r>
      <w:r>
        <w:t xml:space="preserve"> </w:t>
      </w:r>
      <w:r>
        <w:t xml:space="preserve">Prescribing and administering a wide range of medications, including analgesics (pain relief), anti-arrhythmics (for heart rhythm issues), and bronchodilators (for asthma attacks).</w:t>
      </w:r>
    </w:p>
    <w:p>
      <w:pPr>
        <w:numPr>
          <w:ilvl w:val="0"/>
          <w:numId w:val="1001"/>
        </w:numPr>
        <w:pStyle w:val="Compact"/>
      </w:pPr>
      <w:r>
        <w:rPr>
          <w:bCs/>
          <w:b/>
        </w:rPr>
        <w:t xml:space="preserve">Diagnostics:</w:t>
      </w:r>
      <w:r>
        <w:t xml:space="preserve"> </w:t>
      </w:r>
      <w:r>
        <w:t xml:space="preserve">Interpreting 12-lead ECGs to diagnose heart attacks and initiating primary PCI pathways directly from the field.</w:t>
      </w:r>
    </w:p>
    <w:bookmarkEnd w:id="24"/>
    <w:bookmarkStart w:id="25" w:name="mental-health-and-community-care"/>
    <w:p>
      <w:pPr>
        <w:pStyle w:val="Heading3"/>
      </w:pPr>
      <w:r>
        <w:t xml:space="preserve">3.2 Mental Health and Community Care</w:t>
      </w:r>
    </w:p>
    <w:p>
      <w:pPr>
        <w:pStyle w:val="FirstParagraph"/>
      </w:pPr>
      <w:r>
        <w:t xml:space="preserve">A significant portion of ambulance calls in Brisbane are non-clinical or related to mental health crises. Paramedics often serve as first responders for individuals experiencing psychiatric emergencies, homelessness-related issues, or substance abuse incidents. In these cases, the Paramedic’s role shifts from purely medical intervention to crisis de-escalation and linkage with community support services.</w:t>
      </w:r>
    </w:p>
    <w:bookmarkEnd w:id="25"/>
    <w:bookmarkEnd w:id="26"/>
    <w:bookmarkStart w:id="30" w:name="Xbc4a45d63540d2fe48a851a9a498b2f8029eb88"/>
    <w:p>
      <w:pPr>
        <w:pStyle w:val="Heading2"/>
      </w:pPr>
      <w:r>
        <w:t xml:space="preserve">4. Case Scenario: Acute Myocardial Infarction in a CBD Setting</w:t>
      </w:r>
    </w:p>
    <w:p>
      <w:pPr>
        <w:pStyle w:val="FirstParagraph"/>
      </w:pPr>
      <w:r>
        <w:t xml:space="preserve">To illustrate the practical application of Paramedic skills in Brisbane, consider the following hypothetical case study:</w:t>
      </w:r>
    </w:p>
    <w:p>
      <w:pPr>
        <w:pStyle w:val="BodyText"/>
      </w:pPr>
      <w:r>
        <w:rPr>
          <w:bCs/>
          <w:b/>
        </w:rPr>
        <w:t xml:space="preserve">The Scenario:</w:t>
      </w:r>
      <w:r>
        <w:br/>
      </w:r>
      <w:r>
        <w:t xml:space="preserve">At 14:00 hours on a Friday afternoon, a QAS control center receives a call from an office tower in the Brisbane CBD. A 65-year-old male has collapsed at his desk. The caller reports he was sweating profusely and clutching his chest before losing consciousness. Dispatch codes this as Priority 1 (Life Threatening) and sends the nearest ambulance, manned by two Degree-qualified Paramedics.</w:t>
      </w:r>
    </w:p>
    <w:bookmarkStart w:id="27" w:name="on-scene-assessment"/>
    <w:p>
      <w:pPr>
        <w:pStyle w:val="Heading3"/>
      </w:pPr>
      <w:r>
        <w:t xml:space="preserve">4.1 On-Scene Assessment</w:t>
      </w:r>
    </w:p>
    <w:p>
      <w:pPr>
        <w:pStyle w:val="FirstParagraph"/>
      </w:pPr>
      <w:r>
        <w:t xml:space="preserve">The paramedic team arrives within 12 minutes—a target time in urban Brisbane due to traffic constraints. Upon entering the building via security, they find the patient unresponsive with no palpable pulse and agonal breathing. The Paramedics immediately initiate CPR while another colleague retrieves the defibrillator.</w:t>
      </w:r>
    </w:p>
    <w:bookmarkEnd w:id="27"/>
    <w:bookmarkStart w:id="28" w:name="intervention"/>
    <w:p>
      <w:pPr>
        <w:pStyle w:val="Heading3"/>
      </w:pPr>
      <w:r>
        <w:t xml:space="preserve">4.2 Intervention</w:t>
      </w:r>
    </w:p>
    <w:p>
      <w:pPr>
        <w:pStyle w:val="FirstParagraph"/>
      </w:pPr>
      <w:r>
        <w:t xml:space="preserve">The rhythm is analyzed and shows Ventricular Fibrillation (VF). The Paramedics deliver a shock, resume CPR for two minutes, and analyze again. After three shocks and administration of adrenaline (epinephrine) via IV line established by the senior Paramedic, the patient regains a pulse. The patient is now conscious but hypotensive.</w:t>
      </w:r>
    </w:p>
    <w:bookmarkEnd w:id="28"/>
    <w:bookmarkStart w:id="29" w:name="transport-decision"/>
    <w:p>
      <w:pPr>
        <w:pStyle w:val="Heading3"/>
      </w:pPr>
      <w:r>
        <w:t xml:space="preserve">4.3 Transport Decision</w:t>
      </w:r>
    </w:p>
    <w:p>
      <w:pPr>
        <w:pStyle w:val="FirstParagraph"/>
      </w:pPr>
      <w:r>
        <w:t xml:space="preserve">The Paramedics must decide on destination. Given the cardiac nature of the event, they bypass general emergency departments and contact St John’s Hospital or RBWH directly to activate the Catheterization Laboratory (Cath Lab) for potential angioplasty. This "bypass" protocol is a critical function of modern paramedicine in Brisbane, significantly reducing time-to-reperfusion.</w:t>
      </w:r>
    </w:p>
    <w:bookmarkEnd w:id="29"/>
    <w:bookmarkEnd w:id="30"/>
    <w:bookmarkStart w:id="31" w:name="challenges-and-stressors"/>
    <w:p>
      <w:pPr>
        <w:pStyle w:val="Heading2"/>
      </w:pPr>
      <w:r>
        <w:t xml:space="preserve">5. Challenges and Stressors</w:t>
      </w:r>
    </w:p>
    <w:p>
      <w:pPr>
        <w:pStyle w:val="FirstParagraph"/>
      </w:pPr>
      <w:r>
        <w:t xml:space="preserve">The emotional toll on Paramedics in Brisbane is substantial. Exposure to traumatic events, high patient volumes, and the pressure of split-second decision-making contribute to high rates of burnout and post-traumatic stress disorder (PTSD) within the profession.</w:t>
      </w:r>
    </w:p>
    <w:p>
      <w:pPr>
        <w:pStyle w:val="BodyText"/>
      </w:pPr>
      <w:r>
        <w:rPr>
          <w:bCs/>
          <w:b/>
        </w:rPr>
        <w:t xml:space="preserve">Coverage Shortages:</w:t>
      </w:r>
      <w:r>
        <w:t xml:space="preserve"> </w:t>
      </w:r>
      <w:r>
        <w:t xml:space="preserve">Like many healthcare sectors in Australia, Brisbane faces staffing shortages. This leads to increased shift lengths for existing Paramedics, impacting their well-being and potentially patient safety. The QAS has implemented various initiatives to improve retention, including mental health support programs and career progression pathways.</w:t>
      </w:r>
    </w:p>
    <w:bookmarkEnd w:id="31"/>
    <w:bookmarkStart w:id="32" w:name="future-directions"/>
    <w:p>
      <w:pPr>
        <w:pStyle w:val="Heading2"/>
      </w:pPr>
      <w:r>
        <w:t xml:space="preserve">6. Future Directions</w:t>
      </w:r>
    </w:p>
    <w:p>
      <w:pPr>
        <w:pStyle w:val="FirstParagraph"/>
      </w:pPr>
      <w:r>
        <w:t xml:space="preserve">The future of the Paramedic in Brisbane looks toward greater integration with primary care systems. There are ongoing pilots for "Hospital at Home" programs where paramedics can provide post-discharge monitoring, reducing readmission rates. Additionally, technology integration, such as telemedicine support from specialists during complex calls, is being explored to enhance the capabilities of Paramedics on the ground.</w:t>
      </w:r>
    </w:p>
    <w:bookmarkEnd w:id="32"/>
    <w:bookmarkStart w:id="33" w:name="conclusion"/>
    <w:p>
      <w:pPr>
        <w:pStyle w:val="Heading2"/>
      </w:pPr>
      <w:r>
        <w:t xml:space="preserve">7. Conclusion</w:t>
      </w:r>
    </w:p>
    <w:p>
      <w:pPr>
        <w:pStyle w:val="FirstParagraph"/>
      </w:pPr>
      <w:r>
        <w:t xml:space="preserve">The case study of the Paramedic in Brisbane highlights a profession that is dynamic, highly skilled, and essential to public health infrastructure. Operating within the unique context of Australia’s largest tropical city requires adaptability, advanced clinical knowledge, and cultural sensitivity. From managing cardiac arrests in the CBD to handling mental health crises in outer suburbs, Brisbane Paramedics are at the forefront of emergency medical care.</w:t>
      </w:r>
    </w:p>
    <w:p>
      <w:pPr>
        <w:pStyle w:val="BodyText"/>
      </w:pPr>
      <w:r>
        <w:t xml:space="preserve">As urbanization continues and population health needs evolve, the role of the Paramedic will undoubtedly expand further. Strengthening support systems for these professionals and investing in their advanced training will ensure that Brisbane remains equipped to handle current and future emergency medical challenges effectively.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Paramedic in Australia, Brisbane</dc:title>
  <dc:creator/>
  <dc:language>en</dc:language>
  <cp:keywords/>
  <dcterms:created xsi:type="dcterms:W3CDTF">2026-07-29T06:10:05Z</dcterms:created>
  <dcterms:modified xsi:type="dcterms:W3CDTF">2026-07-29T06:10:05Z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