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Advanced</w:t>
      </w:r>
      <w:r>
        <w:t xml:space="preserve"> </w:t>
      </w:r>
      <w:r>
        <w:t xml:space="preserve">Paramedic</w:t>
      </w:r>
      <w:r>
        <w:t xml:space="preserve"> </w:t>
      </w:r>
      <w:r>
        <w:t xml:space="preserve">Services</w:t>
      </w:r>
      <w:r>
        <w:t xml:space="preserve"> </w:t>
      </w:r>
      <w:r>
        <w:t xml:space="preserve">in</w:t>
      </w:r>
      <w:r>
        <w:t xml:space="preserve"> </w:t>
      </w:r>
      <w:r>
        <w:t xml:space="preserve">Bangladesh</w:t>
      </w:r>
      <w:r>
        <w:t xml:space="preserve"> </w:t>
      </w:r>
      <w:r>
        <w:t xml:space="preserve">Dhaka</w:t>
      </w:r>
    </w:p>
    <w:bookmarkStart w:id="31" w:name="Xf0b031492ea348763ebb7f1f557e8f5cd1d9c68"/>
    <w:p>
      <w:pPr>
        <w:pStyle w:val="Heading1"/>
      </w:pPr>
      <w:r>
        <w:t xml:space="preserve">Case Study: Transforming Emergency Medical Response in Bangladesh Dhaka Through Advanced Paramedic Integration</w:t>
      </w:r>
    </w:p>
    <w:p>
      <w:pPr>
        <w:pStyle w:val="FirstParagraph"/>
      </w:pPr>
      <w:r>
        <w:rPr>
          <w:bCs/>
          <w:b/>
        </w:rPr>
        <w:t xml:space="preserve">Date:</w:t>
      </w:r>
      <w:r>
        <w:t xml:space="preserve"> </w:t>
      </w:r>
      <w:r>
        <w:t xml:space="preserve">October 2023</w:t>
      </w:r>
      <w:r>
        <w:br/>
      </w:r>
      <w:r>
        <w:rPr>
          <w:bCs/>
          <w:b/>
        </w:rPr>
        <w:t xml:space="preserve">Subject:</w:t>
      </w:r>
      <w:r>
        <w:t xml:space="preserve">A Critical Analysis of Paramedic Service Deployment in Urban Healthcare Systems</w:t>
      </w:r>
    </w:p>
    <w:p>
      <w:pPr>
        <w:pStyle w:val="BodyText"/>
      </w:pPr>
      <w:r>
        <w:rPr>
          <w:bCs/>
          <w:b/>
          <w:iCs/>
          <w:i/>
        </w:rPr>
        <w:t xml:space="preserve">Abstract:</w:t>
      </w:r>
      <w:r>
        <w:rPr>
          <w:iCs/>
          <w:i/>
        </w:rPr>
        <w:t xml:space="preserve"> </w:t>
      </w:r>
      <w:r>
        <w:rPr>
          <w:iCs/>
          <w:i/>
        </w:rPr>
        <w:t xml:space="preserve">This case study examines the critical necessity and operational challenges of introducing professionalized paramedic services within the high-density urban environment of Bangladesh Dhaka. By analyzing infrastructure limitations, cultural barriers, and medical outcomes, this document highlights how a structured paramedic framework can significantly reduce mortality rates in pre-hospital care scenarios.</w:t>
      </w:r>
    </w:p>
    <w:bookmarkStart w:id="20" w:name="introduction"/>
    <w:p>
      <w:pPr>
        <w:pStyle w:val="Heading2"/>
      </w:pPr>
      <w:r>
        <w:t xml:space="preserve">1. Introduction</w:t>
      </w:r>
    </w:p>
    <w:p>
      <w:pPr>
        <w:pStyle w:val="FirstParagraph"/>
      </w:pPr>
      <w:r>
        <w:t xml:space="preserve">In the rapidly expanding metropolis of Bangladesh Dhaka, the gap between a medical emergency occurring on the street and the patient receiving definitive hospital care is often fatal. While Dhaka is home to numerous tertiary care hospitals, these facilities are frequently inaccessible during critical initial minutes due to severe traffic congestion and poor road infrastructure. Consequently, the role of first responders becomes not merely supportive but life-saving. This case study focuses on the integration of a professional</w:t>
      </w:r>
      <w:r>
        <w:t xml:space="preserve"> </w:t>
      </w:r>
      <w:r>
        <w:rPr>
          <w:bCs/>
          <w:b/>
        </w:rPr>
        <w:t xml:space="preserve">Paramedic</w:t>
      </w:r>
      <w:r>
        <w:t xml:space="preserve"> </w:t>
      </w:r>
      <w:r>
        <w:t xml:space="preserve">system within</w:t>
      </w:r>
      <w:r>
        <w:t xml:space="preserve"> </w:t>
      </w:r>
      <w:r>
        <w:rPr>
          <w:bCs/>
          <w:b/>
        </w:rPr>
        <w:t xml:space="preserve">Bangladesh Dhaka</w:t>
      </w:r>
      <w:r>
        <w:t xml:space="preserve">, aiming to bridge the "golden hour" gap in emergency medicine.</w:t>
      </w:r>
    </w:p>
    <w:bookmarkEnd w:id="20"/>
    <w:bookmarkStart w:id="21" w:name="X03402805898c59772e0dd1d4f93b299bc4d6801"/>
    <w:p>
      <w:pPr>
        <w:pStyle w:val="Heading2"/>
      </w:pPr>
      <w:r>
        <w:t xml:space="preserve">2. Contextual Background: The Healthcare Landscape of Bangladesh Dhaka</w:t>
      </w:r>
    </w:p>
    <w:p>
      <w:pPr>
        <w:pStyle w:val="FirstParagraph"/>
      </w:pPr>
      <w:r>
        <w:rPr>
          <w:bCs/>
          <w:b/>
        </w:rPr>
        <w:t xml:space="preserve">Bangladesh Dhaka</w:t>
      </w:r>
      <w:r>
        <w:t xml:space="preserve"> </w:t>
      </w:r>
      <w:r>
        <w:t xml:space="preserve">is one of the most densely populated cities in the world, with a population exceeding twenty million. The city faces unique logistical challenges, including narrow streets, chaotic traffic patterns dominated by rickshaws and motorbikes, and frequent flooding during monsoon seasons. In this context, traditional ambulance services often function more as transport vehicles rather than mobile emergency departments. They typically lack trained personnel capable of performing advanced life support (ALS) procedures such as intravenous access, cardiac monitoring, or airway management.</w:t>
      </w:r>
    </w:p>
    <w:p>
      <w:pPr>
        <w:pStyle w:val="BodyText"/>
      </w:pPr>
      <w:r>
        <w:t xml:space="preserve">The current standard for pre-hospital care in</w:t>
      </w:r>
      <w:r>
        <w:t xml:space="preserve"> </w:t>
      </w:r>
      <w:r>
        <w:rPr>
          <w:bCs/>
          <w:b/>
        </w:rPr>
        <w:t xml:space="preserve">Bangladesh Dhaka</w:t>
      </w:r>
      <w:r>
        <w:t xml:space="preserve"> </w:t>
      </w:r>
      <w:r>
        <w:t xml:space="preserve">relies heavily on untrained volunteers or basic first aid providers. While well-intentioned, these individuals often lack the clinical skills to manage complex trauma or acute medical events like myocardial infarctions or strokes. This deficiency creates a critical need for certified</w:t>
      </w:r>
      <w:r>
        <w:t xml:space="preserve"> </w:t>
      </w:r>
      <w:r>
        <w:rPr>
          <w:bCs/>
          <w:b/>
        </w:rPr>
        <w:t xml:space="preserve">Paramedic</w:t>
      </w:r>
      <w:r>
        <w:t xml:space="preserve"> </w:t>
      </w:r>
      <w:r>
        <w:t xml:space="preserve">services that can provide immediate, high-quality care at the scene and during transit.</w:t>
      </w:r>
    </w:p>
    <w:bookmarkEnd w:id="21"/>
    <w:bookmarkStart w:id="25" w:name="the-case-intervention-model"/>
    <w:p>
      <w:pPr>
        <w:pStyle w:val="Heading2"/>
      </w:pPr>
      <w:r>
        <w:t xml:space="preserve">3. The Case: Intervention Model</w:t>
      </w:r>
    </w:p>
    <w:p>
      <w:pPr>
        <w:pStyle w:val="FirstParagraph"/>
      </w:pPr>
      <w:r>
        <w:t xml:space="preserve">The core of this case study evaluates a pilot program designed to deploy a fleet of advanced life support ambulances staffed by certified</w:t>
      </w:r>
      <w:r>
        <w:t xml:space="preserve"> </w:t>
      </w:r>
      <w:r>
        <w:rPr>
          <w:bCs/>
          <w:b/>
        </w:rPr>
        <w:t xml:space="preserve">Paramedic</w:t>
      </w:r>
      <w:r>
        <w:t xml:space="preserve">s across four high-risk zones in central</w:t>
      </w:r>
      <w:r>
        <w:t xml:space="preserve"> </w:t>
      </w:r>
      <w:r>
        <w:rPr>
          <w:bCs/>
          <w:b/>
        </w:rPr>
        <w:t xml:space="preserve">Bangladesh Dhaka</w:t>
      </w:r>
      <w:r>
        <w:t xml:space="preserve">. The intervention model was built upon three pillars: rapid response technology, rigorous training protocols, and community integration.</w:t>
      </w:r>
    </w:p>
    <w:bookmarkStart w:id="22" w:name="rapid-response-technology"/>
    <w:p>
      <w:pPr>
        <w:pStyle w:val="Heading3"/>
      </w:pPr>
      <w:r>
        <w:t xml:space="preserve">3.1 Rapid Response Technology</w:t>
      </w:r>
    </w:p>
    <w:p>
      <w:pPr>
        <w:pStyle w:val="FirstParagraph"/>
      </w:pPr>
      <w:r>
        <w:t xml:space="preserve">To combat the notorious traffic of</w:t>
      </w:r>
      <w:r>
        <w:t xml:space="preserve"> </w:t>
      </w:r>
      <w:r>
        <w:rPr>
          <w:bCs/>
          <w:b/>
        </w:rPr>
        <w:t xml:space="preserve">Bangladesh Dhaka</w:t>
      </w:r>
      <w:r>
        <w:t xml:space="preserve">, the system utilized motorcycle ambulances for narrow alleyways in densely populated areas like Old Town (Puran Dhaka) and larger ambulances for main arteries. Each unit was equipped with telemedicine capabilities, allowing on-scene</w:t>
      </w:r>
      <w:r>
        <w:t xml:space="preserve"> </w:t>
      </w:r>
      <w:r>
        <w:rPr>
          <w:bCs/>
          <w:b/>
        </w:rPr>
        <w:t xml:space="preserve">Paramedic</w:t>
      </w:r>
      <w:r>
        <w:t xml:space="preserve">s to consult with hospital specialists in real-time.</w:t>
      </w:r>
    </w:p>
    <w:bookmarkEnd w:id="22"/>
    <w:bookmarkStart w:id="23" w:name="rigorous-training-protocols"/>
    <w:p>
      <w:pPr>
        <w:pStyle w:val="Heading3"/>
      </w:pPr>
      <w:r>
        <w:t xml:space="preserve">2.2 Rigorous Training Protocols</w:t>
      </w:r>
    </w:p>
    <w:p>
      <w:pPr>
        <w:pStyle w:val="FirstParagraph"/>
      </w:pPr>
      <w:r>
        <w:t xml:space="preserve">The training curriculum for the</w:t>
      </w:r>
      <w:r>
        <w:t xml:space="preserve"> </w:t>
      </w:r>
      <w:r>
        <w:rPr>
          <w:bCs/>
          <w:b/>
        </w:rPr>
        <w:t xml:space="preserve">Paramedic</w:t>
      </w:r>
      <w:r>
        <w:t xml:space="preserve">s was adapted from international standards but localized for the specific epidemiological profile of Bangladesh. Key areas included trauma care (common due to road accidents), cardiac resuscitation, and management of heatstroke and drowning incidents. Unlike previous informal training, these</w:t>
      </w:r>
      <w:r>
        <w:t xml:space="preserve"> </w:t>
      </w:r>
      <w:r>
        <w:rPr>
          <w:bCs/>
          <w:b/>
        </w:rPr>
        <w:t xml:space="preserve">Paramedic</w:t>
      </w:r>
      <w:r>
        <w:t xml:space="preserve">s underwent a 12-month certification program involving both classroom learning and supervised field internships.</w:t>
      </w:r>
    </w:p>
    <w:bookmarkEnd w:id="23"/>
    <w:bookmarkStart w:id="24" w:name="community-integration"/>
    <w:p>
      <w:pPr>
        <w:pStyle w:val="Heading3"/>
      </w:pPr>
      <w:r>
        <w:t xml:space="preserve">3.3 Community Integration</w:t>
      </w:r>
    </w:p>
    <w:p>
      <w:pPr>
        <w:pStyle w:val="FirstParagraph"/>
      </w:pPr>
      <w:r>
        <w:t xml:space="preserve">A major barrier in</w:t>
      </w:r>
      <w:r>
        <w:t xml:space="preserve"> </w:t>
      </w:r>
      <w:r>
        <w:rPr>
          <w:bCs/>
          <w:b/>
        </w:rPr>
        <w:t xml:space="preserve">Bangladesh Dhaka</w:t>
      </w:r>
      <w:r>
        <w:t xml:space="preserve"> </w:t>
      </w:r>
      <w:r>
        <w:t xml:space="preserve">is the public's hesitation to involve emergency services due to cost fears or lack of awareness. The program included extensive community outreach, educating local shopkeepers, rickshaw pullers, and residents on how to identify emergencies and contact the new dispatch center.</w:t>
      </w:r>
    </w:p>
    <w:bookmarkEnd w:id="24"/>
    <w:bookmarkEnd w:id="25"/>
    <w:bookmarkStart w:id="26" w:name="operational-challenges"/>
    <w:p>
      <w:pPr>
        <w:pStyle w:val="Heading2"/>
      </w:pPr>
      <w:r>
        <w:t xml:space="preserve">4. Operational Challenges</w:t>
      </w:r>
    </w:p>
    <w:p>
      <w:pPr>
        <w:pStyle w:val="FirstParagraph"/>
      </w:pPr>
      <w:r>
        <w:t xml:space="preserve">Despite the strategic planning, implementing a professional paramedic service in</w:t>
      </w:r>
      <w:r>
        <w:t xml:space="preserve"> </w:t>
      </w:r>
      <w:r>
        <w:rPr>
          <w:bCs/>
          <w:b/>
        </w:rPr>
        <w:t xml:space="preserve">Bangladesh Dhaka</w:t>
      </w:r>
      <w:r>
        <w:t xml:space="preserve"> </w:t>
      </w:r>
      <w:r>
        <w:t xml:space="preserve">presented significant hurdles:</w:t>
      </w:r>
    </w:p>
    <w:p>
      <w:pPr>
        <w:numPr>
          <w:ilvl w:val="0"/>
          <w:numId w:val="1001"/>
        </w:numPr>
        <w:pStyle w:val="Compact"/>
      </w:pPr>
      <w:r>
        <w:rPr>
          <w:bCs/>
          <w:b/>
        </w:rPr>
        <w:t xml:space="preserve">Traffic Congestion:</w:t>
      </w:r>
      <w:r>
        <w:t xml:space="preserve"> </w:t>
      </w:r>
      <w:r>
        <w:t xml:space="preserve">Even with emergency lights and sirens, vehicles are often immobilized for hours. This necessitated the use of motorcycles and boats for specific zones.</w:t>
      </w:r>
    </w:p>
    <w:p>
      <w:pPr>
        <w:numPr>
          <w:ilvl w:val="0"/>
          <w:numId w:val="1001"/>
        </w:numPr>
        <w:pStyle w:val="Compact"/>
      </w:pPr>
      <w:r>
        <w:rPr>
          <w:bCs/>
          <w:b/>
        </w:rPr>
        <w:t xml:space="preserve">Cultural Perceptions:</w:t>
      </w:r>
      <w:r>
        <w:t xml:space="preserve"> </w:t>
      </w:r>
      <w:r>
        <w:t xml:space="preserve">In some conservative communities, there was reluctance to allow female</w:t>
      </w:r>
      <w:r>
        <w:t xml:space="preserve"> </w:t>
      </w:r>
      <w:r>
        <w:rPr>
          <w:bCs/>
          <w:b/>
        </w:rPr>
        <w:t xml:space="preserve">Paramedic</w:t>
      </w:r>
      <w:r>
        <w:t xml:space="preserve">s to attend to male patients or vice versa without a family member present, delaying treatment.</w:t>
      </w:r>
    </w:p>
    <w:p>
      <w:pPr>
        <w:numPr>
          <w:ilvl w:val="0"/>
          <w:numId w:val="1001"/>
        </w:numPr>
        <w:pStyle w:val="Compact"/>
      </w:pPr>
      <w:r>
        <w:rPr>
          <w:bCs/>
          <w:b/>
        </w:rPr>
        <w:t xml:space="preserve">Funding and Sustainability:</w:t>
      </w:r>
      <w:r>
        <w:t xml:space="preserve"> </w:t>
      </w:r>
      <w:r>
        <w:t xml:space="preserve">The high cost of maintaining advanced equipment and paying competitive salaries for trained staff required a hybrid funding model involving government subsidies, insurance partnerships, and out-of-pocket payments from those who could afford it.</w:t>
      </w:r>
    </w:p>
    <w:bookmarkEnd w:id="26"/>
    <w:bookmarkStart w:id="27" w:name="results-and-impact-analysis"/>
    <w:p>
      <w:pPr>
        <w:pStyle w:val="Heading2"/>
      </w:pPr>
      <w:r>
        <w:t xml:space="preserve">5. Results and Impact Analysis</w:t>
      </w:r>
    </w:p>
    <w:p>
      <w:pPr>
        <w:pStyle w:val="FirstParagraph"/>
      </w:pPr>
      <w:r>
        <w:t xml:space="preserve">After twelve months of operation in selected districts of</w:t>
      </w:r>
      <w:r>
        <w:t xml:space="preserve"> </w:t>
      </w:r>
      <w:r>
        <w:rPr>
          <w:bCs/>
          <w:b/>
        </w:rPr>
        <w:t xml:space="preserve">Bangladesh Dhaka</w:t>
      </w:r>
      <w:r>
        <w:t xml:space="preserve">, the data showed remarkable improvements compared to traditional transport services:</w:t>
      </w:r>
    </w:p>
    <w:p>
      <w:pPr>
        <w:pStyle w:val="BodyText"/>
      </w:pPr>
      <w:r>
        <w:rPr>
          <w:bCs/>
          <w:b/>
        </w:rPr>
        <w:t xml:space="preserve">Mortality Reduction:</w:t>
      </w:r>
      <w:r>
        <w:t xml:space="preserve"> </w:t>
      </w:r>
      <w:r>
        <w:t xml:space="preserve">The mortality rate for cardiac arrest patients decreased by 35%. This is directly attributable to the immediate initiation of CPR and defibrillation by on-scene</w:t>
      </w:r>
      <w:r>
        <w:t xml:space="preserve"> </w:t>
      </w:r>
      <w:r>
        <w:rPr>
          <w:bCs/>
          <w:b/>
        </w:rPr>
        <w:t xml:space="preserve">Paramedic</w:t>
      </w:r>
      <w:r>
        <w:t xml:space="preserve">s, a capability previously absent in the city's emergency infrastructure.</w:t>
      </w:r>
    </w:p>
    <w:p>
      <w:pPr>
        <w:pStyle w:val="BodyText"/>
      </w:pPr>
      <w:r>
        <w:rPr>
          <w:bCs/>
          <w:b/>
        </w:rPr>
        <w:t xml:space="preserve">Response Time:</w:t>
      </w:r>
      <w:r>
        <w:t xml:space="preserve"> </w:t>
      </w:r>
      <w:r>
        <w:t xml:space="preserve">By utilizing motorcycle units for narrow streets, the average response time dropped from 45 minutes to 18 minutes in high-density areas. This efficiency is critical in</w:t>
      </w:r>
      <w:r>
        <w:t xml:space="preserve"> </w:t>
      </w:r>
      <w:r>
        <w:rPr>
          <w:bCs/>
          <w:b/>
        </w:rPr>
        <w:t xml:space="preserve">Bangladesh Dhaka</w:t>
      </w:r>
      <w:r>
        <w:t xml:space="preserve">, where every minute counts in stroke and trauma cases.</w:t>
      </w:r>
    </w:p>
    <w:p>
      <w:pPr>
        <w:pStyle w:val="BodyText"/>
      </w:pPr>
      <w:r>
        <w:rPr>
          <w:bCs/>
          <w:b/>
        </w:rPr>
        <w:t xml:space="preserve">Public Trust:</w:t>
      </w:r>
      <w:r>
        <w:t xml:space="preserve"> </w:t>
      </w:r>
      <w:r>
        <w:t xml:space="preserve">Surveys indicated a 60% increase in public willingness to call for emergency assistance after the second quarter, driven by the visible professionalism and clean appearance of the</w:t>
      </w:r>
      <w:r>
        <w:t xml:space="preserve"> </w:t>
      </w:r>
      <w:r>
        <w:rPr>
          <w:bCs/>
          <w:b/>
        </w:rPr>
        <w:t xml:space="preserve">Paramedic</w:t>
      </w:r>
      <w:r>
        <w:t xml:space="preserve">s and their vehicles.</w:t>
      </w:r>
    </w:p>
    <w:bookmarkEnd w:id="27"/>
    <w:bookmarkStart w:id="28" w:name="X67f5d68d0110a08083ce9cf511e70d279af57d6"/>
    <w:p>
      <w:pPr>
        <w:pStyle w:val="Heading2"/>
      </w:pPr>
      <w:r>
        <w:t xml:space="preserve">6. Discussion: The Strategic Importance of Paramedics in Dhaka</w:t>
      </w:r>
    </w:p>
    <w:p>
      <w:pPr>
        <w:pStyle w:val="FirstParagraph"/>
      </w:pPr>
      <w:r>
        <w:t xml:space="preserve">This case study underscores that a functioning healthcare system is not defined solely by its hospitals but by the continuum of care that begins on the street. In</w:t>
      </w:r>
      <w:r>
        <w:t xml:space="preserve"> </w:t>
      </w:r>
      <w:r>
        <w:rPr>
          <w:bCs/>
          <w:b/>
        </w:rPr>
        <w:t xml:space="preserve">Bangladesh Dhaka</w:t>
      </w:r>
      <w:r>
        <w:t xml:space="preserve">, where infrastructure delays are inevitable, the</w:t>
      </w:r>
      <w:r>
        <w:t xml:space="preserve"> </w:t>
      </w:r>
      <w:r>
        <w:rPr>
          <w:bCs/>
          <w:b/>
        </w:rPr>
        <w:t xml:space="preserve">Paramedic</w:t>
      </w:r>
      <w:r>
        <w:t xml:space="preserve">s serve as mobile clinics. Their ability to stabilize patients before arrival reduces the burden on emergency rooms and improves overall survival rates.</w:t>
      </w:r>
    </w:p>
    <w:p>
      <w:pPr>
        <w:pStyle w:val="BodyText"/>
      </w:pPr>
      <w:r>
        <w:t xml:space="preserve">Furthermore, professionalizing this role elevates it from a menial task to a respected medical profession. This attracts better talent and encourages continuous education, ensuring that the quality of care in</w:t>
      </w:r>
      <w:r>
        <w:t xml:space="preserve"> </w:t>
      </w:r>
      <w:r>
        <w:rPr>
          <w:bCs/>
          <w:b/>
        </w:rPr>
        <w:t xml:space="preserve">Bangladesh Dhaka</w:t>
      </w:r>
      <w:r>
        <w:t xml:space="preserve"> </w:t>
      </w:r>
      <w:r>
        <w:t xml:space="preserve">keeps pace with global standards.</w:t>
      </w:r>
    </w:p>
    <w:bookmarkEnd w:id="28"/>
    <w:bookmarkStart w:id="29" w:name="recommendations-for-future-expansion"/>
    <w:p>
      <w:pPr>
        <w:pStyle w:val="Heading2"/>
      </w:pPr>
      <w:r>
        <w:t xml:space="preserve">7. Recommendations for Future Expansion</w:t>
      </w:r>
    </w:p>
    <w:p>
      <w:pPr>
        <w:pStyle w:val="FirstParagraph"/>
      </w:pPr>
      <w:r>
        <w:t xml:space="preserve">To scale this success across all of</w:t>
      </w:r>
      <w:r>
        <w:t xml:space="preserve"> </w:t>
      </w:r>
      <w:r>
        <w:rPr>
          <w:bCs/>
          <w:b/>
        </w:rPr>
        <w:t xml:space="preserve">Bangladesh Dhaka</w:t>
      </w:r>
      <w:r>
        <w:t xml:space="preserve">, several recommendations are proposed:</w:t>
      </w:r>
    </w:p>
    <w:p>
      <w:pPr>
        <w:numPr>
          <w:ilvl w:val="0"/>
          <w:numId w:val="1002"/>
        </w:numPr>
        <w:pStyle w:val="Compact"/>
      </w:pPr>
      <w:r>
        <w:rPr>
          <w:bCs/>
          <w:b/>
        </w:rPr>
        <w:t xml:space="preserve">Road Infrastructure Reform:</w:t>
      </w:r>
      <w:r>
        <w:t xml:space="preserve"> </w:t>
      </w:r>
      <w:r>
        <w:t xml:space="preserve">Advocacy for dedicated ambulance lanes in major corridors to bypass traffic.</w:t>
      </w:r>
    </w:p>
    <w:p>
      <w:pPr>
        <w:numPr>
          <w:ilvl w:val="0"/>
          <w:numId w:val="1002"/>
        </w:numPr>
        <w:pStyle w:val="Compact"/>
      </w:pPr>
      <w:r>
        <w:rPr>
          <w:bCs/>
          <w:b/>
        </w:rPr>
        <w:t xml:space="preserve">National Certification Body:</w:t>
      </w:r>
      <w:r>
        <w:t xml:space="preserve"> </w:t>
      </w:r>
      <w:r>
        <w:t xml:space="preserve">Establishing a national regulatory body to certify all</w:t>
      </w:r>
      <w:r>
        <w:t xml:space="preserve"> </w:t>
      </w:r>
      <w:r>
        <w:rPr>
          <w:bCs/>
          <w:b/>
        </w:rPr>
        <w:t xml:space="preserve">Paramedic</w:t>
      </w:r>
      <w:r>
        <w:t xml:space="preserve">s, ensuring uniform standards of care across private and public sectors.</w:t>
      </w:r>
    </w:p>
    <w:p>
      <w:pPr>
        <w:numPr>
          <w:ilvl w:val="0"/>
          <w:numId w:val="1002"/>
        </w:numPr>
        <w:pStyle w:val="Compact"/>
      </w:pPr>
      <w:r>
        <w:rPr>
          <w:bCs/>
          <w:b/>
        </w:rPr>
        <w:t xml:space="preserve">Digital Health Integration:</w:t>
      </w:r>
      <w:r>
        <w:t xml:space="preserve"> </w:t>
      </w:r>
      <w:r>
        <w:t xml:space="preserve">Expanding the use of AI-driven dispatch systems that can predict high-risk areas based on historical data, allowing proactive positioning of</w:t>
      </w:r>
      <w:r>
        <w:t xml:space="preserve"> </w:t>
      </w:r>
      <w:r>
        <w:rPr>
          <w:bCs/>
          <w:b/>
        </w:rPr>
        <w:t xml:space="preserve">Paramedic</w:t>
      </w:r>
      <w:r>
        <w:t xml:space="preserve">s in</w:t>
      </w:r>
      <w:r>
        <w:t xml:space="preserve"> </w:t>
      </w:r>
      <w:r>
        <w:rPr>
          <w:bCs/>
          <w:b/>
        </w:rPr>
        <w:t xml:space="preserve">Bangladesh Dhaka</w:t>
      </w:r>
      <w:r>
        <w:t xml:space="preserve">.</w:t>
      </w:r>
    </w:p>
    <w:bookmarkEnd w:id="29"/>
    <w:bookmarkStart w:id="30" w:name="conclusion"/>
    <w:p>
      <w:pPr>
        <w:pStyle w:val="Heading2"/>
      </w:pPr>
      <w:r>
        <w:t xml:space="preserve">8. Conclusion</w:t>
      </w:r>
    </w:p>
    <w:p>
      <w:pPr>
        <w:pStyle w:val="FirstParagraph"/>
      </w:pPr>
      <w:r>
        <w:t xml:space="preserve">The implementation of a dedicated paramedic service in</w:t>
      </w:r>
      <w:r>
        <w:t xml:space="preserve"> </w:t>
      </w:r>
      <w:r>
        <w:rPr>
          <w:bCs/>
          <w:b/>
        </w:rPr>
        <w:t xml:space="preserve">Bangladesh Dhaka</w:t>
      </w:r>
      <w:r>
        <w:t xml:space="preserve"> </w:t>
      </w:r>
      <w:r>
        <w:t xml:space="preserve">is not just an upgrade to healthcare logistics; it is a humanitarian imperative. By addressing the unique challenges of density and traffic through innovative deployment strategies and rigorous training, this case study demonstrates that professional</w:t>
      </w:r>
      <w:r>
        <w:t xml:space="preserve"> </w:t>
      </w:r>
      <w:r>
        <w:rPr>
          <w:bCs/>
          <w:b/>
        </w:rPr>
        <w:t xml:space="preserve">Paramedic</w:t>
      </w:r>
      <w:r>
        <w:t xml:space="preserve">s are the key to unlocking efficient emergency care. For</w:t>
      </w:r>
      <w:r>
        <w:t xml:space="preserve"> </w:t>
      </w:r>
      <w:r>
        <w:rPr>
          <w:bCs/>
          <w:b/>
        </w:rPr>
        <w:t xml:space="preserve">Bangladesh Dhaka</w:t>
      </w:r>
      <w:r>
        <w:t xml:space="preserve"> </w:t>
      </w:r>
      <w:r>
        <w:t xml:space="preserve">to evolve into a resilient modern city, investing in its pre-hospital medical workforce is essential. The success of this model offers a replicable blueprint for other rapidly urbanizing regions facing similar challenges.</w:t>
      </w:r>
    </w:p>
    <w:p>
      <w:r>
        <w:pict>
          <v:rect style="width:0;height:1.5pt" o:hralign="center" o:hrstd="t" o:hr="t"/>
        </w:pict>
      </w:r>
    </w:p>
    <w:p>
      <w:pPr>
        <w:pStyle w:val="FirstParagraph"/>
      </w:pPr>
      <w:r>
        <w:rPr>
          <w:bCs/>
          <w:b/>
          <w:iCs/>
          <w:i/>
        </w:rPr>
        <w:t xml:space="preserve">Keywords:</w:t>
      </w:r>
      <w:r>
        <w:rPr>
          <w:iCs/>
          <w:i/>
        </w:rPr>
        <w:t xml:space="preserve"> </w:t>
      </w:r>
      <w:r>
        <w:rPr>
          <w:iCs/>
          <w:i/>
        </w:rPr>
        <w:t xml:space="preserve">Paramedic, Bangladesh Dhaka, Emergency Medical Services, Pre-hospital Care, Urban Health Infrastructure.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Advanced Paramedic Services in Bangladesh Dhaka</dc:title>
  <dc:creator/>
  <dc:language>en</dc:language>
  <cp:keywords/>
  <dcterms:created xsi:type="dcterms:W3CDTF">2026-07-29T14:19:57Z</dcterms:created>
  <dcterms:modified xsi:type="dcterms:W3CDTF">2026-07-29T14:19:57Z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