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Brasília</w:t>
      </w:r>
    </w:p>
    <w:bookmarkStart w:id="31" w:name="Xee5f719824c8cd5654c010707fbb439fc7aac5a"/>
    <w:p>
      <w:pPr>
        <w:pStyle w:val="Heading1"/>
      </w:pPr>
      <w:r>
        <w:t xml:space="preserve">Case Study: The Role and Impact of the Paramedic in Brazil Brasília</w:t>
      </w:r>
    </w:p>
    <w:bookmarkStart w:id="20" w:name="introduction-and-contextual-overview"/>
    <w:p>
      <w:pPr>
        <w:pStyle w:val="Heading2"/>
      </w:pPr>
      <w:r>
        <w:t xml:space="preserve">1. Introduction and Contextual Overview</w:t>
      </w:r>
    </w:p>
    <w:p>
      <w:pPr>
        <w:pStyle w:val="FirstParagraph"/>
      </w:pPr>
      <w:r>
        <w:t xml:space="preserve">This</w:t>
      </w:r>
    </w:p>
    <w:p>
      <w:pPr>
        <w:pStyle w:val="BodyText"/>
      </w:pPr>
      <w:r>
        <w:t xml:space="preserve">Casestudyexamines the critical operational framework, challenges, and successes of emergency medical services within the Federal District of</w:t>
      </w:r>
      <w:r>
        <w:t xml:space="preserve"> </w:t>
      </w:r>
      <w:r>
        <w:rPr>
          <w:bCs/>
          <w:b/>
        </w:rPr>
        <w:t xml:space="preserve">Brazil Brasília</w:t>
      </w:r>
      <w:r>
        <w:t xml:space="preserve">. As the capital city of Brazil, Brasília presents a unique logistical and demographic landscape that significantly influences how pre-hospital care is delivered. Unlike older Brazilian cities with dense urban grids or chaotic traffic patterns found in Rio de Janeiro or São Paulo, Brasília was designed as a planned metropolis with vast distances between residential sectors and central hubs. This geographic reality makes the</w:t>
      </w:r>
      <w:r>
        <w:t xml:space="preserve"> </w:t>
      </w:r>
      <w:r>
        <w:rPr>
          <w:bCs/>
          <w:b/>
        </w:rPr>
        <w:t xml:space="preserve">Paramedic</w:t>
      </w:r>
      <w:r>
        <w:t xml:space="preserve"> </w:t>
      </w:r>
      <w:r>
        <w:t xml:space="preserve">not merely a responder to medical emergencies, but a vital logistical navigator of one of South America's most distinct urban environments.</w:t>
      </w:r>
    </w:p>
    <w:p>
      <w:pPr>
        <w:pStyle w:val="BodyText"/>
      </w:pPr>
      <w:r>
        <w:t xml:space="preserve">The primary objective of this case study is to analyze how the</w:t>
      </w:r>
      <w:r>
        <w:t xml:space="preserve"> </w:t>
      </w:r>
      <w:r>
        <w:rPr>
          <w:bCs/>
          <w:b/>
        </w:rPr>
        <w:t xml:space="preserve">Brazil Brasília</w:t>
      </w:r>
      <w:r>
        <w:t xml:space="preserve"> </w:t>
      </w:r>
      <w:r>
        <w:t xml:space="preserve">public health system, specifically through its civil defense and military police ambulance corps (SAMU 192 and BMDF), integrates the</w:t>
      </w:r>
      <w:r>
        <w:t xml:space="preserve"> </w:t>
      </w:r>
      <w:r>
        <w:rPr>
          <w:bCs/>
          <w:b/>
        </w:rPr>
        <w:t xml:space="preserve">Paramedic</w:t>
      </w:r>
      <w:r>
        <w:t xml:space="preserve"> </w:t>
      </w:r>
      <w:r>
        <w:t xml:space="preserve">into a high-volume, low-resource environment. The document highlights the specific adaptations required for medical professionals operating in this capital region.</w:t>
      </w:r>
    </w:p>
    <w:bookmarkEnd w:id="20"/>
    <w:bookmarkStart w:id="21" w:name="Xc97fe434b23f2a4f191bd3b59c75fc2cf8df63f"/>
    <w:p>
      <w:pPr>
        <w:pStyle w:val="Heading2"/>
      </w:pPr>
      <w:r>
        <w:t xml:space="preserve">2. Operational Environment: The Unique Geography of Brasília</w:t>
      </w:r>
    </w:p>
    <w:p>
      <w:pPr>
        <w:pStyle w:val="FirstParagraph"/>
      </w:pPr>
      <w:r>
        <w:t xml:space="preserve">The physical layout of</w:t>
      </w:r>
      <w:r>
        <w:t xml:space="preserve"> </w:t>
      </w:r>
      <w:r>
        <w:rPr>
          <w:bCs/>
          <w:b/>
        </w:rPr>
        <w:t xml:space="preserve">Brazil Brasília</w:t>
      </w:r>
      <w:r>
        <w:t xml:space="preserve"> </w:t>
      </w:r>
      <w:r>
        <w:t xml:space="preserve">is defined by its "Planned Pilot Plan" (Plano Piloto) and numerous satellite cities (Cidades Satélites). This dispersion creates a significant challenge for emergency response times. In many sectors, the distance from a patient's location to the nearest hospital can exceed thirty minutes during peak traffic hours.</w:t>
      </w:r>
    </w:p>
    <w:p>
      <w:pPr>
        <w:pStyle w:val="BodyText"/>
      </w:pPr>
      <w:r>
        <w:t xml:space="preserve">In this context, the</w:t>
      </w:r>
      <w:r>
        <w:t xml:space="preserve"> </w:t>
      </w:r>
      <w:r>
        <w:rPr>
          <w:bCs/>
          <w:b/>
        </w:rPr>
        <w:t xml:space="preserve">Paramedic</w:t>
      </w:r>
      <w:r>
        <w:t xml:space="preserve"> </w:t>
      </w:r>
      <w:r>
        <w:t xml:space="preserve">operates under immense pressure. The role transcends standard first aid; it involves prolonged stabilization of critical patients who may be in transit for extended periods. The case study identifies that</w:t>
      </w:r>
      <w:r>
        <w:t xml:space="preserve"> </w:t>
      </w:r>
      <w:r>
        <w:rPr>
          <w:bCs/>
          <w:b/>
        </w:rPr>
        <w:t xml:space="preserve">Brazil Brasília</w:t>
      </w:r>
      <w:r>
        <w:t xml:space="preserve"> </w:t>
      </w:r>
      <w:r>
        <w:t xml:space="preserve">relies heavily on a tiered response system: Basic Life Support (BLS) units and Advanced Life Support (ALS) units equipped with ventilators and cardiac monitors.</w:t>
      </w:r>
    </w:p>
    <w:p>
      <w:pPr>
        <w:numPr>
          <w:ilvl w:val="0"/>
          <w:numId w:val="1001"/>
        </w:numPr>
        <w:pStyle w:val="Compact"/>
      </w:pPr>
      <w:r>
        <w:rPr>
          <w:bCs/>
          <w:b/>
        </w:rPr>
        <w:t xml:space="preserve">Distance Factor:</w:t>
      </w:r>
      <w:r>
        <w:t xml:space="preserve"> </w:t>
      </w:r>
      <w:r>
        <w:t xml:space="preserve">Ambulances in</w:t>
      </w:r>
      <w:r>
        <w:t xml:space="preserve"> </w:t>
      </w:r>
      <w:r>
        <w:rPr>
          <w:bCs/>
          <w:b/>
        </w:rPr>
        <w:t xml:space="preserve">Brazil Brasília</w:t>
      </w:r>
      <w:r>
        <w:t xml:space="preserve"> </w:t>
      </w:r>
      <w:r>
        <w:t xml:space="preserve">often travel longer distances than their counterparts in other capitals, increasing the window of time the</w:t>
      </w:r>
      <w:r>
        <w:t xml:space="preserve"> </w:t>
      </w:r>
      <w:r>
        <w:rPr>
          <w:bCs/>
          <w:b/>
        </w:rPr>
        <w:t xml:space="preserve">Paramedic</w:t>
      </w:r>
    </w:p>
    <w:p>
      <w:pPr>
        <w:numPr>
          <w:ilvl w:val="0"/>
          <w:numId w:val="1001"/>
        </w:numPr>
        <w:pStyle w:val="Compact"/>
      </w:pPr>
      <w:r>
        <w:rPr>
          <w:bCs/>
          <w:b/>
        </w:rPr>
        <w:t xml:space="preserve">Traffic Infrastructure:</w:t>
      </w:r>
      <w:r>
        <w:t xml:space="preserve"> </w:t>
      </w:r>
      <w:r>
        <w:t xml:space="preserve">While the planned avenues allow for high-speed transit, certain bridges and entry points to the Plano Piloto create bottlenecks. The</w:t>
      </w:r>
      <w:r>
        <w:t xml:space="preserve"> </w:t>
      </w:r>
      <w:r>
        <w:rPr>
          <w:bCs/>
          <w:b/>
        </w:rPr>
        <w:t xml:space="preserve">Paramedic</w:t>
      </w:r>
      <w:r>
        <w:t xml:space="preserve"> </w:t>
      </w:r>
      <w:r>
        <w:t xml:space="preserve">must utilize knowledge of local traffic patterns to optimize routing, often coordinating directly with traffic control centers.</w:t>
      </w:r>
    </w:p>
    <w:bookmarkEnd w:id="21"/>
    <w:bookmarkStart w:id="24" w:name="Xe22893669eb60e92cd118947df31e78170d746c"/>
    <w:p>
      <w:pPr>
        <w:pStyle w:val="Heading2"/>
      </w:pPr>
      <w:r>
        <w:t xml:space="preserve">3. The Profile of the Paramedic in Brazil Brasília</w:t>
      </w:r>
    </w:p>
    <w:p>
      <w:pPr>
        <w:pStyle w:val="FirstParagraph"/>
      </w:pPr>
      <w:r>
        <w:t xml:space="preserve">The professional profile of the</w:t>
      </w:r>
      <w:r>
        <w:t xml:space="preserve"> </w:t>
      </w:r>
      <w:r>
        <w:rPr>
          <w:bCs/>
          <w:b/>
        </w:rPr>
        <w:t xml:space="preserve">Paramedic</w:t>
      </w:r>
      <w:r>
        <w:t xml:space="preserve"> </w:t>
      </w:r>
      <w:r>
        <w:t xml:space="preserve">in this region is shaped by both national regulations and local demands. In</w:t>
      </w:r>
      <w:r>
        <w:t xml:space="preserve"> </w:t>
      </w:r>
      <w:r>
        <w:rPr>
          <w:bCs/>
          <w:b/>
        </w:rPr>
        <w:t xml:space="preserve">Brazil Brasília</w:t>
      </w:r>
      <w:r>
        <w:t xml:space="preserve">, emergency care is predominantly managed by two entities: the Military Fire Department (Corpo de Bombeiros Militar do DF) and SAMU (Mobile Emergency Care Service).</w:t>
      </w:r>
    </w:p>
    <w:bookmarkStart w:id="22" w:name="training-and-certification"/>
    <w:p>
      <w:pPr>
        <w:pStyle w:val="Heading3"/>
      </w:pPr>
      <w:r>
        <w:t xml:space="preserve">3.1 Training and Certification</w:t>
      </w:r>
    </w:p>
    <w:p>
      <w:pPr>
        <w:pStyle w:val="FirstParagraph"/>
      </w:pPr>
      <w:r>
        <w:t xml:space="preserve">To practice as a</w:t>
      </w:r>
      <w:r>
        <w:t xml:space="preserve"> </w:t>
      </w:r>
      <w:r>
        <w:rPr>
          <w:bCs/>
          <w:b/>
        </w:rPr>
        <w:t xml:space="preserve">Paramedic</w:t>
      </w:r>
      <w:r>
        <w:t xml:space="preserve"> </w:t>
      </w:r>
      <w:r>
        <w:t xml:space="preserve">in</w:t>
      </w:r>
      <w:r>
        <w:t xml:space="preserve"> </w:t>
      </w:r>
      <w:r>
        <w:rPr>
          <w:bCs/>
          <w:b/>
        </w:rPr>
        <w:t xml:space="preserve">Brazil Brasília</w:t>
      </w:r>
      <w:r>
        <w:t xml:space="preserve">, professionals must hold valid certification from the Brazilian Medical Council (CRM) or specific technical nursing credentials, supplemented by specialized pre-hospital trauma life support (PHTLS) and basic life support certifications. The rigorous training ensures that the</w:t>
      </w:r>
    </w:p>
    <w:p>
      <w:pPr>
        <w:pStyle w:val="BodyText"/>
      </w:pPr>
      <w:r>
        <w:t xml:space="preserve">Paramedic is capable of performing invasive procedures such as endotracheal intubation, intravenous access establishment, and cardiac defibrillation independently.</w:t>
      </w:r>
    </w:p>
    <w:bookmarkEnd w:id="22"/>
    <w:bookmarkStart w:id="23" w:name="scope-of-practice"/>
    <w:p>
      <w:pPr>
        <w:pStyle w:val="Heading3"/>
      </w:pPr>
      <w:r>
        <w:t xml:space="preserve">3.2 Scope of Practice</w:t>
      </w:r>
    </w:p>
    <w:p>
      <w:pPr>
        <w:pStyle w:val="FirstParagraph"/>
      </w:pPr>
      <w:r>
        <w:t xml:space="preserve">The scope of practice for the</w:t>
      </w:r>
      <w:r>
        <w:t xml:space="preserve"> </w:t>
      </w:r>
      <w:r>
        <w:rPr>
          <w:bCs/>
          <w:b/>
        </w:rPr>
        <w:t xml:space="preserve">Paramedic</w:t>
      </w:r>
      <w:r>
        <w:t xml:space="preserve"> </w:t>
      </w:r>
      <w:r>
        <w:t xml:space="preserve">in this jurisdiction is broad due to the delay in physician availability. In remote satellite cities surrounding</w:t>
      </w:r>
      <w:r>
        <w:t xml:space="preserve"> </w:t>
      </w:r>
      <w:r>
        <w:rPr>
          <w:bCs/>
          <w:b/>
        </w:rPr>
        <w:t xml:space="preserve">Brazil Brasília, a</w:t>
      </w:r>
      <w:r>
        <w:rPr>
          <w:bCs/>
          <w:b/>
        </w:rPr>
        <w:t xml:space="preserve"> </w:t>
      </w:r>
      <w:r>
        <w:rPr>
          <w:bCs/>
          <w:b/>
          <w:bCs/>
          <w:b/>
        </w:rPr>
        <w:t xml:space="preserve">Paramedic</w:t>
      </w:r>
    </w:p>
    <w:bookmarkEnd w:id="23"/>
    <w:bookmarkEnd w:id="24"/>
    <w:bookmarkStart w:id="27" w:name="Xd1785860fe41a4690ca83f52116f3daa62af8aa"/>
    <w:p>
      <w:pPr>
        <w:pStyle w:val="Heading2"/>
      </w:pPr>
      <w:r>
        <w:t xml:space="preserve">4. Case Analysis: Trauma Response in High-Risk Zones</w:t>
      </w:r>
    </w:p>
    <w:p>
      <w:pPr>
        <w:pStyle w:val="FirstParagraph"/>
      </w:pPr>
      <w:r>
        <w:t xml:space="preserve">A significant portion of emergency calls in</w:t>
      </w:r>
      <w:r>
        <w:t xml:space="preserve"> </w:t>
      </w:r>
      <w:r>
        <w:rPr>
          <w:bCs/>
          <w:b/>
        </w:rPr>
        <w:t xml:space="preserve">Brazil Brasília relates to traffic accidents and violent incidents. The case study focuses on a typical high-acuity trauma scenario involving a</w:t>
      </w:r>
      <w:r>
        <w:rPr>
          <w:bCs/>
          <w:b/>
        </w:rPr>
        <w:t xml:space="preserve"> </w:t>
      </w:r>
      <w:r>
        <w:rPr>
          <w:bCs/>
          <w:b/>
          <w:bCs/>
          <w:b/>
        </w:rPr>
        <w:t xml:space="preserve">Paramedic</w:t>
      </w:r>
    </w:p>
    <w:bookmarkStart w:id="25" w:name="scenario-description"/>
    <w:p>
      <w:pPr>
        <w:pStyle w:val="Heading3"/>
      </w:pPr>
      <w:r>
        <w:t xml:space="preserve">4.1 Scenario Description</w:t>
      </w:r>
    </w:p>
    <w:p>
      <w:pPr>
        <w:pStyle w:val="FirstParagraph"/>
      </w:pPr>
      <w:r>
        <w:t xml:space="preserve">A multi-vehicle collision occurs during rush hour. The response unit consists of two</w:t>
      </w:r>
      <w:r>
        <w:t xml:space="preserve"> </w:t>
      </w:r>
      <w:r>
        <w:rPr>
          <w:bCs/>
          <w:b/>
        </w:rPr>
        <w:t xml:space="preserve">Paramedics</w:t>
      </w:r>
    </w:p>
    <w:bookmarkEnd w:id="25"/>
    <w:bookmarkStart w:id="26" w:name="intervention-strategy"/>
    <w:p>
      <w:pPr>
        <w:pStyle w:val="Heading3"/>
      </w:pPr>
      <w:r>
        <w:t xml:space="preserve">4.2 Intervention Strategy</w:t>
      </w:r>
    </w:p>
    <w:p>
      <w:pPr>
        <w:pStyle w:val="FirstParagraph"/>
      </w:pPr>
      <w:r>
        <w:t xml:space="preserve">Upon arrival, the</w:t>
      </w:r>
      <w:r>
        <w:t xml:space="preserve"> </w:t>
      </w:r>
      <w:r>
        <w:rPr>
          <w:bCs/>
          <w:b/>
        </w:rPr>
        <w:t xml:space="preserve">ParamedicParamedicBrazil Brasília</w:t>
      </w:r>
    </w:p>
    <w:p>
      <w:pPr>
        <w:numPr>
          <w:ilvl w:val="0"/>
          <w:numId w:val="1002"/>
        </w:numPr>
        <w:pStyle w:val="Compact"/>
      </w:pPr>
      <w:r>
        <w:t xml:space="preserve">Hemorrhage control using tourniquets.</w:t>
      </w:r>
    </w:p>
    <w:p>
      <w:pPr>
        <w:numPr>
          <w:ilvl w:val="0"/>
          <w:numId w:val="1002"/>
        </w:numPr>
        <w:pStyle w:val="Compact"/>
      </w:pPr>
      <w:r>
        <w:t xml:space="preserve">Airway management with supraglottic airways.</w:t>
      </w:r>
    </w:p>
    <w:p>
      <w:pPr>
        <w:pStyle w:val="FirstParagraph"/>
      </w:pPr>
      <w:r>
        <w:t xml:space="preserve">This case highlights the resilience of the</w:t>
      </w:r>
      <w:r>
        <w:t xml:space="preserve"> </w:t>
      </w:r>
      <w:r>
        <w:rPr>
          <w:bCs/>
          <w:b/>
        </w:rPr>
        <w:t xml:space="preserve">ParamedicBrazil Brasília</w:t>
      </w:r>
    </w:p>
    <w:bookmarkEnd w:id="26"/>
    <w:bookmarkEnd w:id="27"/>
    <w:bookmarkStart w:id="28" w:name="Xe325eebf65cb66fd90a1a8f137d8e60947d918c"/>
    <w:p>
      <w:pPr>
        <w:pStyle w:val="Heading2"/>
      </w:pPr>
      <w:r>
        <w:t xml:space="preserve">5. Challenges Faced by the Paramedic Service</w:t>
      </w:r>
    </w:p>
    <w:p>
      <w:pPr>
        <w:pStyle w:val="FirstParagraph"/>
      </w:pPr>
      <w:r>
        <w:t xml:space="preserve">Despite advancements, the</w:t>
      </w:r>
      <w:r>
        <w:t xml:space="preserve"> </w:t>
      </w:r>
      <w:r>
        <w:rPr>
          <w:bCs/>
          <w:b/>
        </w:rPr>
        <w:t xml:space="preserve">ParamedicBrazil Brasília</w:t>
      </w:r>
    </w:p>
    <w:p>
      <w:pPr>
        <w:numPr>
          <w:ilvl w:val="0"/>
          <w:numId w:val="1003"/>
        </w:numPr>
        <w:pStyle w:val="Compact"/>
      </w:pPr>
      <w:r>
        <w:rPr>
          <w:bCs/>
          <w:b/>
        </w:rPr>
        <w:t xml:space="preserve">Burnout and Psychological Stress:</w:t>
      </w:r>
      <w:r>
        <w:t xml:space="preserve">The high volume of violence and death leads to significant psychological strain. In</w:t>
      </w:r>
      <w:r>
        <w:t xml:space="preserve"> </w:t>
      </w:r>
      <w:r>
        <w:rPr>
          <w:bCs/>
          <w:b/>
        </w:rPr>
        <w:t xml:space="preserve">Brazil Brasília</w:t>
      </w:r>
    </w:p>
    <w:p>
      <w:pPr>
        <w:numPr>
          <w:ilvl w:val="0"/>
          <w:numId w:val="1003"/>
        </w:numPr>
        <w:pStyle w:val="Compact"/>
      </w:pPr>
      <w:r>
        <w:rPr>
          <w:bCs/>
          <w:b/>
        </w:rPr>
        <w:t xml:space="preserve">Infrastructure Limitations:</w:t>
      </w:r>
      <w:r>
        <w:t xml:space="preserve"> </w:t>
      </w:r>
      <w:r>
        <w:t xml:space="preserve">Emergency departments in</w:t>
      </w:r>
      <w:r>
        <w:t xml:space="preserve"> </w:t>
      </w:r>
      <w:r>
        <w:rPr>
          <w:bCs/>
          <w:b/>
        </w:rPr>
        <w:t xml:space="preserve">Brazil BrasíliaParamedic</w:t>
      </w:r>
    </w:p>
    <w:p>
      <w:pPr>
        <w:numPr>
          <w:ilvl w:val="0"/>
          <w:numId w:val="1003"/>
        </w:numPr>
        <w:pStyle w:val="Compact"/>
      </w:pPr>
      <w:r>
        <w:t xml:space="preserve">Satellite City Disparities: Residents in peripheral regions often experience longer response times compared to those in the Plano Piloto. This disparity places an unfair burden on</w:t>
      </w:r>
    </w:p>
    <w:p>
      <w:pPr>
        <w:numPr>
          <w:ilvl w:val="0"/>
          <w:numId w:val="1000"/>
        </w:numPr>
        <w:pStyle w:val="Compact"/>
      </w:pPr>
      <w:r>
        <w:t xml:space="preserve">Paramedic</w:t>
      </w:r>
    </w:p>
    <w:bookmarkEnd w:id="28"/>
    <w:bookmarkStart w:id="29" w:name="Xf12616e5cc71a2732ec29451d649a399bf54325"/>
    <w:p>
      <w:pPr>
        <w:pStyle w:val="Heading2"/>
      </w:pPr>
      <w:r>
        <w:t xml:space="preserve">6. Technological Integration and Future Directions</w:t>
      </w:r>
    </w:p>
    <w:p>
      <w:pPr>
        <w:pStyle w:val="FirstParagraph"/>
      </w:pPr>
      <w:r>
        <w:t xml:space="preserve">To enhance efficiency,</w:t>
      </w:r>
      <w:r>
        <w:t xml:space="preserve"> </w:t>
      </w:r>
      <w:r>
        <w:rPr>
          <w:bCs/>
          <w:b/>
        </w:rPr>
        <w:t xml:space="preserve">Brazil BrasíliaParamedicBrazil Brasília&gt;. By positioning</w:t>
      </w:r>
      <w:r>
        <w:rPr>
          <w:bCs/>
          <w:b/>
        </w:rPr>
        <w:t xml:space="preserve"> </w:t>
      </w:r>
      <w:r>
        <w:rPr>
          <w:bCs/>
          <w:b/>
          <w:bCs/>
          <w:b/>
        </w:rPr>
        <w:t xml:space="preserve">Paramedic</w:t>
      </w:r>
    </w:p>
    <w:bookmarkEnd w:id="29"/>
    <w:bookmarkStart w:id="30" w:name="conclusion"/>
    <w:p>
      <w:pPr>
        <w:pStyle w:val="Heading2"/>
      </w:pPr>
      <w:r>
        <w:t xml:space="preserve">7. Conclusion</w:t>
      </w:r>
    </w:p>
    <w:p>
      <w:pPr>
        <w:pStyle w:val="FirstParagraph"/>
      </w:pPr>
      <w:r>
        <w:t xml:space="preserve">The case study of the</w:t>
      </w:r>
    </w:p>
    <w:p>
      <w:pPr>
        <w:pStyle w:val="BodyText"/>
      </w:pPr>
      <w:r>
        <w:t xml:space="preserve">Paramedic&gt; in</w:t>
      </w:r>
    </w:p>
    <w:p>
      <w:pPr>
        <w:pStyle w:val="BodyText"/>
      </w:pPr>
      <w:r>
        <w:t xml:space="preserve">Brazil Brasília&gt; reveals a highly specialized, resilient, and adaptable service model. The unique geographic and social fabric of Brazil's capital demands that medical responders possess not only clinical expertise but also logistical mastery and psychological fortitude. While challenges regarding infrastructure equity and resource allocation persist, the integration of technology and rigorous training standards positions the</w:t>
      </w:r>
    </w:p>
    <w:p>
      <w:pPr>
        <w:pStyle w:val="BodyText"/>
      </w:pPr>
      <w:r>
        <w:t xml:space="preserve">Brazil Brasília&gt; emergency system as a model for other planned capitals in developing nations.</w:t>
      </w:r>
    </w:p>
    <w:p>
      <w:pPr>
        <w:pStyle w:val="BodyText"/>
      </w:pPr>
      <w:r>
        <w:t xml:space="preserve">Investing in the</w:t>
      </w:r>
    </w:p>
    <w:p>
      <w:pPr>
        <w:pStyle w:val="BodyText"/>
      </w:pPr>
      <w:r>
        <w:t xml:space="preserve">Paramedic&gt; profession remains crucial for improving survival rates, reducing long-term disability, and enhancing the overall quality of life in</w:t>
      </w:r>
    </w:p>
    <w:p>
      <w:pPr>
        <w:pStyle w:val="BodyText"/>
      </w:pPr>
      <w:r>
        <w:t xml:space="preserve">Brazil Brasília&gt;. Future policies must focus on supporting the well-being of these professionals while expanding coverage to underserved satellite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Paramedic in Brazil Brasília</dc:title>
  <dc:creator/>
  <dc:language>en</dc:language>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