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9862cf08c4bd0e33ff8c7d701b69d56a2a59f4d"/>
    <w:p>
      <w:pPr>
        <w:pStyle w:val="Heading1"/>
      </w:pPr>
      <w:r>
        <w:t xml:space="preserve">The Urban Emergency Response Paradox: A Case Study on the Role of Paramedics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pPr>
        <w:pStyle w:val="BodyText"/>
      </w:pPr>
      <w:r>
        <w:rPr>
          <w:iCs/>
          <w:i/>
        </w:rPr>
        <w:t xml:space="preserve">This document serves as a critical Case Study analyzing the operational dynamics, challenges, and strategic importance of Paramedic services within the complex urban environment of DR Congo Kinshasa. It examines how emergency medical protocols are adapted to local infrastructural realities.</w:t>
      </w:r>
    </w:p>
    <w:bookmarkStart w:id="20" w:name="executive-summary"/>
    <w:p>
      <w:pPr>
        <w:pStyle w:val="Heading2"/>
      </w:pPr>
      <w:r>
        <w:t xml:space="preserve">1. Executive Summary</w:t>
      </w:r>
    </w:p>
    <w:p>
      <w:pPr>
        <w:pStyle w:val="FirstParagraph"/>
      </w:pPr>
      <w:r>
        <w:t xml:space="preserve">The Democratic Republic of Congo (DRC), specifically its capital city Kinshasa, presents one of the most challenging environments for emergency medical services globally. With a population exceeding 17 million people crammed into a dense metropolitan area, the demand for immediate medical intervention far outstrips available resources. This Case Study explores the multifaceted role of the</w:t>
      </w:r>
      <w:r>
        <w:t xml:space="preserve"> </w:t>
      </w:r>
      <w:r>
        <w:rPr>
          <w:bCs/>
          <w:b/>
        </w:rPr>
        <w:t xml:space="preserve">Paramedic</w:t>
      </w:r>
      <w:r>
        <w:t xml:space="preserve"> </w:t>
      </w:r>
      <w:r>
        <w:t xml:space="preserve">in this context. Unlike traditional Western models where paramedics operate as part of a well-funded state infrastructure, in</w:t>
      </w:r>
      <w:r>
        <w:t xml:space="preserve"> </w:t>
      </w:r>
      <w:r>
        <w:rPr>
          <w:bCs/>
          <w:b/>
        </w:rPr>
        <w:t xml:space="preserve">DR Congo Kinshasa</w:t>
      </w:r>
      <w:r>
        <w:t xml:space="preserve">, paramedics often function as bridge-builders between chaotic informal transport networks and formal healthcare facilities.</w:t>
      </w:r>
    </w:p>
    <w:bookmarkEnd w:id="20"/>
    <w:bookmarkStart w:id="21" w:name="X7de5c6f704b512a0e7d31e4fd0ee5c1e953ea88"/>
    <w:p>
      <w:pPr>
        <w:pStyle w:val="Heading2"/>
      </w:pPr>
      <w:r>
        <w:t xml:space="preserve">2. Contextual Background: The Kinshasa Landscape</w:t>
      </w:r>
    </w:p>
    <w:p>
      <w:pPr>
        <w:pStyle w:val="FirstParagraph"/>
      </w:pPr>
      <w:r>
        <w:t xml:space="preserve">Kinshasa is characterized by rapid urbanization, inadequate road infrastructure, and high traffic congestion. In the event of a medical emergency—whether it be a traffic accident, cardiac arrest, or obstetric complication—the "golden hour" is frequently lost not due to clinical delay alone, but due logistical impossibility. Ambulances are scarce in public services and prohibitively expensive for the majority of citizens. Consequently, the ecosystem of emergency care in</w:t>
      </w:r>
      <w:r>
        <w:t xml:space="preserve"> </w:t>
      </w:r>
      <w:r>
        <w:rPr>
          <w:bCs/>
          <w:b/>
        </w:rPr>
        <w:t xml:space="preserve">DR Congo Kinshasa</w:t>
      </w:r>
      <w:r>
        <w:t xml:space="preserve"> </w:t>
      </w:r>
      <w:r>
        <w:t xml:space="preserve">relies heavily on motorbikes (taxi-motos), private vehicles, and community-based volunteers.</w:t>
      </w:r>
    </w:p>
    <w:bookmarkEnd w:id="21"/>
    <w:bookmarkStart w:id="24" w:name="X49e512b52d4b04f7342c8e2fc59bb3c5896668f"/>
    <w:p>
      <w:pPr>
        <w:pStyle w:val="Heading2"/>
      </w:pPr>
      <w:r>
        <w:t xml:space="preserve">3. The Role of the Paramedic: Adaptation and Innovation</w:t>
      </w:r>
    </w:p>
    <w:p>
      <w:pPr>
        <w:pStyle w:val="FirstParagraph"/>
      </w:pPr>
      <w:r>
        <w:t xml:space="preserve">In this specific Case Study, we define the "Paramedic" not just by their clinical certification, but by their adaptive capability. The modern paramedic in Kinshasa must possess a unique skill set that extends beyond standard Advanced Cardiac Life Support (ACLS) or Trauma Life Support.</w:t>
      </w:r>
    </w:p>
    <w:bookmarkStart w:id="22" w:name="X1fd55faeb2bc34cdb0c1786df5248dcc38c099f"/>
    <w:p>
      <w:pPr>
        <w:pStyle w:val="Heading3"/>
      </w:pPr>
      <w:r>
        <w:t xml:space="preserve">3.1 Clinical Competence in Resource-Limited Settings</w:t>
      </w:r>
    </w:p>
    <w:p>
      <w:pPr>
        <w:pStyle w:val="FirstParagraph"/>
      </w:pPr>
      <w:r>
        <w:t xml:space="preserve">The primary challenge for the paramedic is practicing high-quality medicine with limited equipment. In many clinics in Kinshasa, basic consumables such as oxygen cylinders, saline solution, or even sterile needles may be unavailable due to supply chain disruptions. Therefore, the paramedic must be trained in:</w:t>
      </w:r>
    </w:p>
    <w:p>
      <w:pPr>
        <w:numPr>
          <w:ilvl w:val="0"/>
          <w:numId w:val="1001"/>
        </w:numPr>
        <w:pStyle w:val="Compact"/>
      </w:pPr>
      <w:r>
        <w:rPr>
          <w:bCs/>
          <w:b/>
        </w:rPr>
        <w:t xml:space="preserve">Triage Prioritization:</w:t>
      </w:r>
      <w:r>
        <w:t xml:space="preserve"> </w:t>
      </w:r>
      <w:r>
        <w:t xml:space="preserve">Rapidly assessing patients to determine who can survive on basic first aid versus those requiring immediate hospital transfer.</w:t>
      </w:r>
    </w:p>
    <w:p>
      <w:pPr>
        <w:numPr>
          <w:ilvl w:val="0"/>
          <w:numId w:val="1001"/>
        </w:numPr>
        <w:pStyle w:val="Compact"/>
      </w:pPr>
      <w:r>
        <w:rPr>
          <w:vertAlign w:val="subscript"/>
        </w:rPr>
        <w:t xml:space="preserve">Creative Resource Management:</w:t>
      </w:r>
      <w:r>
        <w:t xml:space="preserve">: Utilizing available materials safely when standard medical supplies are absent.</w:t>
      </w:r>
    </w:p>
    <w:p>
      <w:pPr>
        <w:numPr>
          <w:ilvl w:val="0"/>
          <w:numId w:val="1001"/>
        </w:numPr>
        <w:pStyle w:val="Compact"/>
      </w:pPr>
      <w:r>
        <w:rPr>
          <w:bCs/>
          <w:b/>
        </w:rPr>
        <w:t xml:space="preserve">Telmedicine Liaison:</w:t>
      </w:r>
      <w:r>
        <w:t xml:space="preserve"> </w:t>
      </w:r>
      <w:r>
        <w:t xml:space="preserve">In some pilot projects in</w:t>
      </w:r>
      <w:r>
        <w:t xml:space="preserve"> </w:t>
      </w:r>
      <w:r>
        <w:rPr>
          <w:bCs/>
          <w:b/>
        </w:rPr>
        <w:t xml:space="preserve">DR Congo Kinshasa</w:t>
      </w:r>
      <w:r>
        <w:t xml:space="preserve">, paramedics act as the physical hands of remote doctors, following instructions via mobile phone while transporting the patient.</w:t>
      </w:r>
    </w:p>
    <w:bookmarkEnd w:id="22"/>
    <w:bookmarkStart w:id="23" w:name="the-logistic-navigator"/>
    <w:p>
      <w:pPr>
        <w:pStyle w:val="Heading3"/>
      </w:pPr>
      <w:r>
        <w:t xml:space="preserve">3.2 The Logistic Navigator</w:t>
      </w:r>
    </w:p>
    <w:p>
      <w:pPr>
        <w:pStyle w:val="FirstParagraph"/>
      </w:pPr>
      <w:r>
        <w:t xml:space="preserve">A significant portion of a paramedic’s job in this region involves navigation. Knowing which streets are passable during the rainy season, identifying safe shortcuts through congested neighborhoods, and establishing relationships with local police to clear traffic are essential duties. The paramedic becomes a logistic expert as much as a medical practitioner.</w:t>
      </w:r>
    </w:p>
    <w:bookmarkEnd w:id="23"/>
    <w:bookmarkEnd w:id="24"/>
    <w:bookmarkStart w:id="28" w:name="X4a6908528d6d1185d67b5100b3386a96b97a0be"/>
    <w:p>
      <w:pPr>
        <w:pStyle w:val="Heading2"/>
      </w:pPr>
      <w:r>
        <w:t xml:space="preserve">4. Key Challenges Identified in the Case Study</w:t>
      </w:r>
    </w:p>
    <w:bookmarkStart w:id="25" w:name="infrastructure-deficits"/>
    <w:p>
      <w:pPr>
        <w:pStyle w:val="Heading3"/>
      </w:pPr>
      <w:r>
        <w:t xml:space="preserve">4.1 Infrastructure Deficits</w:t>
      </w:r>
    </w:p>
    <w:p>
      <w:pPr>
        <w:pStyle w:val="FirstParagraph"/>
      </w:pPr>
      <w:r>
        <w:t xml:space="preserve">Roads in many districts of Kinshasa are unpaved or severely potholed, making high-speed ambulance transport dangerous and physically jarring for trauma patients. Furthermore, the lack of reliable electricity affects the charging of medical devices used by paramedics during pre-hospital care.</w:t>
      </w:r>
    </w:p>
    <w:bookmarkEnd w:id="25"/>
    <w:bookmarkStart w:id="26" w:name="financial-barriers"/>
    <w:p>
      <w:pPr>
        <w:pStyle w:val="Heading3"/>
      </w:pPr>
      <w:r>
        <w:t xml:space="preserve">4.2 Financial Barriers</w:t>
      </w:r>
    </w:p>
    <w:p>
      <w:pPr>
        <w:pStyle w:val="FirstParagraph"/>
      </w:pPr>
      <w:r>
        <w:t xml:space="preserve">The cost barrier is immense. Most citizens in Kinshasa pay out-of-pocket for health services. A private ambulance or a skilled paramedic’s service fee can represent weeks of income for an average family. This leads to delayed care-seeking behavior, where patients only arrive at hospitals when their condition is critical, reducing the efficacy of paramedic intervention.</w:t>
      </w:r>
    </w:p>
    <w:bookmarkEnd w:id="26"/>
    <w:bookmarkStart w:id="27" w:name="safety-and-security"/>
    <w:p>
      <w:pPr>
        <w:pStyle w:val="Heading3"/>
      </w:pPr>
      <w:r>
        <w:t xml:space="preserve">4.3 Safety and Security</w:t>
      </w:r>
    </w:p>
    <w:p>
      <w:pPr>
        <w:pStyle w:val="FirstParagraph"/>
      </w:pPr>
      <w:r>
        <w:t xml:space="preserve">Safety remains a paramount concern for paramedics operating in certain areas of Kinshasa. While medical neutrality is generally respected, the sheer density of urban poverty can lead to misunderstandings or conflicts regarding fees. Paramedics must undergo de-escalation training to ensure their personal safety while administering care.</w:t>
      </w:r>
    </w:p>
    <w:bookmarkEnd w:id="27"/>
    <w:bookmarkEnd w:id="28"/>
    <w:bookmarkStart w:id="29" w:name="strategic-recommendations"/>
    <w:p>
      <w:pPr>
        <w:pStyle w:val="Heading2"/>
      </w:pPr>
      <w:r>
        <w:t xml:space="preserve">5. Strategic Recommendations</w:t>
      </w:r>
    </w:p>
    <w:p>
      <w:pPr>
        <w:pStyle w:val="FirstParagraph"/>
      </w:pPr>
      <w:r>
        <w:t xml:space="preserve">To improve emergency outcomes in</w:t>
      </w:r>
      <w:r>
        <w:t xml:space="preserve"> </w:t>
      </w:r>
      <w:r>
        <w:rPr>
          <w:bCs/>
          <w:b/>
        </w:rPr>
        <w:t xml:space="preserve">DR Congo Kinshasa</w:t>
      </w:r>
      <w:r>
        <w:t xml:space="preserve">, this Case Study proposes several interventions focused on empowering the paramedic workforce:</w:t>
      </w:r>
    </w:p>
    <w:p>
      <w:pPr>
        <w:numPr>
          <w:ilvl w:val="0"/>
          <w:numId w:val="1002"/>
        </w:numPr>
        <w:pStyle w:val="Compact"/>
      </w:pPr>
      <w:r>
        <w:rPr>
          <w:bCs/>
          <w:b/>
        </w:rPr>
        <w:t xml:space="preserve">Digital Dispatch Systems:</w:t>
      </w:r>
      <w:r>
        <w:t xml:space="preserve">: Implementation of SMS-based or app-based emergency request systems that connect the closest available resource (be it an ambulance or a trained community volunteer) to the scene.</w:t>
      </w:r>
    </w:p>
    <w:p>
      <w:pPr>
        <w:numPr>
          <w:ilvl w:val="0"/>
          <w:numId w:val="1002"/>
        </w:numPr>
        <w:pStyle w:val="Compact"/>
      </w:pPr>
      <w:r>
        <w:rPr>
          <w:bCs/>
          <w:b/>
        </w:rPr>
        <w:t xml:space="preserve">Pilot Public-Private Partnerships:</w:t>
      </w:r>
      <w:r>
        <w:t xml:space="preserve">: The government should collaborate with private paramedic service providers to subsidize costs for low-income patients, creating a hybrid model of care.</w:t>
      </w:r>
    </w:p>
    <w:p>
      <w:pPr>
        <w:numPr>
          <w:ilvl w:val="0"/>
          <w:numId w:val="1002"/>
        </w:numPr>
        <w:pStyle w:val="Compact"/>
      </w:pPr>
      <w:r>
        <w:rPr>
          <w:bCs/>
          <w:b/>
        </w:rPr>
        <w:t xml:space="preserve">Specialized Training Modules:</w:t>
      </w:r>
      <w:r>
        <w:t xml:space="preserve">: Curriculum updates for medical schools in Kinshasa to include modules on "Low-Resource Advanced Trauma Care" and "Logistics in Urban Chaos."</w:t>
      </w:r>
    </w:p>
    <w:p>
      <w:pPr>
        <w:numPr>
          <w:ilvl w:val="0"/>
          <w:numId w:val="1002"/>
        </w:numPr>
        <w:pStyle w:val="Compact"/>
      </w:pPr>
      <w:r>
        <w:rPr>
          <w:bCs/>
          <w:b/>
        </w:rPr>
        <w:t xml:space="preserve">Motorcycle Ambulance Integration:</w:t>
      </w:r>
      <w:r>
        <w:t xml:space="preserve">: Recognizing that motorbikes are often the fastest way to navigate Kinshasa’s traffic, paramedics should be certified to operate first-aid kits on stabilized motorcycle rigs for rapid response teams.</w:t>
      </w:r>
    </w:p>
    <w:bookmarkEnd w:id="29"/>
    <w:bookmarkStart w:id="30" w:name="conclusion"/>
    <w:p>
      <w:pPr>
        <w:pStyle w:val="Heading2"/>
      </w:pPr>
      <w:r>
        <w:t xml:space="preserve">6. Conclusion</w:t>
      </w:r>
    </w:p>
    <w:p>
      <w:pPr>
        <w:pStyle w:val="FirstParagraph"/>
      </w:pPr>
      <w:r>
        <w:t xml:space="preserve">The Case Study of the Paramedic in</w:t>
      </w:r>
      <w:r>
        <w:t xml:space="preserve"> </w:t>
      </w:r>
      <w:r>
        <w:rPr>
          <w:bCs/>
          <w:b/>
        </w:rPr>
        <w:t xml:space="preserve">DR Congo Kinshasa</w:t>
      </w:r>
      <w:r>
        <w:t xml:space="preserve"> </w:t>
      </w:r>
      <w:r>
        <w:t xml:space="preserve">reveals a profession defined by resilience and ingenuity. The paramedic here is not merely a technician of medicine but a critical node in the social fabric that attempts to hold life together amidst systemic fragmentation. Success in this region does not look like success in Geneva or New York; it looks like saving lives despite traffic jams, power outages, and resource scarcity.</w:t>
      </w:r>
    </w:p>
    <w:p>
      <w:pPr>
        <w:pStyle w:val="BodyText"/>
      </w:pPr>
      <w:r>
        <w:t xml:space="preserve">Investing in the training, equipment, and safety of paramedics is not just a healthcare issue; it is an urban development imperative. By strengthening the paramedic corps in</w:t>
      </w:r>
      <w:r>
        <w:t xml:space="preserve"> </w:t>
      </w:r>
      <w:r>
        <w:rPr>
          <w:bCs/>
          <w:b/>
        </w:rPr>
        <w:t xml:space="preserve">DR Congo Kinshasa</w:t>
      </w:r>
      <w:r>
        <w:t xml:space="preserve">, stakeholders can significantly reduce preventable mortality rates and build a more resilient public health infrastructure for one of Africa’s most dynamic cities.</w:t>
      </w:r>
    </w:p>
    <w:p>
      <w:r>
        <w:pict>
          <v:rect style="width:0;height:1.5pt" o:hralign="center" o:hrstd="t" o:hr="t"/>
        </w:pict>
      </w:r>
    </w:p>
    <w:p>
      <w:pPr>
        <w:pStyle w:val="FirstParagraph"/>
      </w:pPr>
      <w:r>
        <w:rPr>
          <w:iCs/>
          <w:i/>
        </w:rPr>
        <w:t xml:space="preserve">Note: This document is intended for policymakers, NGO representatives, and medical administrators interested in emergency health systems in developing urban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DR Congo Kinshasa</dc:title>
  <dc:creator/>
  <dc:language>en</dc:language>
  <cp:keywords/>
  <dcterms:created xsi:type="dcterms:W3CDTF">2026-07-29T11:53:26Z</dcterms:created>
  <dcterms:modified xsi:type="dcterms:W3CDTF">2026-07-29T11:53:26Z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