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Ghana,</w:t>
      </w:r>
      <w:r>
        <w:t xml:space="preserve"> </w:t>
      </w:r>
      <w:r>
        <w:t xml:space="preserve">Accra</w:t>
      </w:r>
    </w:p>
    <w:bookmarkStart w:id="28" w:name="Xf38636de19e40f515cad29579a5b38dc40bafd9"/>
    <w:p>
      <w:pPr>
        <w:pStyle w:val="Heading1"/>
      </w:pPr>
      <w:r>
        <w:t xml:space="preserve">Case Study: Enhancing Emergency Medical Response through Specialized Paramedic Integration in Ghana, Accra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Jurisdiction:</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w:t>
      </w:r>
      <w:r>
        <w:t xml:space="preserve">examines the critical necessity and implementation challenges of introducing a standardized, advanced paramedic service within the bustling metropolis of</w:t>
      </w:r>
      <w:r>
        <w:t xml:space="preserve"> </w:t>
      </w:r>
      <w:r>
        <w:rPr>
          <w:iCs/>
          <w:i/>
        </w:rPr>
        <w:t xml:space="preserve">Ghana Accra</w:t>
      </w:r>
      <w:r>
        <w:t xml:space="preserve">. As the capital city and economic hub of Ghana, Accra faces unique logistical pressures, including severe traffic congestion, rapid urbanization, and high-volume emergency demand. The traditional model reliant solely on Basic Emergency Medical Technicians (EMTs) is no longer sufficient to address complex trauma and medical crises. This document argues for the strategic deployment of certified</w:t>
      </w:r>
      <w:r>
        <w:t xml:space="preserve"> </w:t>
      </w:r>
      <w:r>
        <w:rPr>
          <w:iCs/>
          <w:i/>
        </w:rPr>
        <w:t xml:space="preserve">Paramedic</w:t>
      </w:r>
      <w:r>
        <w:t xml:space="preserve"> </w:t>
      </w:r>
      <w:r>
        <w:t xml:space="preserve">professionals to bridge the gap between pre-hospital care and hospital admission, thereby reducing mortality rates associated with time-sensitive conditions.</w:t>
      </w:r>
    </w:p>
    <w:bookmarkEnd w:id="20"/>
    <w:bookmarkStart w:id="21" w:name="background-and-context"/>
    <w:p>
      <w:pPr>
        <w:pStyle w:val="Heading2"/>
      </w:pPr>
      <w:r>
        <w:t xml:space="preserve">2. Background and Context</w:t>
      </w:r>
    </w:p>
    <w:p>
      <w:pPr>
        <w:pStyle w:val="FirstParagraph"/>
      </w:pPr>
      <w:r>
        <w:t xml:space="preserve">Ghana has undergone significant healthcare reforms in recent years, aiming to align its health systems with international standards. However, the pre-hospital emergency medical services (EMS) remain fragmented. In</w:t>
      </w:r>
      <w:r>
        <w:t xml:space="preserve"> </w:t>
      </w:r>
      <w:r>
        <w:rPr>
          <w:iCs/>
          <w:i/>
        </w:rPr>
        <w:t xml:space="preserve">Ghana Accra</w:t>
      </w:r>
      <w:r>
        <w:t xml:space="preserve">, while facilities like the Korle-Bu Teaching Hospital and Ridge Hospital are world-class, they are often overwhelmed by patients arriving via unregulated transport or basic ambulances that lack advanced life-support capabilities.</w:t>
      </w:r>
    </w:p>
    <w:p>
      <w:pPr>
        <w:pStyle w:val="BodyText"/>
      </w:pPr>
      <w:r>
        <w:t xml:space="preserve">The concept of a dedicated</w:t>
      </w:r>
      <w:r>
        <w:t xml:space="preserve"> </w:t>
      </w:r>
      <w:r>
        <w:rPr>
          <w:iCs/>
          <w:i/>
        </w:rPr>
        <w:t xml:space="preserve">Paramedic</w:t>
      </w:r>
      <w:r>
        <w:t xml:space="preserve"> </w:t>
      </w:r>
      <w:r>
        <w:t xml:space="preserve">corps in Ghana is still emerging. Traditionally, emergency response has been the domain of volunteer fire services and church-affiliated ambulance drivers who provide basic first aid. While well-intentioned, these actors often lack the clinical training to manage airway obstructions, severe hemorrhage control, or cardiac resuscitation beyond basic CPR. The gap in</w:t>
      </w:r>
      <w:r>
        <w:t xml:space="preserve"> </w:t>
      </w:r>
      <w:r>
        <w:rPr>
          <w:iCs/>
          <w:i/>
        </w:rPr>
        <w:t xml:space="preserve">Ghana Accra</w:t>
      </w:r>
      <w:r>
        <w:t xml:space="preserve"> </w:t>
      </w:r>
      <w:r>
        <w:t xml:space="preserve">is not a lack of need, but a deficit in specialized human capital capable of performing advanced interventions before reaching the hospital.</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iCs/>
          <w:i/>
        </w:rPr>
        <w:t xml:space="preserve">Case Study</w:t>
      </w:r>
      <w:r>
        <w:t xml:space="preserve"> </w:t>
      </w:r>
      <w:r>
        <w:t xml:space="preserve">is the "golden hour" inefficiency within</w:t>
      </w:r>
      <w:r>
        <w:t xml:space="preserve"> </w:t>
      </w:r>
      <w:r>
        <w:rPr>
          <w:iCs/>
          <w:i/>
        </w:rPr>
        <w:t xml:space="preserve">Ghana Accra</w:t>
      </w:r>
      <w:r>
        <w:t xml:space="preserve">. Statistics indicate that a significant percentage of premature deaths due to trauma and acute medical events could be prevented with timely, advanced intervention. Currently, when a citizen in Accra calls for an ambulance, the response vehicle often contains only basic equipment. The patient must then wait at the scene or endure a chaotic transport ride through Accra’s notorious traffic jams without professional monitoring or treatment.</w:t>
      </w:r>
    </w:p>
    <w:p>
      <w:pPr>
        <w:pStyle w:val="BodyText"/>
      </w:pPr>
      <w:r>
        <w:t xml:space="preserve">Furthermore, there is no unified regulatory body specifically overseeing</w:t>
      </w:r>
      <w:r>
        <w:t xml:space="preserve"> </w:t>
      </w:r>
      <w:r>
        <w:rPr>
          <w:iCs/>
          <w:i/>
        </w:rPr>
        <w:t xml:space="preserve">Paramedic</w:t>
      </w:r>
      <w:r>
        <w:t xml:space="preserve"> </w:t>
      </w:r>
      <w:r>
        <w:t xml:space="preserve">practice in Ghana. This leads to inconsistent training standards and a lack of clear career pathways for emergency medical practitioners. The absence of a structured</w:t>
      </w:r>
      <w:r>
        <w:t xml:space="preserve"> </w:t>
      </w:r>
      <w:r>
        <w:rPr>
          <w:iCs/>
          <w:i/>
        </w:rPr>
        <w:t xml:space="preserve">Case Study</w:t>
      </w:r>
      <w:r>
        <w:t xml:space="preserve">-driven approach to integrating these professionals means that policy decisions are often reactive rather than proactive.</w:t>
      </w:r>
    </w:p>
    <w:bookmarkEnd w:id="22"/>
    <w:bookmarkStart w:id="23" w:name="methodology-and-proposed-intervention"/>
    <w:p>
      <w:pPr>
        <w:pStyle w:val="Heading2"/>
      </w:pPr>
      <w:r>
        <w:t xml:space="preserve">4. Methodology and Proposed Intervention</w:t>
      </w:r>
    </w:p>
    <w:p>
      <w:pPr>
        <w:pStyle w:val="FirstParagraph"/>
      </w:pPr>
      <w:r>
        <w:t xml:space="preserve">To address these challenges, this</w:t>
      </w:r>
      <w:r>
        <w:t xml:space="preserve"> </w:t>
      </w:r>
      <w:r>
        <w:rPr>
          <w:iCs/>
          <w:i/>
        </w:rPr>
        <w:t xml:space="preserve">Case Study</w:t>
      </w:r>
      <w:r>
        <w:t xml:space="preserve"> </w:t>
      </w:r>
      <w:r>
        <w:t xml:space="preserve">proposes a phased integration of advanced</w:t>
      </w:r>
      <w:r>
        <w:t xml:space="preserve"> </w:t>
      </w:r>
      <w:r>
        <w:rPr>
          <w:iCs/>
          <w:i/>
        </w:rPr>
        <w:t xml:space="preserve">Paramedic</w:t>
      </w:r>
      <w:r>
        <w:t xml:space="preserve"> </w:t>
      </w:r>
      <w:r>
        <w:t xml:space="preserve">services into the Accra EMS framework. The methodology involves three key pillars:</w:t>
      </w:r>
    </w:p>
    <w:p>
      <w:pPr>
        <w:numPr>
          <w:ilvl w:val="0"/>
          <w:numId w:val="1001"/>
        </w:numPr>
        <w:pStyle w:val="Compact"/>
      </w:pPr>
      <w:r>
        <w:rPr>
          <w:bCs/>
          <w:b/>
        </w:rPr>
        <w:t xml:space="preserve">Educational Standardization:</w:t>
      </w:r>
      <w:r>
        <w:t xml:space="preserve">Paramedics in collaboration with the University of Ghana and the Allied Health Professions Council. This ensures that every practitioner meets national and international competency standards.</w:t>
      </w:r>
    </w:p>
    <w:p>
      <w:pPr>
        <w:numPr>
          <w:ilvl w:val="0"/>
          <w:numId w:val="1001"/>
        </w:numPr>
        <w:pStyle w:val="Compact"/>
      </w:pPr>
      <w:r>
        <w:rPr>
          <w:bCs/>
          <w:b/>
        </w:rPr>
        <w:t xml:space="preserve">Tech-Enabled Dispatch:</w:t>
      </w:r>
      <w:r>
        <w:t xml:space="preserve">Paramedic-staffed ambulance, optimizing response times in dense areas of Accra such as Osu, East Legon, and the Central Business District.</w:t>
      </w:r>
    </w:p>
    <w:p>
      <w:pPr>
        <w:numPr>
          <w:ilvl w:val="0"/>
          <w:numId w:val="1001"/>
        </w:numPr>
        <w:pStyle w:val="Compact"/>
      </w:pPr>
      <w:r>
        <w:rPr>
          <w:bCs/>
          <w:b/>
        </w:rPr>
        <w:t xml:space="preserve">Community Integration:</w:t>
      </w:r>
      <w:r>
        <w:t xml:space="preserve">Paramedic teams.</w:t>
      </w:r>
    </w:p>
    <w:p>
      <w:pPr>
        <w:pStyle w:val="FirstParagraph"/>
      </w:pPr>
      <w:r>
        <w:t xml:space="preserve">The intervention focuses on deploying mobile units equipped with defibrillators, cardiac monitors, and advanced airway management tools. These units are staffed exclusively by certified</w:t>
      </w:r>
      <w:r>
        <w:t xml:space="preserve"> </w:t>
      </w:r>
      <w:r>
        <w:rPr>
          <w:iCs/>
          <w:i/>
        </w:rPr>
        <w:t xml:space="preserve">Paramedics</w:t>
      </w:r>
      <w:r>
        <w:t xml:space="preserve">, distinguishing them from basic EMT crews.</w:t>
      </w:r>
    </w:p>
    <w:p>
      <w:pPr>
        <w:pStyle w:val="BodyText"/>
      </w:pPr>
      <w:r>
        <w:t xml:space="preserve">"The integration of a specialized</w:t>
      </w:r>
      <w:r>
        <w:t xml:space="preserve"> </w:t>
      </w:r>
      <w:r>
        <w:rPr>
          <w:iCs/>
          <w:i/>
        </w:rPr>
        <w:t xml:space="preserve">Paramedic</w:t>
      </w:r>
      <w:r>
        <w:t xml:space="preserve"> </w:t>
      </w:r>
      <w:r>
        <w:t xml:space="preserve">force is not merely an upgrade in equipment; it is a fundamental shift in the culture of emergency response in</w:t>
      </w:r>
      <w:r>
        <w:t xml:space="preserve"> </w:t>
      </w:r>
      <w:r>
        <w:rPr>
          <w:iCs/>
          <w:i/>
        </w:rPr>
        <w:t xml:space="preserve">Ghana Accra</w:t>
      </w:r>
      <w:r>
        <w:t xml:space="preserve">. It transforms the ambulance from a transport vehicle into a moving intensive care unit."</w:t>
      </w:r>
    </w:p>
    <w:bookmarkEnd w:id="23"/>
    <w:bookmarkStart w:id="24" w:name="challenges-and-mitigation-strategies"/>
    <w:p>
      <w:pPr>
        <w:pStyle w:val="Heading2"/>
      </w:pPr>
      <w:r>
        <w:t xml:space="preserve">5. Challenges and Mitigation Strategies</w:t>
      </w:r>
    </w:p>
    <w:p>
      <w:pPr>
        <w:pStyle w:val="FirstParagraph"/>
      </w:pPr>
      <w:r>
        <w:rPr>
          <w:bCs/>
          <w:b/>
        </w:rPr>
        <w:t xml:space="preserve">Traffic Congestion:</w:t>
      </w:r>
      <w:r>
        <w:br/>
      </w:r>
      <w:r>
        <w:t xml:space="preserve">Accra’s traffic is among the worst in West Africa, significantly delaying response times. To mitigate this, the</w:t>
      </w:r>
      <w:r>
        <w:t xml:space="preserve"> </w:t>
      </w:r>
      <w:r>
        <w:rPr>
          <w:iCs/>
          <w:i/>
        </w:rPr>
        <w:t xml:space="preserve">Case Study</w:t>
      </w:r>
      <w:r>
        <w:t xml:space="preserve"> </w:t>
      </w:r>
      <w:r>
        <w:t xml:space="preserve">suggests equipping</w:t>
      </w:r>
      <w:r>
        <w:t xml:space="preserve"> </w:t>
      </w:r>
      <w:r>
        <w:rPr>
          <w:iCs/>
          <w:i/>
        </w:rPr>
        <w:t xml:space="preserve">Paramedic</w:t>
      </w:r>
      <w:r>
        <w:t xml:space="preserve">-staffed ambulances with lights and sirens that are legally respected by other drivers, as well as exploring partnerships for motorcycle EMS (medevac bikes) to navigate narrow streets in older parts of Accra.</w:t>
      </w:r>
    </w:p>
    <w:p>
      <w:pPr>
        <w:pStyle w:val="BodyText"/>
      </w:pPr>
      <w:r>
        <w:rPr>
          <w:bCs/>
          <w:b/>
        </w:rPr>
        <w:t xml:space="preserve">Funding and Sustainability:</w:t>
      </w:r>
      <w:r>
        <w:br/>
      </w:r>
      <w:r>
        <w:t xml:space="preserve">The cost of training</w:t>
      </w:r>
      <w:r>
        <w:t xml:space="preserve"> </w:t>
      </w:r>
      <w:r>
        <w:rPr>
          <w:iCs/>
          <w:i/>
        </w:rPr>
        <w:t xml:space="preserve">Paramedics</w:t>
      </w:r>
      <w:r>
        <w:t xml:space="preserve"> </w:t>
      </w:r>
      <w:r>
        <w:t xml:space="preserve">and maintaining advanced ambulances is high. The financial model proposed relies on a mix of government funding through the National Health Insurance Scheme (NHIS) for emergency coverage, public-private partnerships with local industries in Accra, and donor support from international health organizations.</w:t>
      </w:r>
    </w:p>
    <w:p>
      <w:pPr>
        <w:pStyle w:val="BodyText"/>
      </w:pPr>
      <w:r>
        <w:rPr>
          <w:bCs/>
          <w:b/>
        </w:rPr>
        <w:t xml:space="preserve">Cultural Resistance:</w:t>
      </w:r>
      <w:r>
        <w:br/>
      </w:r>
      <w:r>
        <w:t xml:space="preserve">There may be resistance from existing informal transport operators. The strategy includes engaging these stakeholders as partners in a triage system, where they can request advanced</w:t>
      </w:r>
      <w:r>
        <w:t xml:space="preserve"> </w:t>
      </w:r>
      <w:r>
        <w:rPr>
          <w:iCs/>
          <w:i/>
        </w:rPr>
        <w:t xml:space="preserve">Paramedic</w:t>
      </w:r>
      <w:r>
        <w:t xml:space="preserve"> </w:t>
      </w:r>
      <w:r>
        <w:t xml:space="preserve">backup when necessary, rather than viewing them as competitors.</w:t>
      </w:r>
    </w:p>
    <w:bookmarkEnd w:id="24"/>
    <w:bookmarkStart w:id="25" w:name="expected-outcomes-and-impact-analysis"/>
    <w:p>
      <w:pPr>
        <w:pStyle w:val="Heading2"/>
      </w:pPr>
      <w:r>
        <w:t xml:space="preserve">6. Expected Outcomes and Impact Analysis</w:t>
      </w:r>
    </w:p>
    <w:p>
      <w:pPr>
        <w:pStyle w:val="FirstParagraph"/>
      </w:pPr>
      <w:r>
        <w:t xml:space="preserve">If implemented effectively, this model aims to achieve several measurable outcomes within the first three years of operation in</w:t>
      </w:r>
      <w:r>
        <w:t xml:space="preserve"> </w:t>
      </w:r>
      <w:r>
        <w:rPr>
          <w:iCs/>
          <w:i/>
        </w:rPr>
        <w:t xml:space="preserve">Ghana Accra</w:t>
      </w:r>
      <w:r>
        <w:t xml:space="preserve">:</w:t>
      </w:r>
    </w:p>
    <w:p>
      <w:pPr>
        <w:numPr>
          <w:ilvl w:val="0"/>
          <w:numId w:val="1002"/>
        </w:numPr>
        <w:pStyle w:val="Compact"/>
      </w:pPr>
      <w:r>
        <w:rPr>
          <w:bCs/>
          <w:b/>
        </w:rPr>
        <w:t xml:space="preserve">Reduced Mortality Rates:</w:t>
      </w:r>
      <w:r>
        <w:t xml:space="preserve">A targeted 15-20% reduction in pre-hospital deaths for cardiac arrest and severe trauma cases.</w:t>
      </w:r>
    </w:p>
    <w:p>
      <w:pPr>
        <w:numPr>
          <w:ilvl w:val="0"/>
          <w:numId w:val="1002"/>
        </w:numPr>
        <w:pStyle w:val="Compact"/>
      </w:pPr>
      <w:r>
        <w:rPr>
          <w:bCs/>
          <w:b/>
        </w:rPr>
        <w:t xml:space="preserve">Improved Patient Outcomes:</w:t>
      </w:r>
      <w:r>
        <w:t xml:space="preserve">Better stabilization of patients en route, leading to reduced severity of complications upon hospital arrival.</w:t>
      </w:r>
    </w:p>
    <w:p>
      <w:pPr>
        <w:numPr>
          <w:ilvl w:val="0"/>
          <w:numId w:val="1002"/>
        </w:numPr>
        <w:pStyle w:val="Compact"/>
      </w:pPr>
      <w:r>
        <w:rPr>
          <w:bCs/>
          <w:b/>
        </w:rPr>
        <w:t xml:space="preserve">Economic Benefits:</w:t>
      </w:r>
      <w:r>
        <w:t xml:space="preserve">A healthier workforce due to faster recovery times from injuries and illnesses, contributing to the productivity of Accra’s economy.</w:t>
      </w:r>
    </w:p>
    <w:p>
      <w:pPr>
        <w:numPr>
          <w:ilvl w:val="0"/>
          <w:numId w:val="1002"/>
        </w:numPr>
        <w:pStyle w:val="Compact"/>
      </w:pPr>
      <w:r>
        <w:rPr>
          <w:bCs/>
          <w:b/>
        </w:rPr>
        <w:t xml:space="preserve">Professionalization:</w:t>
      </w:r>
      <w:r>
        <w:t xml:space="preserve">The establishment of a respected, recognized profession for</w:t>
      </w:r>
      <w:r>
        <w:t xml:space="preserve"> </w:t>
      </w:r>
      <w:r>
        <w:rPr>
          <w:iCs/>
          <w:i/>
        </w:rPr>
        <w:t xml:space="preserve">Paramedics</w:t>
      </w:r>
      <w:r>
        <w:t xml:space="preserve">, attracting top talent to the field.</w:t>
      </w:r>
    </w:p>
    <w:bookmarkEnd w:id="25"/>
    <w:bookmarkStart w:id="26" w:name="conclusion"/>
    <w:p>
      <w:pPr>
        <w:pStyle w:val="Heading2"/>
      </w:pPr>
      <w:r>
        <w:t xml:space="preserve">7. Conclusion</w:t>
      </w:r>
    </w:p>
    <w:p>
      <w:pPr>
        <w:pStyle w:val="FirstParagraph"/>
      </w:pPr>
      <w:r>
        <w:t xml:space="preserve">This</w:t>
      </w:r>
      <w:r>
        <w:t xml:space="preserve"> </w:t>
      </w:r>
      <w:r>
        <w:rPr>
          <w:iCs/>
          <w:i/>
        </w:rPr>
        <w:t xml:space="preserve">Case Study</w:t>
      </w:r>
      <w:r>
        <w:t xml:space="preserve">serves as a blueprint for transforming emergency medical services in West Africa. The unique challenges posed by</w:t>
      </w:r>
      <w:r>
        <w:t xml:space="preserve"> </w:t>
      </w:r>
      <w:r>
        <w:rPr>
          <w:iCs/>
          <w:i/>
        </w:rPr>
        <w:t xml:space="preserve">Ghana Accra</w:t>
      </w:r>
      <w:r>
        <w:t xml:space="preserve">'s infrastructure and demographics require a tailored approach that prioritizes the role of the advanced</w:t>
      </w:r>
      <w:r>
        <w:t xml:space="preserve"> </w:t>
      </w:r>
      <w:r>
        <w:rPr>
          <w:iCs/>
          <w:i/>
        </w:rPr>
        <w:t xml:space="preserve">Paramedic</w:t>
      </w:r>
      <w:r>
        <w:t xml:space="preserve">. By investing in education, technology, and policy reform, Ghana can set a regional benchmark for life-saving emergency care.</w:t>
      </w:r>
    </w:p>
    <w:p>
      <w:pPr>
        <w:pStyle w:val="BodyText"/>
      </w:pPr>
      <w:r>
        <w:t xml:space="preserve">The transition from basic first aid to advanced pre-hospital care is not just a medical necessity; it is a humanitarian imperative. The data supports the argument that deploying</w:t>
      </w:r>
      <w:r>
        <w:t xml:space="preserve"> </w:t>
      </w:r>
      <w:r>
        <w:rPr>
          <w:iCs/>
          <w:i/>
        </w:rPr>
        <w:t xml:space="preserve">Paramedics</w:t>
      </w:r>
      <w:r>
        <w:t xml:space="preserve"> </w:t>
      </w:r>
      <w:r>
        <w:t xml:space="preserve">in Accra will save lives, reduce healthcare costs, and build public trust in the national health system. Stakeholders, including government policymakers, hospital administrators, and private investors must collaborate to realize this vision. The time for incremental change has passed; the era of advanced paramedic intervention in</w:t>
      </w:r>
      <w:r>
        <w:t xml:space="preserve"> </w:t>
      </w:r>
      <w:r>
        <w:rPr>
          <w:iCs/>
          <w:i/>
        </w:rPr>
        <w:t xml:space="preserve">Ghana Accra</w:t>
      </w:r>
      <w:r>
        <w:t xml:space="preserve"> </w:t>
      </w:r>
      <w:r>
        <w:t xml:space="preserve">must begin now.</w:t>
      </w:r>
    </w:p>
    <w:bookmarkEnd w:id="26"/>
    <w:bookmarkStart w:id="27" w:name="recommendations-for-future-action"/>
    <w:p>
      <w:pPr>
        <w:pStyle w:val="Heading2"/>
      </w:pPr>
      <w:r>
        <w:t xml:space="preserve">8. Recommendations for Future Action</w:t>
      </w:r>
    </w:p>
    <w:p>
      <w:pPr>
        <w:numPr>
          <w:ilvl w:val="0"/>
          <w:numId w:val="1003"/>
        </w:numPr>
        <w:pStyle w:val="Compact"/>
      </w:pPr>
      <w:r>
        <w:rPr>
          <w:bCs/>
          <w:b/>
        </w:rPr>
        <w:t xml:space="preserve">Pilot Program:</w:t>
      </w:r>
      <w:r>
        <w:t xml:space="preserve">Paramedic-led interventions.</w:t>
      </w:r>
    </w:p>
    <w:p>
      <w:pPr>
        <w:numPr>
          <w:ilvl w:val="0"/>
          <w:numId w:val="1003"/>
        </w:numPr>
        <w:pStyle w:val="Compact"/>
      </w:pPr>
      <w:r>
        <w:rPr>
          <w:bCs/>
          <w:b/>
        </w:rPr>
        <w:t xml:space="preserve">Legislative Framework:</w:t>
      </w:r>
      <w:r>
        <w:t xml:space="preserve">Paramedics, ensuring legal protection and clear operational guidelines.</w:t>
      </w:r>
    </w:p>
    <w:p>
      <w:pPr>
        <w:numPr>
          <w:ilvl w:val="0"/>
          <w:numId w:val="1003"/>
        </w:numPr>
        <w:pStyle w:val="Compact"/>
      </w:pPr>
      <w:r>
        <w:rPr>
          <w:bCs/>
          <w:b/>
        </w:rPr>
        <w:t xml:space="preserve">Data Collection:</w:t>
      </w:r>
    </w:p>
    <w:p>
      <w:pPr>
        <w:pStyle w:val="FirstParagraph"/>
      </w:pPr>
      <w:r>
        <w:rPr>
          <w:iCs/>
          <w:i/>
        </w:rPr>
        <w:t xml:space="preserve">This document underscores that the future of emergency care in Ghana lies in the hands of its trained professionals. The integration of the</w:t>
      </w:r>
      <w:r>
        <w:rPr>
          <w:iCs/>
          <w:i/>
        </w:rPr>
        <w:t xml:space="preserve"> </w:t>
      </w:r>
      <w:r>
        <w:rPr>
          <w:iCs/>
          <w:i/>
          <w:iCs/>
          <w:i/>
        </w:rPr>
        <w:t xml:space="preserve">Paramedic</w:t>
      </w:r>
      <w:r>
        <w:rPr>
          <w:iCs/>
          <w:i/>
        </w:rPr>
        <w:t xml:space="preserve"> </w:t>
      </w:r>
      <w:r>
        <w:rPr>
          <w:iCs/>
          <w:i/>
        </w:rPr>
        <w:t xml:space="preserve">into the fabric of</w:t>
      </w:r>
      <w:r>
        <w:rPr>
          <w:iCs/>
          <w:i/>
        </w:rPr>
        <w:t xml:space="preserve"> </w:t>
      </w:r>
      <w:r>
        <w:rPr>
          <w:iCs/>
          <w:i/>
          <w:iCs/>
          <w:i/>
        </w:rPr>
        <w:t xml:space="preserve">Ghana Accra</w:t>
      </w:r>
      <w:r>
        <w:rPr>
          <w:iCs/>
          <w:i/>
        </w:rPr>
        <w:t xml:space="preserve">'s healthcare system is an investment in every citizen's right to survival.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Paramedic Services in Ghana, Accra</dc:title>
  <dc:creator/>
  <cp:keywords/>
  <dcterms:created xsi:type="dcterms:W3CDTF">2026-07-29T08:32:08Z</dcterms:created>
  <dcterms:modified xsi:type="dcterms:W3CDTF">2026-07-29T08:32:08Z</dcterms:modified>
</cp:coreProperties>
</file>

<file path=docProps/custom.xml><?xml version="1.0" encoding="utf-8"?>
<Properties xmlns="http://schemas.openxmlformats.org/officeDocument/2006/custom-properties" xmlns:vt="http://schemas.openxmlformats.org/officeDocument/2006/docPropsVTypes"/>
</file>