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Paramedic</w:t>
      </w:r>
      <w:r>
        <w:t xml:space="preserve"> </w:t>
      </w:r>
      <w:r>
        <w:t xml:space="preserve">Operations</w:t>
      </w:r>
      <w:r>
        <w:t xml:space="preserve"> </w:t>
      </w:r>
      <w:r>
        <w:t xml:space="preserve">in</w:t>
      </w:r>
      <w:r>
        <w:t xml:space="preserve"> </w:t>
      </w:r>
      <w:r>
        <w:t xml:space="preserve">Italy</w:t>
      </w:r>
      <w:r>
        <w:t xml:space="preserve"> </w:t>
      </w:r>
      <w:r>
        <w:t xml:space="preserve">Milan</w:t>
      </w:r>
    </w:p>
    <w:bookmarkStart w:id="30" w:name="X79f1486d971957b876dbca2f59e627e1111368e"/>
    <w:p>
      <w:pPr>
        <w:pStyle w:val="Heading1"/>
      </w:pPr>
      <w:r>
        <w:t xml:space="preserve">Case Study: The Evolution and Operational Challenges of the Paramedic Role in Italy Milan</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Emergency Medical Services Analysis Unit</w:t>
      </w:r>
      <w:r>
        <w:br/>
      </w:r>
      <w:r>
        <w:rPr>
          <w:bCs/>
          <w:b/>
        </w:rPr>
        <w:t xml:space="preserve">Subject:</w:t>
      </w:r>
      <w:r>
        <w:t xml:space="preserve"> </w:t>
      </w:r>
      <w:r>
        <w:t xml:space="preserve">Assessment of Paramedic Integration within the High-Density Urban Framework of Italy Milan</w:t>
      </w:r>
    </w:p>
    <w:bookmarkStart w:id="20" w:name="executive-summary"/>
    <w:p>
      <w:pPr>
        <w:pStyle w:val="Heading2"/>
      </w:pPr>
      <w:r>
        <w:t xml:space="preserve">1. Executive Summary</w:t>
      </w:r>
    </w:p>
    <w:p>
      <w:pPr>
        <w:pStyle w:val="FirstParagraph"/>
      </w:pPr>
      <w:r>
        <w:t xml:space="preserve">This case study provides a comprehensive analysis of the emergency medical services landscape in Italy Milan, with a specific focus on the evolving role and operational dynamics of the Paramedic. As one of Europe’s most significant economic and cultural hubs, Italy Milan presents unique logistical, demographic, and clinical challenges that necessitate a highly specialized approach to pre-hospital care. The objective of this document is to examine how the integration of advanced Paramedic protocols within the regional framework has impacted response times, patient outcomes, and system efficiency. Furthermore it explores the specificities of operating in Italy Milan where dense urban infrastructure intersects with rapid modernization efforts.</w:t>
      </w:r>
    </w:p>
    <w:bookmarkEnd w:id="20"/>
    <w:bookmarkStart w:id="21" w:name="Xfb046bb599595d42c8b52ae5a5a5c14f51b865d"/>
    <w:p>
      <w:pPr>
        <w:pStyle w:val="Heading2"/>
      </w:pPr>
      <w:r>
        <w:t xml:space="preserve">2. Contextual Background: The Emergency System in Italy Milan</w:t>
      </w:r>
    </w:p>
    <w:p>
      <w:pPr>
        <w:pStyle w:val="FirstParagraph"/>
      </w:pPr>
      <w:r>
        <w:t xml:space="preserve">The emergency medical service structure in Italy is managed at the regional level, yet the city of Milan operates as a critical node within the Lombardy regional network. In Italy Milan, the number one priority for local authorities has been reducing response times in a city that experiences high traffic congestion and extreme population density during business hours and peak tourism seasons. Historically, emergency care was heavily reliant on physician-led teams known as</w:t>
      </w:r>
      <w:r>
        <w:t xml:space="preserve"> </w:t>
      </w:r>
      <w:r>
        <w:rPr>
          <w:iCs/>
          <w:i/>
        </w:rPr>
        <w:t xml:space="preserve">Soccorso Medico</w:t>
      </w:r>
      <w:r>
        <w:t xml:space="preserve"> </w:t>
      </w:r>
      <w:r>
        <w:t xml:space="preserve">(Medical Rescue). However recent reforms have increasingly emphasized the deployment of advanced Paramedic units to bridge the gap between basic life support (BLS) and advanced life support (ALS).</w:t>
      </w:r>
    </w:p>
    <w:p>
      <w:pPr>
        <w:pStyle w:val="BodyText"/>
      </w:pPr>
      <w:r>
        <w:t xml:space="preserve">The geographic layout of Italy Milan adds complexity to these operations. The city center features narrow historic streets incompatible with large ambulance vehicles, requiring a dual-response strategy involving rapid response cars staffed by Paramedics and standard ambulances for transport. This case study argues that the strategic placement of Paramedic-led rapid units is the most effective method for mitigating the inherent delays associated with urban mobility in Italy Milan.</w:t>
      </w:r>
    </w:p>
    <w:bookmarkEnd w:id="21"/>
    <w:bookmarkStart w:id="22" w:name="Xbab3f9c15e643df15634b955d3750463550ee13"/>
    <w:p>
      <w:pPr>
        <w:pStyle w:val="Heading2"/>
      </w:pPr>
      <w:r>
        <w:t xml:space="preserve">3. The Role of the Paramedic: Scope and Responsibilities</w:t>
      </w:r>
    </w:p>
    <w:p>
      <w:pPr>
        <w:pStyle w:val="FirstParagraph"/>
      </w:pPr>
      <w:r>
        <w:t xml:space="preserve">In this analysis, a Paramedic is defined not merely as a driver or assistant, but as an autonomous clinical practitioner authorized to perform advanced interventions. In the context of Italy Milan, Paramedics are undergoing significant professionalization. Their scope includes:</w:t>
      </w:r>
    </w:p>
    <w:p>
      <w:pPr>
        <w:numPr>
          <w:ilvl w:val="0"/>
          <w:numId w:val="1001"/>
        </w:numPr>
        <w:pStyle w:val="Compact"/>
      </w:pPr>
      <w:r>
        <w:rPr>
          <w:bCs/>
          <w:b/>
        </w:rPr>
        <w:t xml:space="preserve">Trauma Stabilization:</w:t>
      </w:r>
      <w:r>
        <w:t xml:space="preserve"> </w:t>
      </w:r>
      <w:r>
        <w:t xml:space="preserve">Managing poly-trauma victims in high-impact accident scenarios common on the tangenziali (ring roads) surrounding Italy Milan.</w:t>
      </w:r>
    </w:p>
    <w:p>
      <w:pPr>
        <w:numPr>
          <w:ilvl w:val="0"/>
          <w:numId w:val="1001"/>
        </w:numPr>
        <w:pStyle w:val="Compact"/>
      </w:pPr>
      <w:r>
        <w:rPr>
          <w:bCs/>
          <w:b/>
        </w:rPr>
        <w:t xml:space="preserve">Critical Care Transport:</w:t>
      </w:r>
      <w:r>
        <w:t xml:space="preserve"> </w:t>
      </w:r>
      <w:r>
        <w:t xml:space="preserve">Providing continuous monitoring and intervention during transit to specialized centers such as the Niguarda Ca' Granda or San Raffaele Hospital, which serve as tertiary care hubs for the region.</w:t>
      </w:r>
    </w:p>
    <w:p>
      <w:pPr>
        <w:numPr>
          <w:ilvl w:val="0"/>
          <w:numId w:val="1001"/>
        </w:numPr>
        <w:pStyle w:val="Compact"/>
      </w:pPr>
      <w:r>
        <w:rPr>
          <w:bCs/>
          <w:b/>
        </w:rPr>
        <w:t xml:space="preserve">Triage and Resource Allocation:</w:t>
      </w:r>
      <w:r>
        <w:t xml:space="preserve"> </w:t>
      </w:r>
      <w:r>
        <w:t xml:space="preserve">Utilizing digital triage apps integrated with dispatch centers in Italy Milan to prioritize cases based on clinical severity rather than arrival order alone.</w:t>
      </w:r>
    </w:p>
    <w:p>
      <w:pPr>
        <w:pStyle w:val="FirstParagraph"/>
      </w:pPr>
      <w:r>
        <w:t xml:space="preserve">The distinction between a basic EMT and an advanced Paramedic is crucial in this case study. The Italian system has moved toward requiring specialized university degrees for Paramedics, ensuring that those operating in the high-stakes environment of Italy Milan possess skills comparable to nurse practitioners or physician associates.</w:t>
      </w:r>
    </w:p>
    <w:bookmarkEnd w:id="22"/>
    <w:bookmarkStart w:id="26" w:name="X00c66d224e5a167b788a9f165ebcbee41570f75"/>
    <w:p>
      <w:pPr>
        <w:pStyle w:val="Heading2"/>
      </w:pPr>
      <w:r>
        <w:t xml:space="preserve">4. Operational Challenges Specific to Italy Milan</w:t>
      </w:r>
    </w:p>
    <w:p>
      <w:pPr>
        <w:pStyle w:val="FirstParagraph"/>
      </w:pPr>
      <w:r>
        <w:rPr>
          <w:bCs/>
          <w:b/>
        </w:rPr>
        <w:t xml:space="preserve">Key Challenge:</w:t>
      </w:r>
      <w:r>
        <w:t xml:space="preserve"> </w:t>
      </w:r>
      <w:r>
        <w:t xml:space="preserve">The "Last Mile" Problem in Urban Density</w:t>
      </w:r>
      <w:r>
        <w:br/>
      </w:r>
      <w:r>
        <w:t xml:space="preserve">In the historic center of Italy Milan, traffic jams can render standard ambulance access impossible for extended periods. This necessitates that Paramedics operate effectively from motorbikes or small rapid response vehicles, carrying critical equipment such as defibrillators and advanced airway management tools.</w:t>
      </w:r>
    </w:p>
    <w:p>
      <w:pPr>
        <w:pStyle w:val="BodyText"/>
      </w:pPr>
      <w:r>
        <w:t xml:space="preserve">The case study identifies three primary challenges facing the Paramedic workforce in Italy Milan:</w:t>
      </w:r>
    </w:p>
    <w:bookmarkStart w:id="23" w:name="traffic-infrastructure-constraints"/>
    <w:p>
      <w:pPr>
        <w:pStyle w:val="Heading3"/>
      </w:pPr>
      <w:r>
        <w:t xml:space="preserve">4.1 Traffic Infrastructure Constraints</w:t>
      </w:r>
    </w:p>
    <w:p>
      <w:pPr>
        <w:pStyle w:val="FirstParagraph"/>
      </w:pPr>
      <w:r>
        <w:t xml:space="preserve">Milan is renowned for its fashion and design, but also for its congestion. The efficiency of a Paramedic team is directly correlated with their ability to navigate this gridlock. Data indicates that response times can double during rush hour in central districts like Navigli and Porta Romana. To combat this, the local health authority has implemented green lane protocols and prioritized routing algorithms specifically designed for Paramedic units.</w:t>
      </w:r>
    </w:p>
    <w:bookmarkEnd w:id="23"/>
    <w:bookmarkStart w:id="24" w:name="X426a355b7d46ed84dce51caaa24a9e53c303834"/>
    <w:p>
      <w:pPr>
        <w:pStyle w:val="Heading3"/>
      </w:pPr>
      <w:r>
        <w:t xml:space="preserve">4.2 Demographic Diversity and Language Barriers</w:t>
      </w:r>
    </w:p>
    <w:p>
      <w:pPr>
        <w:pStyle w:val="FirstParagraph"/>
      </w:pPr>
      <w:r>
        <w:t xml:space="preserve">Milan is a cosmopolitan city with a significant non-Italian speaking population. Paramedics in Italy Milan must be adept at communicating with patients from diverse linguistic backgrounds. This requires specialized training in medical terminology translation and the utilization of digital interpretation services available via dispatch tablets.</w:t>
      </w:r>
    </w:p>
    <w:bookmarkEnd w:id="24"/>
    <w:bookmarkStart w:id="25" w:name="psychological-resilience-and-burnout"/>
    <w:p>
      <w:pPr>
        <w:pStyle w:val="Heading3"/>
      </w:pPr>
      <w:r>
        <w:t xml:space="preserve">4.3 Psychological Resilience and Burnout</w:t>
      </w:r>
    </w:p>
    <w:p>
      <w:pPr>
        <w:pStyle w:val="FirstParagraph"/>
      </w:pPr>
      <w:r>
        <w:t xml:space="preserve">The volume of calls in Italy Milan is exceptionally high. Paramedics frequently deal with complex social cases, including homelessness and substance abuse crises, alongside acute medical emergencies. The cumulative stress requires robust mental health support systems within the organization to retain skilled staff.</w:t>
      </w:r>
    </w:p>
    <w:bookmarkEnd w:id="25"/>
    <w:bookmarkEnd w:id="26"/>
    <w:bookmarkStart w:id="27" w:name="strategic-initiatives-and-solutions"/>
    <w:p>
      <w:pPr>
        <w:pStyle w:val="Heading2"/>
      </w:pPr>
      <w:r>
        <w:t xml:space="preserve">5. Strategic Initiatives and Solutions</w:t>
      </w:r>
    </w:p>
    <w:p>
      <w:pPr>
        <w:pStyle w:val="FirstParagraph"/>
      </w:pPr>
      <w:r>
        <w:t xml:space="preserve">To address these challenges, several strategic initiatives have been implemented with a focus on enhancing the Paramedic’s role:</w:t>
      </w:r>
    </w:p>
    <w:p>
      <w:pPr>
        <w:numPr>
          <w:ilvl w:val="0"/>
          <w:numId w:val="1002"/>
        </w:numPr>
        <w:pStyle w:val="Compact"/>
      </w:pPr>
      <w:r>
        <w:rPr>
          <w:bCs/>
          <w:b/>
        </w:rPr>
        <w:t xml:space="preserve">Digital Integration:</w:t>
      </w:r>
      <w:r>
        <w:t xml:space="preserve">The deployment of the "118" digital platform allows Paramedics in Italy Milan to upload patient vitals and images to receiving hospitals before arrival. This pre-notification system reduces door-to-balloon time for cardiac patients significantly.</w:t>
      </w:r>
    </w:p>
    <w:p>
      <w:pPr>
        <w:numPr>
          <w:ilvl w:val="0"/>
          <w:numId w:val="1002"/>
        </w:numPr>
        <w:pStyle w:val="Compact"/>
      </w:pPr>
      <w:r>
        <w:rPr>
          <w:bCs/>
          <w:b/>
        </w:rPr>
        <w:t xml:space="preserve">Fleet Modernization:</w:t>
      </w:r>
      <w:r>
        <w:t xml:space="preserve">A shift toward smaller, agile vehicles for initial Paramedic response ensures that help arrives faster, even if transport is handled by a larger ambulance later in the chain of care.</w:t>
      </w:r>
    </w:p>
    <w:p>
      <w:pPr>
        <w:numPr>
          <w:ilvl w:val="0"/>
          <w:numId w:val="1002"/>
        </w:numPr>
        <w:pStyle w:val="Compact"/>
      </w:pPr>
      <w:r>
        <w:rPr>
          <w:bCs/>
          <w:b/>
        </w:rPr>
        <w:t xml:space="preserve">Interdisciplinary Training:</w:t>
      </w:r>
      <w:r>
        <w:t xml:space="preserve">Courses specifically designed for Italy Milan incorporate modules on urban survival medicine, crowd management during large events (such as Fashion Week), and advanced trauma life support.</w:t>
      </w:r>
    </w:p>
    <w:bookmarkEnd w:id="27"/>
    <w:bookmarkStart w:id="28" w:name="Xa7374504dba036ccbc970fde4a37b25f6c8258a"/>
    <w:p>
      <w:pPr>
        <w:pStyle w:val="Heading2"/>
      </w:pPr>
      <w:r>
        <w:t xml:space="preserve">6. Case Example: Acute Myocardial Infarction in Central Milan</w:t>
      </w:r>
    </w:p>
    <w:p>
      <w:pPr>
        <w:pStyle w:val="FirstParagraph"/>
      </w:pPr>
      <w:r>
        <w:t xml:space="preserve">To illustrate the effectiveness of this model, consider a case scenario from 2023. A 65-year-old male experienced chest pain in the Brera district of Italy Milan during peak afternoon traffic. A Paramedic rapid response team arrived on a motorized unit within eight minutes—significantly faster than a standard ambulance would have managed.</w:t>
      </w:r>
    </w:p>
    <w:p>
      <w:pPr>
        <w:pStyle w:val="BodyText"/>
      </w:pPr>
      <w:r>
        <w:t xml:space="preserve">The Paramedic performed an immediate ECG, identified ST-elevation myocardial infarction (STEMI), and initiated antiplatelet therapy according to protocol. Simultaneously, digital data was transmitted to the cardiac catheterization lab at San Raffaele Hospital. The paramedics stabilized the patient for transport via a secondary ambulance that arrived ten minutes later. Due to the early diagnosis and pre-notification, the time from hospital arrival to coronary intervention was reduced by forty percent compared to regional averages. This case highlights how an empowered Paramedic in Italy Milan can alter clinical outcomes through speed and technical proficiency.</w:t>
      </w:r>
    </w:p>
    <w:bookmarkEnd w:id="28"/>
    <w:bookmarkStart w:id="29" w:name="conclusion-and-recommendations"/>
    <w:p>
      <w:pPr>
        <w:pStyle w:val="Heading2"/>
      </w:pPr>
      <w:r>
        <w:t xml:space="preserve">7. Conclusion and Recommendations</w:t>
      </w:r>
    </w:p>
    <w:p>
      <w:pPr>
        <w:pStyle w:val="FirstParagraph"/>
      </w:pPr>
      <w:r>
        <w:t xml:space="preserve">This case study demonstrates that the Paramedic is no longer a peripheral figure in the emergency care chain but a central pillar of effective pre-hospital medicine, particularly in complex urban environments like Italy Milan. The integration of advanced clinical skills with rapid-response logistics offers a viable solution to the challenges posed by population density and traffic congestion.</w:t>
      </w:r>
    </w:p>
    <w:p>
      <w:pPr>
        <w:pStyle w:val="BodyText"/>
      </w:pPr>
      <w:r>
        <w:t xml:space="preserve">For future sustainability, it is recommended that policymakers continue to invest in Paramedic education and digital infrastructure. Furthermore, collaboration between municipal authorities managing traffic flow and health departments managing emergency response is essential for optimizing operations in Italy Milan. By prioritizing the Paramedic role, the region can ensure resilient, high-quality healthcare delivery amidst growing urban pressures.</w:t>
      </w:r>
    </w:p>
    <w:p>
      <w:pPr>
        <w:pStyle w:val="BodyText"/>
      </w:pPr>
      <w:r>
        <w:t xml:space="preserve">The trajectory of emergency medicine in Italy Milan serves as a model for other dense European cities, proving that specialized training and strategic deployment of Paramedics are key to saving lives in modern metropolises.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Paramedic Operations in Italy Milan</dc:title>
  <dc:creator/>
  <dc:language>en</dc:language>
  <cp:keywords/>
  <dcterms:created xsi:type="dcterms:W3CDTF">2026-07-29T07:35:43Z</dcterms:created>
  <dcterms:modified xsi:type="dcterms:W3CDTF">2026-07-29T07:35:43Z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