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82b971d71021f59d3850692c28f250316b24d5"/>
    <w:p>
      <w:pPr>
        <w:pStyle w:val="Heading1"/>
      </w:pPr>
      <w:r>
        <w:t xml:space="preserve">Case Study: The Evolution and Role of the Paramedic in New Zealand Wellington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Emergency Services Analysis</w:t>
      </w:r>
      <w:r>
        <w:br/>
      </w:r>
    </w:p>
    <w:p>
      <w:pPr>
        <w:pStyle w:val="BodyText"/>
      </w:pPr>
      <w:r>
        <w:t xml:space="preserve">Jurisdiction:New Zealand Wellington1. Executive Summary</w:t>
      </w:r>
    </w:p>
    <w:p>
      <w:pPr>
        <w:pStyle w:val="BodyText"/>
      </w:pPr>
      <w:r>
        <w:t xml:space="preserve">This case study examines the critical role, operational challenges, and future trajectory of the</w:t>
      </w:r>
      <w:r>
        <w:t xml:space="preserve"> </w:t>
      </w:r>
      <w:r>
        <w:rPr>
          <w:bCs/>
          <w:b/>
        </w:rPr>
        <w:t xml:space="preserve">Paramedic</w:t>
      </w:r>
      <w:r>
        <w:t xml:space="preserve"> profession within the urban and semi-rural contexts of</w:t>
      </w:r>
    </w:p>
    <w:p>
      <w:pPr>
        <w:pStyle w:val="BodyText"/>
      </w:pPr>
      <w:r>
        <w:t xml:space="preserve">New Zealand Wellington. As one of New Zealand’s capital cities Wellington presents unique geographical and demographic complexities that directly influence emergency medical services (EMS). This document explores how modern paramedicine has evolved from basic transport roles to advanced pre-hospital clinical care, specifically addressing the needs of the Wellington community.</w:t>
      </w:r>
    </w:p>
    <w:bookmarkStart w:id="20" w:name="X6c7f428312abc64850e263ceed2eaa520cc039a"/>
    <w:p>
      <w:pPr>
        <w:pStyle w:val="Heading2"/>
      </w:pPr>
      <w:r>
        <w:t xml:space="preserve">2. Introduction to Context: New Zealand Wellington</w:t>
      </w:r>
    </w:p>
    <w:p>
      <w:pPr>
        <w:pStyle w:val="FirstParagraph"/>
      </w:pPr>
      <w:r>
        <w:rPr>
          <w:bCs/>
          <w:b/>
        </w:rPr>
        <w:t xml:space="preserve">New Zealand Wellington</w:t>
      </w:r>
      <w:r>
        <w:t xml:space="preserve"> serves as a distinct case environment due its topography and population density situated on the southwestern tip of North Island. The city is characterized by steep hills, narrow urban streets in the central business district, and proximity to seismic activity zones. These geographical factors significantly impact emergency response times and logistical planning for</w:t>
      </w:r>
      <w:r>
        <w:t xml:space="preserve"> </w:t>
      </w:r>
      <w:r>
        <w:rPr>
          <w:bCs/>
          <w:b/>
        </w:rPr>
        <w:t xml:space="preserve">Paramedic</w:t>
      </w:r>
      <w:r>
        <w:t xml:space="preserve"> teams.</w:t>
      </w:r>
    </w:p>
    <w:p>
      <w:pPr>
        <w:pStyle w:val="BodyText"/>
      </w:pPr>
      <w:r>
        <w:t xml:space="preserve">The demographic makeup of Wellington includes a growing aging population a diverse multicultural community that reflects the broader Pacific Islander Maori and Asian populations of New Zealand, as well as a significant student body. This diversity requires</w:t>
      </w:r>
    </w:p>
    <w:p>
      <w:pPr>
        <w:pStyle w:val="BodyText"/>
      </w:pPr>
      <w:r>
        <w:t xml:space="preserve">Paramedics to possess not only clinical excellence but also high levels cultural competence and communication skills.</w:t>
      </w:r>
    </w:p>
    <w:bookmarkEnd w:id="20"/>
    <w:bookmarkStart w:id="23" w:name="the-role-of-the-modern-paramedic"/>
    <w:p>
      <w:pPr>
        <w:pStyle w:val="Heading2"/>
      </w:pPr>
      <w:r>
        <w:t xml:space="preserve">3. The Role of the Modern Paramedic</w:t>
      </w:r>
    </w:p>
    <w:p>
      <w:pPr>
        <w:pStyle w:val="FirstParagraph"/>
      </w:pPr>
      <w:r>
        <w:t xml:space="preserve">In recent decades, the definition of a</w:t>
      </w:r>
      <w:r>
        <w:t xml:space="preserve"> </w:t>
      </w:r>
      <w:r>
        <w:rPr>
          <w:bCs/>
          <w:b/>
        </w:rPr>
        <w:t xml:space="preserve">Paramedic</w:t>
      </w:r>
      <w:r>
        <w:t xml:space="preserve"> in New Zealand has undergone a radical transformation. Historically, emergency care was often provided by ambulance officers who focused primarily on patient stabilization and transport. Today, however in places like Wellington the role is increasingly akin to that of an emergency department physician working in the field.</w:t>
      </w:r>
    </w:p>
    <w:bookmarkStart w:id="21" w:name="scope-of-practice"/>
    <w:p>
      <w:pPr>
        <w:pStyle w:val="Heading3"/>
      </w:pPr>
      <w:r>
        <w:t xml:space="preserve">3.1 Scope of Practice</w:t>
      </w:r>
    </w:p>
    <w:p>
      <w:pPr>
        <w:pStyle w:val="FirstParagraph"/>
      </w:pPr>
      <w:r>
        <w:t xml:space="preserve">The modern</w:t>
      </w:r>
      <w:r>
        <w:t xml:space="preserve"> </w:t>
      </w:r>
      <w:r>
        <w:rPr>
          <w:bCs/>
          <w:b/>
        </w:rPr>
        <w:t xml:space="preserve">New Zealand Wellington</w:t>
      </w:r>
      <w:r>
        <w:t xml:space="preserve"> </w:t>
      </w:r>
    </w:p>
    <w:p>
      <w:pPr>
        <w:pStyle w:val="BodyText"/>
      </w:pPr>
      <w:r>
        <w:t xml:space="preserve">Paramedic is authorized to perform a wide range of advanced interventions including:</w:t>
      </w:r>
    </w:p>
    <w:p>
      <w:pPr>
        <w:pStyle w:val="BodyText"/>
      </w:pPr>
      <w:r>
        <w:t xml:space="preserve">Clinical Decision Making: Utilizing evidence-based protocols to diagnose and treat patients on scene or en route.&lt;/li&gt;</w:t>
      </w:r>
      <w:r>
        <w:t xml:space="preserve"> </w:t>
      </w:r>
      <w:r>
        <w:t xml:space="preserve">&lt; li&gt;</w:t>
      </w:r>
      <w:r>
        <w:rPr>
          <w:iCs/>
          <w:i/>
        </w:rPr>
        <w:t xml:space="preserve">Advanced Airway Management:</w:t>
      </w:r>
      <w:r>
        <w:t xml:space="preserve"> </w:t>
      </w:r>
      <w:r>
        <w:t xml:space="preserve">Including intubation and surgical airways in critical trauma cases.&lt;/li&gt;</w:t>
      </w:r>
      <w:r>
        <w:t xml:space="preserve"> </w:t>
      </w:r>
      <w:r>
        <w:t xml:space="preserve">&lt; li&gt;</w:t>
      </w:r>
      <w:r>
        <w:rPr>
          <w:bCs/>
          <w:b/>
        </w:rPr>
        <w:t xml:space="preserve">Pharmacology:</w:t>
      </w:r>
      <w:r>
        <w:t xml:space="preserve"> Administering a broad spectrum of medications such as analgesics, anti-arrhythmics, and adrenaline.&lt;/li&gt;</w:t>
      </w:r>
      <w:r>
        <w:t xml:space="preserve"> </w:t>
      </w:r>
      <w:r>
        <w:t xml:space="preserve">&lt; li&gt;</w:t>
      </w:r>
      <w:r>
        <w:rPr>
          <w:iCs/>
          <w:i/>
        </w:rPr>
        <w:t xml:space="preserve">Cardiac Care:</w:t>
      </w:r>
      <w:r>
        <w:t xml:space="preserve"> </w:t>
      </w:r>
      <w:r>
        <w:t xml:space="preserve">Performing 12-lead ECGs and interpreting rhythms in real-time to guide hospital interventions for acute myocardial infarctions.&lt;/li&gt;</w:t>
      </w:r>
    </w:p>
    <w:bookmarkEnd w:id="21"/>
    <w:bookmarkStart w:id="22" w:name="specialized-roles"/>
    <w:p>
      <w:pPr>
        <w:pStyle w:val="Heading3"/>
      </w:pPr>
      <w:r>
        <w:t xml:space="preserve">3.2 Specialized Roles</w:t>
      </w:r>
    </w:p>
    <w:p>
      <w:pPr>
        <w:pStyle w:val="FirstParagraph"/>
      </w:pPr>
      <w:r>
        <w:t xml:space="preserve">In response to the complex needs of</w:t>
      </w:r>
    </w:p>
    <w:p>
      <w:pPr>
        <w:pStyle w:val="BodyText"/>
      </w:pPr>
      <w:r>
        <w:t xml:space="preserve">New Zealand Wellington , specialized paramedic roles have emerged. These include Critical Care Paramedics who staff helicopter emergency medical services (HEMS) and community paramedics who focus on proactive care for chronic disease management in vulnerable communities.</w:t>
      </w:r>
    </w:p>
    <w:bookmarkEnd w:id="22"/>
    <w:bookmarkEnd w:id="23"/>
    <w:bookmarkStart w:id="25" w:name="operational-challenges-in-wellington"/>
    <w:p>
      <w:pPr>
        <w:pStyle w:val="Heading2"/>
      </w:pPr>
      <w:r>
        <w:t xml:space="preserve">4. Operational Challenges in Wellington</w:t>
      </w:r>
    </w:p>
    <w:p>
      <w:pPr>
        <w:pStyle w:val="FirstParagraph"/>
      </w:pPr>
      <w:r>
        <w:t xml:space="preserve">The implementation of advanced paramedic care in Wellington is not without significant hurdles. This section analyzes the primary operational challenges faced by the emergency services sector.</w:t>
      </w:r>
      <w:r>
        <w:t xml:space="preserve"> </w:t>
      </w:r>
      <w:r>
        <w:t xml:space="preserve">&lt;strong&gt;</w:t>
      </w:r>
      <w:r>
        <w:rPr>
          <w:iCs/>
          <w:i/>
        </w:rPr>
        <w:t xml:space="preserve">Case Note:</w:t>
      </w:r>
      <w:r>
        <w:t xml:space="preserve">  During peak traffic hours in Wellington CBD, average response times for ambulances have increased by approximately 15% over the last decade due to urban congestion and road infrastructure limitations.&lt;/div&gt;</w:t>
      </w:r>
    </w:p>
    <w:bookmarkStart w:id="24" w:name="geographical-constraints"/>
    <w:p>
      <w:pPr>
        <w:pStyle w:val="Heading3"/>
      </w:pPr>
      <w:r>
        <w:t xml:space="preserve">4.1 Geographical Constraints</w:t>
      </w:r>
    </w:p>
    <w:p>
      <w:pPr>
        <w:pStyle w:val="FirstParagraph"/>
      </w:pPr>
      <w:r>
        <w:t xml:space="preserve">The hilly terrain of Wellington means that many emergency calls require firefighters or police assistance to access patients in multi-story buildings with elevators out of service or private residences located down steep driveways. This physical barrier delays the initial contact time for the</w:t>
      </w:r>
    </w:p>
    <w:p>
      <w:pPr>
        <w:pStyle w:val="BodyText"/>
      </w:pPr>
      <w:r>
        <w:t xml:space="preserve">Paramedic team.4.2 Workforce Shortages and Burnout</w:t>
      </w:r>
    </w:p>
    <w:p>
      <w:pPr>
        <w:pStyle w:val="BodyText"/>
      </w:pPr>
      <w:r>
        <w:t xml:space="preserve">A national shortage of qualified paramedics affects Wellington as it does the rest of New Zealand. High rates of burnout post-traumatic stress disorder (PTSD) and compassion fatigue are prevalent issues. The emotional toll of witnessing severe trauma, particularly in a compact urban environment where incidents can have wide community visibility exacerbates these psychological risks.4.3 Integration with Hospital Systems</w:t>
      </w:r>
    </w:p>
    <w:p>
      <w:pPr>
        <w:pStyle w:val="BodyText"/>
      </w:pPr>
      <w:r>
        <w:t xml:space="preserve">Echoing the broader challenges of the New Zealand health system Wellington hospitals often face overcrowding and long emergency department wait times. This results in "handover delays" where ambulances are stuck waiting at hospital entrances, reducing their availability for new calls. Effective communication between</w:t>
      </w:r>
    </w:p>
    <w:p>
      <w:pPr>
        <w:pStyle w:val="BodyText"/>
      </w:pPr>
      <w:r>
        <w:t xml:space="preserve">Paramedics and receiving clinicians is crucial to mitigate this bottleneck.5. Strategic Initiatives and Future DirectionsTo address these challenges several strategic initiatives are currently being developed for the future of paramedicine in Wellington.5.1 Telemedicine and Remote ConsultationNew technologies are being integrated into the field. In some cases, a remote clinician can assist a</w:t>
      </w:r>
      <w:r>
        <w:t xml:space="preserve"> </w:t>
      </w:r>
      <w:r>
        <w:rPr>
          <w:bCs/>
          <w:b/>
        </w:rPr>
        <w:t xml:space="preserve">Paramedic</w:t>
      </w:r>
      <w:r>
        <w:t xml:space="preserve"> via secure video link for complex consultations reducing the need for unnecessary hospital transfers.5.2 Enhanced Training and EducationEducational institutions in Wellington are expanding degree-level pathways for paramedicine. The shift towards university-based education ensures that future</w:t>
      </w:r>
      <w:r>
        <w:t xml:space="preserve"> </w:t>
      </w:r>
      <w:r>
        <w:rPr>
          <w:bCs/>
          <w:b/>
        </w:rPr>
        <w:t xml:space="preserve">Paramedics </w:t>
      </w:r>
      <w:r>
        <w:t xml:space="preserve"> are equipped with deeper knowledge in anatomy physiology and pharmacology preparing them for autonomous practice.5.3 Community Paramedicine ProgramsA growing trend is the deployment of community paramedics to prevent hospital admissions. By visiting at-risk patients in their homes these professionals can manage medications perform health checks and connect individuals with social services. This proactive approach aligns with the holistic well-being ethos of Maori health models such as Te Whare Tapa Wha which is increasingly influential in New Zealand healthcare policy.6. ConclusionThe case of the</w:t>
      </w:r>
      <w:r>
        <w:t xml:space="preserve"> </w:t>
      </w:r>
      <w:r>
        <w:rPr>
          <w:bCs/>
          <w:b/>
        </w:rPr>
        <w:t xml:space="preserve">Paramedic </w:t>
      </w:r>
      <w:r>
        <w:t xml:space="preserve"> in</w:t>
      </w:r>
    </w:p>
    <w:p>
      <w:pPr>
        <w:pStyle w:val="BodyText"/>
      </w:pPr>
      <w:r>
        <w:t xml:space="preserve">New Zealand Wellington demonstrates a dynamic profession adapting to complex urban and geographical realities. While challenges related to infrastructure workforce sustainability and systemic integration persist the trajectory is clear: paramedicine is moving towards a model of advanced independent clinical practice.For stakeholders in health policy education and emergency services management the priority must be on supporting this evolution through adequate funding mental health support for staff and technological innovation. By doing so Wellington can ensure that its</w:t>
      </w:r>
      <w:r>
        <w:t xml:space="preserve"> </w:t>
      </w:r>
      <w:r>
        <w:rPr>
          <w:bCs/>
          <w:b/>
        </w:rPr>
        <w:t xml:space="preserve">Paramedics</w:t>
      </w:r>
      <w:r>
        <w:t xml:space="preserve">  are well-equipped to save lives improve patient outcomes and maintain the trust of the communities they serve.7. References and Further Reading</w:t>
      </w:r>
      <w:r>
        <w:t xml:space="preserve"> </w:t>
      </w:r>
      <w:r>
        <w:t xml:space="preserve">&lt; li&gt;</w:t>
      </w:r>
      <w:r>
        <w:rPr>
          <w:iCs/>
          <w:i/>
        </w:rPr>
        <w:t xml:space="preserve">Ambulance New Zealand Annual Reports (Latest Available).</w:t>
      </w:r>
      <w:r>
        <w:t xml:space="preserve"> &lt;/li&gt;</w:t>
      </w:r>
      <w:r>
        <w:t xml:space="preserve"> </w:t>
      </w:r>
      <w:r>
        <w:t xml:space="preserve">&lt; li&gt;</w:t>
      </w:r>
      <w:r>
        <w:rPr>
          <w:iCs/>
          <w:i/>
        </w:rPr>
        <w:t xml:space="preserve">Clinical Practice Guidelines for Emergency Care in New Zealand.</w:t>
      </w:r>
      <w:r>
        <w:t xml:space="preserve"> &lt;/li&gt;</w:t>
      </w:r>
      <w:r>
        <w:t xml:space="preserve"> </w:t>
      </w:r>
      <w:r>
        <w:t xml:space="preserve">&lt; li&gt;"Health of the Population: Wellington Region Profile", Ministry of Health NZ.&amp; lt;/li&gt;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Role of the Paramedic in New Zealand Wellington</dc:title>
  <dc:creator/>
  <dc:language>en</dc:language>
  <cp:keywords/>
  <dcterms:created xsi:type="dcterms:W3CDTF">2026-07-29T18:20:23Z</dcterms:created>
  <dcterms:modified xsi:type="dcterms:W3CDTF">2026-07-29T18:20:23Z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