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Spain</w:t>
      </w:r>
      <w:r>
        <w:t xml:space="preserve"> </w:t>
      </w:r>
      <w:r>
        <w:t xml:space="preserve">Barcelona</w:t>
      </w:r>
    </w:p>
    <w:bookmarkStart w:id="29" w:name="X3b8a312d02986145455299859eb7bc907e1817b"/>
    <w:p>
      <w:pPr>
        <w:pStyle w:val="Heading1"/>
      </w:pPr>
      <w:r>
        <w:t xml:space="preserve">Case Study: Advanced Pre-Hospital Emergency Care in Spain Barcelona</w:t>
      </w:r>
    </w:p>
    <w:p>
      <w:pPr>
        <w:pStyle w:val="FirstParagraph"/>
      </w:pPr>
      <w:r>
        <w:rPr>
          <w:bCs/>
          <w:b/>
        </w:rPr>
        <w:t xml:space="preserve">Date:</w:t>
      </w:r>
      <w:r>
        <w:t xml:space="preserve"> </w:t>
      </w:r>
      <w:r>
        <w:t xml:space="preserve">October 26, 2023</w:t>
      </w:r>
      <w:r>
        <w:br/>
      </w:r>
    </w:p>
    <w:p>
      <w:pPr>
        <w:pStyle w:val="BodyText"/>
      </w:pPr>
      <w:r>
        <w:rPr>
          <w:bCs/>
          <w:b/>
        </w:rPr>
        <w:t xml:space="preserve">Location:</w:t>
      </w:r>
      <w:r>
        <w:t xml:space="preserve"> </w:t>
      </w:r>
      <w:r>
        <w:t xml:space="preserve">Spain Barcelona</w:t>
      </w:r>
    </w:p>
    <w:bookmarkStart w:id="20" w:name="introduction"/>
    <w:p>
      <w:pPr>
        <w:pStyle w:val="Heading2"/>
      </w:pPr>
      <w:r>
        <w:rPr>
          <w:bCs/>
          <w:b/>
        </w:rPr>
        <w:t xml:space="preserve">1. Introduction</w:t>
      </w:r>
    </w:p>
    <w:p>
      <w:pPr>
        <w:pStyle w:val="FirstParagraph"/>
      </w:pPr>
      <w:r>
        <w:t xml:space="preserve">In recent decades, emergency medical services worldwide have evolved from simple transport mechanisms to sophisticated mobile intensive care units. Nowhere is this evolution more evident than in</w:t>
      </w:r>
      <w:r>
        <w:t xml:space="preserve"> </w:t>
      </w:r>
      <w:r>
        <w:rPr>
          <w:bCs/>
          <w:b/>
        </w:rPr>
        <w:t xml:space="preserve">Spain Barcelona</w:t>
      </w:r>
      <w:r>
        <w:t xml:space="preserve">, a city that serves as a global benchmark for urban emergency response efficiency. This case study examines the critical role of the</w:t>
      </w:r>
      <w:r>
        <w:t xml:space="preserve"> </w:t>
      </w:r>
      <w:r>
        <w:rPr>
          <w:bCs/>
          <w:b/>
        </w:rPr>
        <w:t xml:space="preserve">Paramedic</w:t>
      </w:r>
      <w:r>
        <w:t xml:space="preserve"> </w:t>
      </w:r>
      <w:r>
        <w:t xml:space="preserve">within the specific healthcare framework of Catalonia, focusing on how structural integration, technological advancement, and rigorous training converge to save lives.</w:t>
      </w:r>
    </w:p>
    <w:p>
      <w:pPr>
        <w:pStyle w:val="BodyText"/>
      </w:pPr>
      <w:r>
        <w:t xml:space="preserve">The premise of this analysis is that modern emergency care cannot be viewed in isolation. It requires a seamless link between citizen reporting (via the 112 system), dispatch coordination, field response by specialized teams including the</w:t>
      </w:r>
      <w:r>
        <w:t xml:space="preserve"> </w:t>
      </w:r>
      <w:r>
        <w:rPr>
          <w:bCs/>
          <w:b/>
        </w:rPr>
        <w:t xml:space="preserve">Paramedic</w:t>
      </w:r>
      <w:r>
        <w:t xml:space="preserve">, and hospital reception. This case study explores how</w:t>
      </w:r>
      <w:r>
        <w:t xml:space="preserve"> </w:t>
      </w:r>
      <w:r>
        <w:rPr>
          <w:bCs/>
          <w:b/>
        </w:rPr>
        <w:t xml:space="preserve">Spain Barcelona</w:t>
      </w:r>
      <w:r>
        <w:t xml:space="preserve"> </w:t>
      </w:r>
      <w:r>
        <w:t xml:space="preserve">has optimized these links.</w:t>
      </w:r>
    </w:p>
    <w:bookmarkEnd w:id="20"/>
    <w:bookmarkStart w:id="21" w:name="Xcda8bc434201ea5370af3c035627e306568e9d7"/>
    <w:p>
      <w:pPr>
        <w:pStyle w:val="Heading2"/>
      </w:pPr>
      <w:r>
        <w:rPr>
          <w:bCs/>
          <w:b/>
        </w:rPr>
        <w:t xml:space="preserve">2. Contextual Background: The SIMEAT Framework</w:t>
      </w:r>
    </w:p>
    <w:p>
      <w:pPr>
        <w:pStyle w:val="FirstParagraph"/>
      </w:pPr>
      <w:r>
        <w:t xml:space="preserve">To understand the efficacy of emergency services in</w:t>
      </w:r>
      <w:r>
        <w:t xml:space="preserve"> </w:t>
      </w:r>
      <w:r>
        <w:rPr>
          <w:bCs/>
          <w:b/>
        </w:rPr>
        <w:t xml:space="preserve">Spain Barcelona</w:t>
      </w:r>
      <w:r>
        <w:t xml:space="preserve">, one must first understand the regulatory body governing them: SIMEAT (Sistema Integrado de Emergencias Sanitarias). Unlike many other European cities where ambulance services may be fragmented between fire departments, private contractors, and hospitals, SIMEAT provides a unified public service. This integration is crucial for standardizing the scope of practice for every</w:t>
      </w:r>
      <w:r>
        <w:t xml:space="preserve"> </w:t>
      </w:r>
      <w:r>
        <w:rPr>
          <w:bCs/>
          <w:b/>
        </w:rPr>
        <w:t xml:space="preserve">Paramedic</w:t>
      </w:r>
      <w:r>
        <w:t xml:space="preserve"> </w:t>
      </w:r>
      <w:r>
        <w:t xml:space="preserve">operating in the city.</w:t>
      </w:r>
    </w:p>
    <w:p>
      <w:pPr>
        <w:pStyle w:val="BodyText"/>
      </w:pPr>
      <w:r>
        <w:t xml:space="preserve">In this context, a</w:t>
      </w:r>
      <w:r>
        <w:t xml:space="preserve"> </w:t>
      </w:r>
      <w:r>
        <w:rPr>
          <w:bCs/>
          <w:b/>
        </w:rPr>
        <w:t xml:space="preserve">Paramedic</w:t>
      </w:r>
      <w:r>
        <w:t xml:space="preserve"> </w:t>
      </w:r>
      <w:r>
        <w:t xml:space="preserve">in Spain Barcelona is not merely an EMT (Emergency Medical Technician) with basic life support capabilities. They are part of two distinct tiers:</w:t>
      </w:r>
    </w:p>
    <w:p>
      <w:pPr>
        <w:numPr>
          <w:ilvl w:val="0"/>
          <w:numId w:val="1001"/>
        </w:numPr>
        <w:pStyle w:val="Compact"/>
      </w:pPr>
      <w:r>
        <w:rPr>
          <w:bCs/>
          <w:b/>
        </w:rPr>
        <w:t xml:space="preserve">BLS (Basic Life Support):</w:t>
      </w:r>
      <w:r>
        <w:t xml:space="preserve"> </w:t>
      </w:r>
      <w:r>
        <w:t xml:space="preserve">Staffed by trained technicians who provide immediate stabilization and transport.</w:t>
      </w:r>
    </w:p>
    <w:p>
      <w:pPr>
        <w:numPr>
          <w:ilvl w:val="0"/>
          <w:numId w:val="1001"/>
        </w:numPr>
        <w:pStyle w:val="Compact"/>
      </w:pPr>
      <w:r>
        <w:rPr>
          <w:bCs/>
          <w:b/>
        </w:rPr>
        <w:t xml:space="preserve">ALS (Advanced Life Support - USMI):</w:t>
      </w:r>
      <w:r>
        <w:t xml:space="preserve"> </w:t>
      </w:r>
      <w:r>
        <w:t xml:space="preserve">These units are staffed by a "Crew of Emergency Medical Assistance," which typically includes at least one physician, one nurse, and two emergency medical technicians. In this complex hierarchy, the role of the</w:t>
      </w:r>
      <w:r>
        <w:t xml:space="preserve"> </w:t>
      </w:r>
      <w:r>
        <w:rPr>
          <w:bCs/>
          <w:b/>
        </w:rPr>
        <w:t xml:space="preserve">Paramedic</w:t>
      </w:r>
      <w:r>
        <w:t xml:space="preserve"> </w:t>
      </w:r>
      <w:r>
        <w:t xml:space="preserve">is pivotal in executing high-level interventions under medical direction.</w:t>
      </w:r>
    </w:p>
    <w:bookmarkEnd w:id="21"/>
    <w:bookmarkStart w:id="24" w:name="X8fa35da3b4283ca5f6c84a3456b3633a64ebbd5"/>
    <w:p>
      <w:pPr>
        <w:pStyle w:val="Heading2"/>
      </w:pPr>
      <w:r>
        <w:rPr>
          <w:bCs/>
          <w:b/>
        </w:rPr>
        <w:t xml:space="preserve">3. The Role of the Paramedic in Urban Challenges</w:t>
      </w:r>
    </w:p>
    <w:bookmarkStart w:id="22" w:name="navigation-and-response-times"/>
    <w:p>
      <w:pPr>
        <w:pStyle w:val="Heading3"/>
      </w:pPr>
      <w:r>
        <w:rPr>
          <w:bCs/>
          <w:b/>
        </w:rPr>
        <w:t xml:space="preserve">3.1 Navigation and Response Times</w:t>
      </w:r>
    </w:p>
    <w:p>
      <w:pPr>
        <w:pStyle w:val="FirstParagraph"/>
      </w:pPr>
      <w:r>
        <w:t xml:space="preserve">The effectiveness of any</w:t>
      </w:r>
      <w:r>
        <w:t xml:space="preserve"> </w:t>
      </w:r>
      <w:r>
        <w:rPr>
          <w:bCs/>
          <w:b/>
        </w:rPr>
        <w:t xml:space="preserve">Paramedic</w:t>
      </w:r>
      <w:r>
        <w:t xml:space="preserve"> </w:t>
      </w:r>
      <w:r>
        <w:t xml:space="preserve">team is heavily dependent on response time. In</w:t>
      </w:r>
      <w:r>
        <w:t xml:space="preserve"> </w:t>
      </w:r>
      <w:r>
        <w:t xml:space="preserve">Spain Barcelona</w:t>
      </w:r>
      <w:r>
        <w:t xml:space="preserve">, the operational goal is an average response time of less than 8 minutes for critical emergencies (Category A). To achieve this, the city utilizes a network of strategically placed bases and relies on advanced dispatch algorithms that consider real-time traffic data.</w:t>
      </w:r>
    </w:p>
    <w:bookmarkEnd w:id="22"/>
    <w:bookmarkStart w:id="23" w:name="specialized-equipment"/>
    <w:p>
      <w:pPr>
        <w:pStyle w:val="Heading3"/>
      </w:pPr>
      <w:r>
        <w:rPr>
          <w:bCs/>
          <w:b/>
        </w:rPr>
        <w:t xml:space="preserve">3.2 Specialized Equipment</w:t>
      </w:r>
    </w:p>
    <w:p>
      <w:pPr>
        <w:pStyle w:val="FirstParagraph"/>
      </w:pPr>
      <w:r>
        <w:t xml:space="preserve">The modern ALS ambulance in</w:t>
      </w:r>
      <w:r>
        <w:t xml:space="preserve"> </w:t>
      </w:r>
      <w:r>
        <w:t xml:space="preserve">Spain Barcelona</w:t>
      </w:r>
      <w:r>
        <w:t xml:space="preserve">, often referred to as an USMI (Unidad de Soporte Vital Intermedio), is essentially a mobile ICU. The</w:t>
      </w:r>
      <w:r>
        <w:t xml:space="preserve"> </w:t>
      </w:r>
      <w:r>
        <w:rPr>
          <w:bCs/>
          <w:b/>
        </w:rPr>
        <w:t xml:space="preserve">Paramedic</w:t>
      </w:r>
      <w:r>
        <w:t xml:space="preserve"> </w:t>
      </w:r>
      <w:r>
        <w:t xml:space="preserve">working in this environment is equipped with defibrillators capable of synchronized cardioversion, advanced airway management tools, and point-of-care testing devices for blood analysis. This equipment allows the</w:t>
      </w:r>
      <w:r>
        <w:t xml:space="preserve"> </w:t>
      </w:r>
      <w:r>
        <w:rPr>
          <w:bCs/>
          <w:b/>
        </w:rPr>
        <w:t xml:space="preserve">Paramedic</w:t>
      </w:r>
      <w:r>
        <w:t xml:space="preserve"> </w:t>
      </w:r>
      <w:r>
        <w:t xml:space="preserve">to perform interventions that were previously reserved only for hospital settings.</w:t>
      </w:r>
    </w:p>
    <w:bookmarkEnd w:id="23"/>
    <w:bookmarkEnd w:id="24"/>
    <w:bookmarkStart w:id="25" w:name="X98af1d6e87a144a298fa877a98829105dfbf142"/>
    <w:p>
      <w:pPr>
        <w:pStyle w:val="Heading2"/>
      </w:pPr>
      <w:r>
        <w:rPr>
          <w:bCs/>
          <w:b/>
        </w:rPr>
        <w:t xml:space="preserve">4. Case Scenario: Cardiac Arrest in a High-Density Zone</w:t>
      </w:r>
    </w:p>
    <w:p>
      <w:pPr>
        <w:pStyle w:val="FirstParagraph"/>
      </w:pPr>
      <w:r>
        <w:t xml:space="preserve">To illustrate the practical application of these systems, consider a hypothetical but realistic scenario involving a cardiac arrest in the Eixample district, one of the most densely populated areas of</w:t>
      </w:r>
      <w:r>
        <w:t xml:space="preserve"> </w:t>
      </w:r>
      <w:r>
        <w:t xml:space="preserve">Spain Barcelona</w:t>
      </w:r>
      <w:r>
        <w:t xml:space="preserve">.</w:t>
      </w:r>
    </w:p>
    <w:p>
      <w:pPr>
        <w:numPr>
          <w:ilvl w:val="0"/>
          <w:numId w:val="1002"/>
        </w:numPr>
        <w:pStyle w:val="Compact"/>
      </w:pPr>
      <w:r>
        <w:rPr>
          <w:bCs/>
          <w:b/>
        </w:rPr>
        <w:t xml:space="preserve">Detection and Dispatch:</w:t>
      </w:r>
      <w:r>
        <w:t xml:space="preserve"> </w:t>
      </w:r>
      <w:r>
        <w:t xml:space="preserve">A citizen witnesses the collapse. Using their smartphone, they dial 112. The call center immediately triggers a simultaneous dispatch for an ambulance and, if available in proximity, a mobile defibrillator team or even an off-duty</w:t>
      </w:r>
      <w:r>
        <w:t xml:space="preserve"> </w:t>
      </w:r>
      <w:r>
        <w:rPr>
          <w:bCs/>
          <w:b/>
        </w:rPr>
        <w:t xml:space="preserve">Paramedic</w:t>
      </w:r>
      <w:r>
        <w:t xml:space="preserve"> </w:t>
      </w:r>
      <w:r>
        <w:t xml:space="preserve">registered with local apps.</w:t>
      </w:r>
    </w:p>
    <w:p>
      <w:pPr>
        <w:numPr>
          <w:ilvl w:val="0"/>
          <w:numId w:val="1002"/>
        </w:numPr>
        <w:pStyle w:val="Compact"/>
      </w:pPr>
      <w:r>
        <w:rPr>
          <w:bCs/>
          <w:b/>
        </w:rPr>
        <w:t xml:space="preserve">Prior Intervention:</w:t>
      </w:r>
      <w:r>
        <w:t xml:space="preserve"> </w:t>
      </w:r>
      <w:r>
        <w:t xml:space="preserve">While waiting for the heavy machinery, bystander CPR is initiated. The speed of this response is vital for survival.</w:t>
      </w:r>
    </w:p>
    <w:p>
      <w:pPr>
        <w:numPr>
          <w:ilvl w:val="0"/>
          <w:numId w:val="1002"/>
        </w:numPr>
        <w:pStyle w:val="Compact"/>
      </w:pPr>
      <w:r>
        <w:rPr>
          <w:bCs/>
          <w:b/>
        </w:rPr>
        <w:t xml:space="preserve">Ambulance Arrival:</w:t>
      </w:r>
      <w:r>
        <w:t xml:space="preserve">The ALS unit arrives within 7 minutes. The crew consists of a physician, two nurses, and two emergency medical technicians (paramedics).</w:t>
      </w:r>
    </w:p>
    <w:p>
      <w:pPr>
        <w:numPr>
          <w:ilvl w:val="0"/>
          <w:numId w:val="1002"/>
        </w:numPr>
        <w:pStyle w:val="Compact"/>
      </w:pPr>
      <w:r>
        <w:rPr>
          <w:bCs/>
          <w:b/>
        </w:rPr>
        <w:t xml:space="preserve">Clinical Intervention:</w:t>
      </w:r>
      <w:r>
        <w:t xml:space="preserve"> </w:t>
      </w:r>
      <w:r>
        <w:t xml:space="preserve">The lead</w:t>
      </w:r>
      <w:r>
        <w:t xml:space="preserve"> </w:t>
      </w:r>
      <w:r>
        <w:rPr>
          <w:bCs/>
          <w:b/>
        </w:rPr>
        <w:t xml:space="preserve">Paramedic</w:t>
      </w:r>
      <w:r>
        <w:t xml:space="preserve"> </w:t>
      </w:r>
      <w:r>
        <w:t xml:space="preserve">immediately assumes airway management while the other team member initiates high-quality CPR and defibrillation. Because they are in an integrated system, they have access to a centralized electronic health record via secure tablet.</w:t>
      </w:r>
    </w:p>
    <w:p>
      <w:pPr>
        <w:numPr>
          <w:ilvl w:val="0"/>
          <w:numId w:val="1002"/>
        </w:numPr>
        <w:pStyle w:val="Compact"/>
      </w:pPr>
      <w:r>
        <w:rPr>
          <w:bCs/>
          <w:b/>
        </w:rPr>
        <w:t xml:space="preserve">Treatment:</w:t>
      </w:r>
      <w:r>
        <w:t xml:space="preserve"> </w:t>
      </w:r>
      <w:r>
        <w:t xml:space="preserve">The team identifies Ventricular Fibrillation. They administer advanced pharmacological agents (amiodarone) as per protocol. The physician oversees the procedure, but the technical execution is heavily reliant on the skills of the paramedic staff.</w:t>
      </w:r>
    </w:p>
    <w:p>
      <w:pPr>
        <w:numPr>
          <w:ilvl w:val="0"/>
          <w:numId w:val="1002"/>
        </w:numPr>
        <w:pStyle w:val="Compact"/>
      </w:pPr>
      <w:r>
        <w:rPr>
          <w:bCs/>
          <w:b/>
        </w:rPr>
        <w:t xml:space="preserve">Transport Decision:</w:t>
      </w:r>
      <w:r>
        <w:t xml:space="preserve"> </w:t>
      </w:r>
      <w:r>
        <w:t xml:space="preserve">Rather than taking them to the nearest hospital, telemedicine integration allows them to consult with a trauma or cardiology center directly. They bypass lower-tier hospitals and proceed directly to Hospital Clínic de Barcelona for primary angioplasty, a decision made possible by the advanced assessment skills of the</w:t>
      </w:r>
      <w:r>
        <w:t xml:space="preserve"> </w:t>
      </w:r>
      <w:r>
        <w:rPr>
          <w:bCs/>
          <w:b/>
        </w:rPr>
        <w:t xml:space="preserve">Paramedic</w:t>
      </w:r>
      <w:r>
        <w:t xml:space="preserve">.</w:t>
      </w:r>
    </w:p>
    <w:bookmarkEnd w:id="25"/>
    <w:bookmarkStart w:id="26" w:name="X86c9d1083e15d956bcf90230a5cd2d51830f70e"/>
    <w:p>
      <w:pPr>
        <w:pStyle w:val="Heading2"/>
      </w:pPr>
      <w:r>
        <w:rPr>
          <w:bCs/>
          <w:b/>
        </w:rPr>
        <w:t xml:space="preserve">5. Technological Integration: The Role of Telemedicine</w:t>
      </w:r>
    </w:p>
    <w:p>
      <w:pPr>
        <w:pStyle w:val="FirstParagraph"/>
      </w:pPr>
      <w:r>
        <w:t xml:space="preserve">A distinguishing feature of emergency care in Spain Barcelona is the widespread adoption of telemedicine. Modern ambulances are equipped with high-definition cameras and audio links that allow remote physicians to view the patient in real-time before they arrive at the hospital.</w:t>
      </w:r>
    </w:p>
    <w:p>
      <w:pPr>
        <w:pStyle w:val="BodyText"/>
      </w:pPr>
      <w:r>
        <w:t xml:space="preserve">This technology empowers the</w:t>
      </w:r>
      <w:r>
        <w:t xml:space="preserve"> </w:t>
      </w:r>
      <w:r>
        <w:rPr>
          <w:bCs/>
          <w:b/>
        </w:rPr>
        <w:t xml:space="preserve">Paramedic</w:t>
      </w:r>
      <w:r>
        <w:t xml:space="preserve">. If a complex case arises, such as a stroke or severe trauma, the</w:t>
      </w:r>
      <w:r>
        <w:t xml:space="preserve"> </w:t>
      </w:r>
      <w:r>
        <w:rPr>
          <w:bCs/>
          <w:b/>
        </w:rPr>
        <w:t xml:space="preserve">Paramedic</w:t>
      </w:r>
      <w:r>
        <w:t xml:space="preserve"> </w:t>
      </w:r>
      <w:r>
        <w:t xml:space="preserve">on scene can receive immediate guidance from specialists. This "hospital-in-the-ambulance" concept ensures that decisions made in the field are aligned with hospital protocols, reducing errors and improving outcomes.</w:t>
      </w:r>
    </w:p>
    <w:bookmarkEnd w:id="26"/>
    <w:bookmarkStart w:id="27" w:name="challenges-and-future-outlook"/>
    <w:p>
      <w:pPr>
        <w:pStyle w:val="Heading2"/>
      </w:pPr>
      <w:r>
        <w:rPr>
          <w:bCs/>
          <w:b/>
        </w:rPr>
        <w:t xml:space="preserve">6. Challenges and Future Outlook</w:t>
      </w:r>
    </w:p>
    <w:p>
      <w:pPr>
        <w:pStyle w:val="FirstParagraph"/>
      </w:pPr>
      <w:r>
        <w:t xml:space="preserve">Despite its success, the system faces challenges. Staffing shortages are a global issue affecting</w:t>
      </w:r>
      <w:r>
        <w:t xml:space="preserve"> </w:t>
      </w:r>
      <w:r>
        <w:t xml:space="preserve">Spain Barcelona</w:t>
      </w:r>
      <w:r>
        <w:t xml:space="preserve">. There is an ongoing debate regarding the professionalization of the paramedic role in Catalonia, with calls for greater autonomy and specialized postgraduate training.</w:t>
      </w:r>
    </w:p>
    <w:p>
      <w:pPr>
        <w:pStyle w:val="BodyText"/>
      </w:pPr>
      <w:r>
        <w:t xml:space="preserve">Furthermore, demographic shifts in</w:t>
      </w:r>
      <w:r>
        <w:t xml:space="preserve"> </w:t>
      </w:r>
      <w:r>
        <w:rPr>
          <w:bCs/>
          <w:b/>
        </w:rPr>
        <w:t xml:space="preserve">Spain Barcelona</w:t>
      </w:r>
      <w:r>
        <w:t xml:space="preserve">, specifically an aging population, lead to a higher volume of non-urgent calls. This strains resources meant for critical emergencies. Future strategies include the implementation of AI-driven dispatch triage to ensure that the right resources (and correctly trained</w:t>
      </w:r>
      <w:r>
        <w:t xml:space="preserve"> </w:t>
      </w:r>
      <w:r>
        <w:rPr>
          <w:bCs/>
          <w:b/>
        </w:rPr>
        <w:t xml:space="preserve">Paramedics</w:t>
      </w:r>
      <w:r>
        <w:t xml:space="preserve">) are sent to the right patients.</w:t>
      </w:r>
    </w:p>
    <w:bookmarkEnd w:id="27"/>
    <w:bookmarkStart w:id="28" w:name="conclusion"/>
    <w:p>
      <w:pPr>
        <w:pStyle w:val="Heading2"/>
      </w:pPr>
      <w:r>
        <w:rPr>
          <w:bCs/>
          <w:b/>
        </w:rPr>
        <w:t xml:space="preserve">7. Conclusion</w:t>
      </w:r>
    </w:p>
    <w:p>
      <w:pPr>
        <w:pStyle w:val="FirstParagraph"/>
      </w:pPr>
      <w:r>
        <w:t xml:space="preserve">The case of emergency medical services in Spain Barcelona demonstrates that high-quality pre-hospital care is a product of systemic integration, not just individual heroism. The</w:t>
      </w:r>
      <w:r>
        <w:t xml:space="preserve"> </w:t>
      </w:r>
      <w:r>
        <w:rPr>
          <w:bCs/>
          <w:b/>
        </w:rPr>
        <w:t xml:space="preserve">Paramedic</w:t>
      </w:r>
      <w:r>
        <w:t xml:space="preserve">, whether in a basic or advanced life support role, is the linchpin of this system. Through rigorous training, access to cutting-edge technology like telemedicine and mobile ICUs, and a supportive regulatory framework provided by SIMEAT,</w:t>
      </w:r>
      <w:r>
        <w:rPr>
          <w:bCs/>
          <w:b/>
        </w:rPr>
        <w:t xml:space="preserve">Paramedics</w:t>
      </w:r>
      <w:r>
        <w:t xml:space="preserve"> </w:t>
      </w:r>
      <w:r>
        <w:t xml:space="preserve">in</w:t>
      </w:r>
      <w:r>
        <w:t xml:space="preserve"> </w:t>
      </w:r>
      <w:r>
        <w:t xml:space="preserve">Spain Barcelona</w:t>
      </w:r>
      <w:r>
        <w:t xml:space="preserve"> </w:t>
      </w:r>
      <w:r>
        <w:t xml:space="preserve">deliver world-class care.</w:t>
      </w:r>
    </w:p>
    <w:p>
      <w:pPr>
        <w:pStyle w:val="BodyText"/>
      </w:pPr>
      <w:r>
        <w:t xml:space="preserve">This model serves as an inspirational case study for other urban centers globally. It proves that when infrastructure, technology, and skilled personnel like the</w:t>
      </w:r>
      <w:r>
        <w:t xml:space="preserve"> </w:t>
      </w:r>
      <w:r>
        <w:rPr>
          <w:bCs/>
          <w:b/>
        </w:rPr>
        <w:t xml:space="preserve">Paramedic</w:t>
      </w:r>
      <w:r>
        <w:t xml:space="preserve"> </w:t>
      </w:r>
      <w:r>
        <w:t xml:space="preserve">are aligned effectively within a city like Spain Barcelona, survival rates for life-threatening emergencies can be significantly improved. The future of emergency medicine lies in this holistic integration, ensuring that every second counts.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Paramedic Services in Spain Barcelona</dc:title>
  <dc:creator/>
  <dc:language>en</dc:language>
  <cp:keywords/>
  <dcterms:created xsi:type="dcterms:W3CDTF">2026-07-29T11:55:41Z</dcterms:created>
  <dcterms:modified xsi:type="dcterms:W3CDTF">2026-07-29T11:55:41Z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