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Paramedic</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35" w:name="Xcc7e8d85e9399691774ca331a9cac078821a15d"/>
    <w:p>
      <w:pPr>
        <w:pStyle w:val="Heading1"/>
      </w:pPr>
      <w:r>
        <w:t xml:space="preserve">A Critical Analysis of the Paramedic Role in Thailand Bangkok</w:t>
      </w:r>
    </w:p>
    <w:p>
      <w:pPr>
        <w:pStyle w:val="FirstParagraph"/>
      </w:pPr>
      <w:r>
        <w:rPr>
          <w:bCs/>
          <w:b/>
        </w:rPr>
        <w:t xml:space="preserve">Date:</w:t>
      </w:r>
      <w:r>
        <w:t xml:space="preserve"> </w:t>
      </w:r>
      <w:r>
        <w:t xml:space="preserve">October 24, 2023</w:t>
      </w:r>
      <w:r>
        <w:br/>
      </w:r>
    </w:p>
    <w:bookmarkStart w:id="20" w:name="executive-summary"/>
    <w:p>
      <w:pPr>
        <w:pStyle w:val="Heading3"/>
      </w:pPr>
      <w:r>
        <w:t xml:space="preserve">Executive Summary</w:t>
      </w:r>
    </w:p>
    <w:p>
      <w:pPr>
        <w:pStyle w:val="FirstParagraph"/>
      </w:pPr>
      <w:r>
        <w:t xml:space="preserve">This Case Study examines the evolving role of the Paramedic within the complex urban landscape of Thailand Bangkok. As a global hub for tourism and commerce, Bangkok faces unique challenges in emergency medical response. This document explores how professionalizing paramedic services can improve survival rates, streamline hospital transfers, and integrate international standards into local healthcare systems.</w:t>
      </w:r>
    </w:p>
    <w:bookmarkEnd w:id="20"/>
    <w:bookmarkStart w:id="21" w:name="introduction-the-urban-medical-crisis"/>
    <w:p>
      <w:pPr>
        <w:pStyle w:val="Heading2"/>
      </w:pPr>
      <w:r>
        <w:t xml:space="preserve">1. Introduction: The Urban Medical Crisis</w:t>
      </w:r>
    </w:p>
    <w:p>
      <w:pPr>
        <w:pStyle w:val="FirstParagraph"/>
      </w:pPr>
      <w:r>
        <w:t xml:space="preserve">The metropolis of Thailand Bangkok is a city of contrasts, characterized by rapid modernization alongside traditional infrastructure that often struggles to keep pace with population density and traffic congestion. In the realm of emergency medicine, time is the most critical variable. The traditional model in many developing nations has relied heavily on hospital-based emergency departments to handle all acute care cases. However, this approach is increasingly inefficient.</w:t>
      </w:r>
    </w:p>
    <w:p>
      <w:pPr>
        <w:pStyle w:val="BodyText"/>
      </w:pPr>
      <w:r>
        <w:t xml:space="preserve">The core objective of this case study is to analyze how deploying certified Paramedic units can bridge the gap between injury occurrence and definitive hospital care. In Thailand Bangkok, where traffic congestion can render a 5-minute ambulance ride into a 45-minute ordeal, the concept of "mobile emergency rooms" staffed by skilled paramedics is not just an upgrade; it is a necessity.</w:t>
      </w:r>
    </w:p>
    <w:bookmarkEnd w:id="21"/>
    <w:bookmarkStart w:id="24" w:name="current-landscape-of-emergency-services"/>
    <w:p>
      <w:pPr>
        <w:pStyle w:val="Heading2"/>
      </w:pPr>
      <w:r>
        <w:t xml:space="preserve">2. Current Landscape of Emergency Services</w:t>
      </w:r>
    </w:p>
    <w:p>
      <w:pPr>
        <w:pStyle w:val="FirstParagraph"/>
      </w:pPr>
      <w:r>
        <w:t xml:space="preserve">Historically, emergency transport in Thailand has been managed by various entities, including private hospitals and government-run rescue organizations. While the Bangkok Metropolitan Administration (BMA) operates an extensive ambulance network, the quality of care during transit varies significantly. Often, ambulance staff act primarily as transporters rather than clinicians.</w:t>
      </w:r>
    </w:p>
    <w:bookmarkStart w:id="22" w:name="the-gap-in-pre-hospital-care"/>
    <w:p>
      <w:pPr>
        <w:pStyle w:val="Heading3"/>
      </w:pPr>
      <w:r>
        <w:t xml:space="preserve">2.1 The Gap in Pre-Hospital Care</w:t>
      </w:r>
    </w:p>
    <w:p>
      <w:pPr>
        <w:pStyle w:val="FirstParagraph"/>
      </w:pPr>
      <w:r>
        <w:t xml:space="preserve">In many districts of Thailand Bangkok, patients are stabilized only after reaching the hospital doors. This delays critical interventions such as advanced airway management, intravenous fluid resuscitation for shock, and cardiac monitoring. By contrast, a modern Paramedic system empowers first responders to initiate Advanced Life Support (ALS) protocols on-site or en route.</w:t>
      </w:r>
    </w:p>
    <w:bookmarkEnd w:id="22"/>
    <w:bookmarkStart w:id="23" w:name="tourism-and-international-standards"/>
    <w:p>
      <w:pPr>
        <w:pStyle w:val="Heading3"/>
      </w:pPr>
      <w:r>
        <w:t xml:space="preserve">2.2 Tourism and International Standards</w:t>
      </w:r>
    </w:p>
    <w:p>
      <w:pPr>
        <w:pStyle w:val="FirstParagraph"/>
      </w:pPr>
      <w:r>
        <w:t xml:space="preserve">Bangkok receives millions of international tourists annually. A significant portion of emergency calls involves medical issues affecting visitors who may not speak Thai language fluently and require care that aligns with international expectations. Paramedics in Thailand Bangkok serve as the first point of contact for these individuals, making communication skills and standardized protocols essential.</w:t>
      </w:r>
    </w:p>
    <w:bookmarkEnd w:id="23"/>
    <w:bookmarkEnd w:id="24"/>
    <w:bookmarkStart w:id="27" w:name="the-case-for-paramedic-standardization"/>
    <w:p>
      <w:pPr>
        <w:pStyle w:val="Heading2"/>
      </w:pPr>
      <w:r>
        <w:t xml:space="preserve">3. The Case for Paramedic Standardization</w:t>
      </w:r>
    </w:p>
    <w:p>
      <w:pPr>
        <w:pStyle w:val="FirstParagraph"/>
      </w:pPr>
      <w:r>
        <w:t xml:space="preserve">The transition from basic ambulance attendants to certified Paramedics requires a structured educational framework and legal recognition. In this case study, we define a Paramedic as an allied health professional with advanced training in emergency medicine, distinct from nurses or physicians but capable of performing complex medical procedures.</w:t>
      </w:r>
    </w:p>
    <w:bookmarkStart w:id="25" w:name="educational-requirements"/>
    <w:p>
      <w:pPr>
        <w:pStyle w:val="Heading3"/>
      </w:pPr>
      <w:r>
        <w:t xml:space="preserve">3.1 Educational Requirements</w:t>
      </w:r>
    </w:p>
    <w:p>
      <w:pPr>
        <w:pStyle w:val="FirstParagraph"/>
      </w:pPr>
      <w:r>
        <w:t xml:space="preserve">To implement an effective Paramedic system in Thailand Bangkok, the following educational milestones are proposed:</w:t>
      </w:r>
    </w:p>
    <w:p>
      <w:pPr>
        <w:numPr>
          <w:ilvl w:val="0"/>
          <w:numId w:val="1001"/>
        </w:numPr>
        <w:pStyle w:val="Compact"/>
      </w:pPr>
      <w:r>
        <w:rPr>
          <w:bCs/>
          <w:b/>
        </w:rPr>
        <w:t xml:space="preserve">Certificate Level (EMT-B):</w:t>
      </w:r>
      <w:r>
        <w:t xml:space="preserve"> </w:t>
      </w:r>
      <w:r>
        <w:t xml:space="preserve">Basic life support, CPR, and trauma stabilization.</w:t>
      </w:r>
    </w:p>
    <w:p>
      <w:pPr>
        <w:numPr>
          <w:ilvl w:val="0"/>
          <w:numId w:val="1001"/>
        </w:numPr>
        <w:pStyle w:val="Compact"/>
      </w:pPr>
      <w:r>
        <w:rPr>
          <w:bCs/>
          <w:b/>
        </w:rPr>
        <w:t xml:space="preserve">Diploma/Associate Degree (Paramedic):</w:t>
      </w:r>
      <w:r>
        <w:t xml:space="preserve"> </w:t>
      </w:r>
      <w:r>
        <w:t xml:space="preserve">Advanced pharmacology, IV therapy, ECG interpretation, and intubation.</w:t>
      </w:r>
    </w:p>
    <w:p>
      <w:pPr>
        <w:numPr>
          <w:ilvl w:val="0"/>
          <w:numId w:val="1001"/>
        </w:numPr>
        <w:pStyle w:val="Compact"/>
      </w:pPr>
      <w:r>
        <w:rPr>
          <w:bCs/>
          <w:b/>
        </w:rPr>
        <w:t xml:space="preserve">Bachelor’s Degree:</w:t>
      </w:r>
      <w:r>
        <w:t xml:space="preserve"> </w:t>
      </w:r>
      <w:r>
        <w:t xml:space="preserve">For leadership roles in ambulance services and emergency department coordination.</w:t>
      </w:r>
    </w:p>
    <w:bookmarkEnd w:id="25"/>
    <w:bookmarkStart w:id="26" w:name="Xfc8f52b00aaf02355380ade17b4854959301698"/>
    <w:p>
      <w:pPr>
        <w:pStyle w:val="Heading3"/>
      </w:pPr>
      <w:r>
        <w:t xml:space="preserve">3.2 Integration with Existing Healthcare Systems</w:t>
      </w:r>
    </w:p>
    <w:p>
      <w:pPr>
        <w:pStyle w:val="FirstParagraph"/>
      </w:pPr>
      <w:r>
        <w:t xml:space="preserve">In Thailand Bangkok, a successful model would involve paramedic crews operating under medical direction from hospital physicians via telemedicine or direct radio communication. This ensures that the Paramedic acts as an extension of the hospital team, allowing for real-time decision-making before patient arrival.</w:t>
      </w:r>
    </w:p>
    <w:bookmarkEnd w:id="26"/>
    <w:bookmarkEnd w:id="27"/>
    <w:bookmarkStart w:id="31" w:name="X756fe08299c2b9be881c1310e579c913428f4be"/>
    <w:p>
      <w:pPr>
        <w:pStyle w:val="Heading2"/>
      </w:pPr>
      <w:r>
        <w:t xml:space="preserve">4. Challenges and Barriers to Implementation</w:t>
      </w:r>
    </w:p>
    <w:p>
      <w:pPr>
        <w:pStyle w:val="FirstParagraph"/>
      </w:pPr>
      <w:r>
        <w:t xml:space="preserve">Despite the clear benefits, several hurdles must be overcome to fully integrate Paramedics into Thailand Bangkok’s healthcare infrastructure.</w:t>
      </w:r>
    </w:p>
    <w:bookmarkStart w:id="28" w:name="traffic-congestion"/>
    <w:p>
      <w:pPr>
        <w:pStyle w:val="Heading3"/>
      </w:pPr>
      <w:r>
        <w:t xml:space="preserve">4.1 Traffic Congestion</w:t>
      </w:r>
    </w:p>
    <w:p>
      <w:pPr>
        <w:pStyle w:val="FirstParagraph"/>
      </w:pPr>
      <w:r>
        <w:t xml:space="preserve">The infamous traffic jams of Thailand Bangkok are a logistical nightmare for emergency vehicles. While ambulances have priority lights and sirens, they often fail to move through gridlock effectively. Solutions include the use of motorbike paramedics for rapid first response in dense areas like Silom or Sukhumvit, utilizing their ability to navigate between cars.</w:t>
      </w:r>
    </w:p>
    <w:bookmarkEnd w:id="28"/>
    <w:bookmarkStart w:id="29" w:name="regulatory-hurdles"/>
    <w:p>
      <w:pPr>
        <w:pStyle w:val="Heading3"/>
      </w:pPr>
      <w:r>
        <w:t xml:space="preserve">4.2 Regulatory Hurdles</w:t>
      </w:r>
    </w:p>
    <w:p>
      <w:pPr>
        <w:pStyle w:val="FirstParagraph"/>
      </w:pPr>
      <w:r>
        <w:t xml:space="preserve">Laws governing who can perform which medical procedures are often restrictive. For Paramedics to administer certain drugs or perform invasive procedures, the Ministry of Public Health must revise regulations to allow for expanded scope of practice based on competency rather than just medical degree.</w:t>
      </w:r>
    </w:p>
    <w:bookmarkEnd w:id="29"/>
    <w:bookmarkStart w:id="30" w:name="cultural-and-language-barriers"/>
    <w:p>
      <w:pPr>
        <w:pStyle w:val="Heading3"/>
      </w:pPr>
      <w:r>
        <w:t xml:space="preserve">4.3 Cultural and Language Barriers</w:t>
      </w:r>
    </w:p>
    <w:p>
      <w:pPr>
        <w:pStyle w:val="FirstParagraph"/>
      </w:pPr>
      <w:r>
        <w:t xml:space="preserve">In a diverse city like Thailand Bangkok, cultural competence is vital. Paramedics must be trained not only in medical procedures but also in cross-cultural communication to serve both local Thai citizens and the large expatriate and tourist communities.</w:t>
      </w:r>
    </w:p>
    <w:bookmarkEnd w:id="30"/>
    <w:bookmarkEnd w:id="31"/>
    <w:bookmarkStart w:id="32" w:name="proposed-strategic-solutions"/>
    <w:p>
      <w:pPr>
        <w:pStyle w:val="Heading2"/>
      </w:pPr>
      <w:r>
        <w:t xml:space="preserve">5. Proposed Strategic Solutions</w:t>
      </w:r>
    </w:p>
    <w:p>
      <w:pPr>
        <w:pStyle w:val="FirstParagraph"/>
      </w:pPr>
      <w:r>
        <w:t xml:space="preserve">To address these challenges, a multi-faceted approach is recommended for Thailand Bangkok:</w:t>
      </w:r>
    </w:p>
    <w:p>
      <w:pPr>
        <w:numPr>
          <w:ilvl w:val="0"/>
          <w:numId w:val="1002"/>
        </w:numPr>
        <w:pStyle w:val="Compact"/>
      </w:pPr>
      <w:r>
        <w:rPr>
          <w:bCs/>
          <w:b/>
        </w:rPr>
        <w:t xml:space="preserve">Pilot Programs:</w:t>
      </w:r>
      <w:r>
        <w:t xml:space="preserve"> </w:t>
      </w:r>
      <w:r>
        <w:t xml:space="preserve">Launch specialized Paramedic units in high-traffic tourist areas such as Sukhumvit and Silom. These units should be equipped with defibrillators, advanced airway kits, and telemedicine capabilities.</w:t>
      </w:r>
    </w:p>
    <w:p>
      <w:pPr>
        <w:numPr>
          <w:ilvl w:val="0"/>
          <w:numId w:val="1002"/>
        </w:numPr>
        <w:pStyle w:val="Compact"/>
      </w:pPr>
      <w:r>
        <w:rPr>
          <w:bCs/>
          <w:b/>
        </w:rPr>
        <w:t xml:space="preserve">Motorbike Ambulance Integration:</w:t>
      </w:r>
      <w:r>
        <w:t xml:space="preserve"> </w:t>
      </w:r>
      <w:r>
        <w:t xml:space="preserve">Partner with existing motorcycle taxi networks or deploy trained Paramedics on motorcycles for initial triage and stabilization before the larger ambulance arrives.</w:t>
      </w:r>
    </w:p>
    <w:p>
      <w:pPr>
        <w:numPr>
          <w:ilvl w:val="0"/>
          <w:numId w:val="1002"/>
        </w:numPr>
        <w:pStyle w:val="Compact"/>
      </w:pPr>
      <w:r>
        <w:rPr>
          <w:bCs/>
          <w:b/>
        </w:rPr>
        <w:t xml:space="preserve">Tourism Insurance Partnerships:</w:t>
      </w:r>
      <w:r>
        <w:t xml:space="preserve"> </w:t>
      </w:r>
      <w:r>
        <w:t xml:space="preserve">Collaborate with international insurance providers to fund premium Paramedic services, ensuring that tourists have access to high-quality pre-hospital care.</w:t>
      </w:r>
    </w:p>
    <w:p>
      <w:pPr>
        <w:numPr>
          <w:ilvl w:val="0"/>
          <w:numId w:val="1002"/>
        </w:numPr>
        <w:pStyle w:val="Compact"/>
      </w:pPr>
      <w:r>
        <w:rPr>
          <w:bCs/>
          <w:b/>
        </w:rPr>
        <w:t xml:space="preserve">Digital Dispatch Systems:</w:t>
      </w:r>
      <w:r>
        <w:t xml:space="preserve"> </w:t>
      </w:r>
      <w:r>
        <w:t xml:space="preserve">Implement AI-driven dispatch systems that calculate the fastest route considering real-time traffic data in Thailand Bangkok, prioritizing Paramedic units for critical calls.</w:t>
      </w:r>
    </w:p>
    <w:bookmarkEnd w:id="32"/>
    <w:bookmarkStart w:id="33" w:name="expected-outcomes-and-benefits"/>
    <w:p>
      <w:pPr>
        <w:pStyle w:val="Heading2"/>
      </w:pPr>
      <w:r>
        <w:t xml:space="preserve">6. Expected Outcomes and Benefits</w:t>
      </w:r>
    </w:p>
    <w:p>
      <w:pPr>
        <w:pStyle w:val="FirstParagraph"/>
      </w:pPr>
      <w:r>
        <w:t xml:space="preserve">The successful implementation of a robust Paramedic system in Thailand Bangkok is projected to yield significant benefits:</w:t>
      </w:r>
    </w:p>
    <w:p>
      <w:pPr>
        <w:numPr>
          <w:ilvl w:val="0"/>
          <w:numId w:val="1003"/>
        </w:numPr>
        <w:pStyle w:val="Compact"/>
      </w:pPr>
      <w:r>
        <w:rPr>
          <w:bCs/>
          <w:b/>
        </w:rPr>
        <w:t xml:space="preserve">Reduced Mortality Rates:</w:t>
      </w:r>
      <w:r>
        <w:t xml:space="preserve"> </w:t>
      </w:r>
      <w:r>
        <w:t xml:space="preserve">Early intervention in cardiac arrest and stroke cases can significantly improve survival odds.</w:t>
      </w:r>
    </w:p>
    <w:p>
      <w:pPr>
        <w:numPr>
          <w:ilvl w:val="0"/>
          <w:numId w:val="1003"/>
        </w:numPr>
        <w:pStyle w:val="Compact"/>
      </w:pPr>
      <w:r>
        <w:rPr>
          <w:bCs/>
          <w:b/>
        </w:rPr>
        <w:t xml:space="preserve">Efficiency Gains:</w:t>
      </w:r>
      <w:r>
        <w:t xml:space="preserve"> </w:t>
      </w:r>
      <w:r>
        <w:t xml:space="preserve">By stabilizing patients en route, hospital emergency departments will be better prepared for incoming trauma, reducing overcrowding.</w:t>
      </w:r>
    </w:p>
    <w:p>
      <w:pPr>
        <w:numPr>
          <w:ilvl w:val="0"/>
          <w:numId w:val="1003"/>
        </w:numPr>
        <w:pStyle w:val="Compact"/>
      </w:pPr>
      <w:r>
        <w:rPr>
          <w:bCs/>
          <w:b/>
        </w:rPr>
        <w:t xml:space="preserve">Economic Boost:</w:t>
      </w:r>
      <w:r>
        <w:t xml:space="preserve"> </w:t>
      </w:r>
      <w:r>
        <w:t xml:space="preserve">A reliable emergency medical system enhances Bangkok’s reputation as a safe destination for international tourism and business investment.</w:t>
      </w:r>
    </w:p>
    <w:bookmarkEnd w:id="33"/>
    <w:bookmarkStart w:id="34" w:name="conclusion"/>
    <w:p>
      <w:pPr>
        <w:pStyle w:val="Heading2"/>
      </w:pPr>
      <w:r>
        <w:t xml:space="preserve">7. Conclusion</w:t>
      </w:r>
    </w:p>
    <w:p>
      <w:pPr>
        <w:pStyle w:val="FirstParagraph"/>
      </w:pPr>
      <w:r>
        <w:t xml:space="preserve">The evolution of the Paramedic role in Thailand Bangkok represents a critical step toward modernizing emergency healthcare. By moving beyond simple transportation to providing advanced clinical care on the scene, Thailand Bangkok can set a new standard for urban emergency response in Southeast Asia.</w:t>
      </w:r>
    </w:p>
    <w:p>
      <w:pPr>
        <w:pStyle w:val="BodyText"/>
      </w:pPr>
      <w:r>
        <w:t xml:space="preserve">This Case Study underscores that while challenges such as traffic and regulation exist, they are not insurmountable. Through strategic planning, international collaboration, and a commitment to education, the Paramedic profession can thrive. The ultimate goal is a seamless continuum of care where every resident and visitor in Thailand Bangkok has access to life-saving expertise within minutes of an emergency.</w:t>
      </w:r>
    </w:p>
    <w:p>
      <w:pPr>
        <w:pStyle w:val="BodyText"/>
      </w:pPr>
      <w:r>
        <w:t xml:space="preserve">Future research should focus on longitudinal studies comparing survival rates between traditional ambulance services and Paramedic-led units in specific districts of Thailand Bangkok. Only through data-driven adjustments can the system continue to evolve and meet the dynamic needs of this vibrant metropolis.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Paramedic Services in Thailand Bangkok</dc:title>
  <dc:creator/>
  <dc:language>en</dc:language>
  <cp:keywords/>
  <dcterms:created xsi:type="dcterms:W3CDTF">2026-07-29T07:39:30Z</dcterms:created>
  <dcterms:modified xsi:type="dcterms:W3CDTF">2026-07-29T07:39:30Z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