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Paramedics</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2e830dbeb7b8ad8e8200b80cd3ae0cf9438b7de"/>
    <w:p>
      <w:pPr>
        <w:pStyle w:val="Heading1"/>
      </w:pPr>
      <w:r>
        <w:t xml:space="preserve">Case Study Analysis of Paramedic Services in United States Miami</w:t>
      </w:r>
    </w:p>
    <w:p>
      <w:pPr>
        <w:pStyle w:val="FirstParagraph"/>
      </w:pPr>
      <w:r>
        <w:rPr>
          <w:bCs/>
          <w:b/>
        </w:rPr>
        <w:t xml:space="preserve">Date:</w:t>
      </w:r>
      <w:r>
        <w:t xml:space="preserve"> </w:t>
      </w:r>
      <w:r>
        <w:t xml:space="preserve">October 26, 2023</w:t>
      </w:r>
      <w:r>
        <w:br/>
      </w:r>
      <w:r>
        <w:rPr>
          <w:bCs/>
          <w:b/>
        </w:rPr>
        <w:t xml:space="preserve">Subject:</w:t>
      </w:r>
      <w:r>
        <w:t xml:space="preserve">The Critical Integration of Advanced Pre-Hospital Care in a Dense Urban Environment</w:t>
      </w:r>
    </w:p>
    <w:bookmarkStart w:id="20" w:name="executive-summary"/>
    <w:p>
      <w:pPr>
        <w:pStyle w:val="Heading2"/>
      </w:pPr>
      <w:r>
        <w:t xml:space="preserve">Executive Summary</w:t>
      </w:r>
    </w:p>
    <w:p>
      <w:pPr>
        <w:pStyle w:val="FirstParagraph"/>
      </w:pPr>
      <w:r>
        <w:t xml:space="preserve">This Case Study explores the multifaceted role of the Paramedic within the specific context of Miami, United States. As one of the most populous and geographically distinct cities in Florida, Miami presents a unique set of challenges for Emergency Medical Services (EMS). This document analyzes how Paramedics in United States Miami navigate high call volumes, diverse demographic needs, and environmental hazards to deliver life-saving interventions. The study emphasizes that the Paramedic is not merely a transporter of patients but a critical clinical provider whose skills are indispensable to the healthcare infrastructure of Miami.</w:t>
      </w:r>
    </w:p>
    <w:bookmarkEnd w:id="20"/>
    <w:bookmarkStart w:id="21" w:name="introduction-the-miami-context"/>
    <w:p>
      <w:pPr>
        <w:pStyle w:val="Heading2"/>
      </w:pPr>
      <w:r>
        <w:t xml:space="preserve">1. Introduction: The Miami Context</w:t>
      </w:r>
    </w:p>
    <w:p>
      <w:pPr>
        <w:pStyle w:val="FirstParagraph"/>
      </w:pPr>
      <w:r>
        <w:t xml:space="preserve">Miami, United States, is characterized by its tropical climate, high population density, significant tourism industry, and socioeconomic disparities. These factors create a complex ecosystem for emergency response. The Paramedic in this region operates under conditions that differ vastly from rural or suburban EMS systems. In Miami United States, the demand for pre-hospital care is driven by an aging tourist population prone to heat-related illnesses and cardiac events, as well as local residents facing high rates of chronic diseases such as diabetes and hypertension.</w:t>
      </w:r>
    </w:p>
    <w:p>
      <w:pPr>
        <w:pStyle w:val="BodyText"/>
      </w:pPr>
      <w:r>
        <w:t xml:space="preserve">The "United States Miami" designation highlights the intersection of federal emergency protocols with local municipal governance. The Department of Fire Rescue (MFR) is the primary provider for most medical calls in Miami-Dade County. Within this system, the Paramedic represents the highest level of pre-hospital clinical certification, capable of performing invasive procedures, administering complex pharmacological agents, and managing airways in ways that EMTs cannot.</w:t>
      </w:r>
    </w:p>
    <w:bookmarkEnd w:id="21"/>
    <w:bookmarkStart w:id="25" w:name="operational-challenges-for-paramedics"/>
    <w:p>
      <w:pPr>
        <w:pStyle w:val="Heading2"/>
      </w:pPr>
      <w:r>
        <w:t xml:space="preserve">2. Operational Challenges for Paramedics</w:t>
      </w:r>
    </w:p>
    <w:bookmarkStart w:id="22" w:name="traffic-congestion-and-response-times"/>
    <w:p>
      <w:pPr>
        <w:pStyle w:val="Heading3"/>
      </w:pPr>
      <w:r>
        <w:t xml:space="preserve">2.1 Traffic Congestion and Response Times</w:t>
      </w:r>
    </w:p>
    <w:p>
      <w:pPr>
        <w:pStyle w:val="FirstParagraph"/>
      </w:pPr>
      <w:r>
        <w:t xml:space="preserve">Miami is notorious for heavy traffic congestion, particularly along major arteries like the MacArthur Causeway and Interstate 95. For a Paramedic, every second counts during critical events such as cardiac arrest or severe trauma. The Case Study notes that response times in dense urban Miami can be unpredictable. Consequently, Paramedics are trained to utilize advanced navigation tactics and sometimes rely on emergency lights and sirens with extreme caution to minimize delays.</w:t>
      </w:r>
    </w:p>
    <w:bookmarkEnd w:id="22"/>
    <w:bookmarkStart w:id="23" w:name="environmental-health-hazards"/>
    <w:p>
      <w:pPr>
        <w:pStyle w:val="Heading3"/>
      </w:pPr>
      <w:r>
        <w:t xml:space="preserve">2.2 Environmental Health Hazards</w:t>
      </w:r>
    </w:p>
    <w:p>
      <w:pPr>
        <w:pStyle w:val="FirstParagraph"/>
      </w:pPr>
      <w:r>
        <w:t xml:space="preserve">The tropical climate of United States Miami introduces specific medical risks. Heat exhaustion, heat stroke, and dehydration are common occurrences during the long summer months. Paramedics must be adept at recognizing subtle signs of hyperthermia in tourists unfamiliar with the local humidity. Furthermore, mosquito-borne illnesses such as Zika or Dengue fever require vigilance from EMS providers who may encounter patients presenting with atypical febrile symptoms.</w:t>
      </w:r>
    </w:p>
    <w:bookmarkEnd w:id="23"/>
    <w:bookmarkStart w:id="24" w:name="socioeconomic-and-language-diversity"/>
    <w:p>
      <w:pPr>
        <w:pStyle w:val="Heading3"/>
      </w:pPr>
      <w:r>
        <w:t xml:space="preserve">2.3 Socioeconomic and Language Diversity</w:t>
      </w:r>
    </w:p>
    <w:p>
      <w:pPr>
        <w:pStyle w:val="FirstParagraph"/>
      </w:pPr>
      <w:r>
        <w:t xml:space="preserve">Miami is a global gateway with a significant Hispanic and Haitian population. A Paramedic in this region must possess strong cultural competency and, often, bilingual skills (Spanish or Haitian Creole). Effective communication is vital for accurate history taking during emergencies. Miscommunication due to language barriers can lead to misdiagnosis or delayed treatment of stroke symptoms or allergic reactions.</w:t>
      </w:r>
    </w:p>
    <w:bookmarkEnd w:id="24"/>
    <w:bookmarkEnd w:id="25"/>
    <w:bookmarkStart w:id="26" w:name="X814c6b1541d9ce2c998e5c8af95a308cd3455ea"/>
    <w:p>
      <w:pPr>
        <w:pStyle w:val="Heading2"/>
      </w:pPr>
      <w:r>
        <w:t xml:space="preserve">3. Clinical Scope of Practice: The Paramedic’s Role</w:t>
      </w:r>
    </w:p>
    <w:p>
      <w:pPr>
        <w:pStyle w:val="FirstParagraph"/>
      </w:pPr>
      <w:r>
        <w:t xml:space="preserve">In the United States Miami EMS system, Paramedics operate under a wide scope of practice that allows for autonomous decision-making in the field. This Case Study identifies several key clinical areas where the Paramedic’s expertise is most visible.</w:t>
      </w:r>
    </w:p>
    <w:p>
      <w:pPr>
        <w:numPr>
          <w:ilvl w:val="0"/>
          <w:numId w:val="1001"/>
        </w:numPr>
        <w:pStyle w:val="Compact"/>
      </w:pPr>
      <w:r>
        <w:rPr>
          <w:bCs/>
          <w:b/>
        </w:rPr>
        <w:t xml:space="preserve">Airway Management:</w:t>
      </w:r>
      <w:r>
        <w:t xml:space="preserve"> </w:t>
      </w:r>
      <w:r>
        <w:t xml:space="preserve">The ability to perform endotracheal intubation or use supraglottic airways is crucial in Miami, particularly for overdoses involving synthetic opioids like fentanyl, which are prevalent in the region.</w:t>
      </w:r>
    </w:p>
    <w:p>
      <w:pPr>
        <w:numPr>
          <w:ilvl w:val="0"/>
          <w:numId w:val="1001"/>
        </w:numPr>
        <w:pStyle w:val="Compact"/>
      </w:pPr>
      <w:r>
        <w:rPr>
          <w:bCs/>
          <w:b/>
        </w:rPr>
        <w:t xml:space="preserve">Critical Care Transport:</w:t>
      </w:r>
      <w:r>
        <w:t xml:space="preserve"> </w:t>
      </w:r>
      <w:r>
        <w:t xml:space="preserve">Paramedics often stabilize patients for transport to specialized trauma centers or stroke units. In Miami’s network of hospitals, triage decisions made by the Paramedic can determine patient survival outcomes.</w:t>
      </w:r>
    </w:p>
    <w:p>
      <w:pPr>
        <w:numPr>
          <w:ilvl w:val="0"/>
          <w:numId w:val="1001"/>
        </w:numPr>
        <w:pStyle w:val="Compact"/>
      </w:pPr>
      <w:r>
        <w:rPr>
          <w:bCs/>
          <w:b/>
        </w:rPr>
        <w:t xml:space="preserve">Mental Health Crisis Intervention:</w:t>
      </w:r>
      <w:r>
        <w:t xml:space="preserve"> </w:t>
      </w:r>
      <w:r>
        <w:t xml:space="preserve">With high rates of mental health challenges in urban settings, Paramedics are increasingly serving as first responders for psychiatric crises. They are trained to de-escalate volatile situations safely, balancing the need for medical care with law enforcement collaboration.</w:t>
      </w:r>
    </w:p>
    <w:p>
      <w:pPr>
        <w:pStyle w:val="FirstParagraph"/>
      </w:pPr>
      <w:r>
        <w:rPr>
          <w:bCs/>
          <w:b/>
        </w:rPr>
        <w:t xml:space="preserve">Key Finding:</w:t>
      </w:r>
      <w:r>
        <w:t xml:space="preserve"> </w:t>
      </w:r>
      <w:r>
        <w:t xml:space="preserve">The integration of critical care skills by Paramedics in United States Miami has led to a significant reduction in mortality rates for out-of-hospital cardiac arrests. Advanced interventions initiated on scene, such as advanced airway placement and targeted temperature management, are directly attributed to the high level of training required for Paramedic certification in Florida.</w:t>
      </w:r>
    </w:p>
    <w:bookmarkEnd w:id="26"/>
    <w:bookmarkStart w:id="27" w:name="case-scenario-analysis"/>
    <w:p>
      <w:pPr>
        <w:pStyle w:val="Heading2"/>
      </w:pPr>
      <w:r>
        <w:t xml:space="preserve">4. Case Scenario Analysis</w:t>
      </w:r>
    </w:p>
    <w:p>
      <w:pPr>
        <w:pStyle w:val="FirstParagraph"/>
      </w:pPr>
      <w:r>
        <w:t xml:space="preserve">To illustrate the practical application of Paramedic skills in Miami United States, consider the following composite case study:</w:t>
      </w:r>
    </w:p>
    <w:p>
      <w:pPr>
        <w:pStyle w:val="BodyText"/>
      </w:pPr>
      <w:r>
        <w:rPr>
          <w:bCs/>
          <w:b/>
        </w:rPr>
        <w:t xml:space="preserve">The Scenario:</w:t>
      </w:r>
      <w:r>
        <w:br/>
      </w:r>
      <w:r>
        <w:t xml:space="preserve">A 72-year-old male tourist is found unresponsive on a sidewalk in South Beach during mid-July. The heat index is 105°F (40°C). A bystander initiates CPR.</w:t>
      </w:r>
    </w:p>
    <w:p>
      <w:pPr>
        <w:pStyle w:val="BodyText"/>
      </w:pPr>
      <w:r>
        <w:rPr>
          <w:bCs/>
          <w:b/>
        </w:rPr>
        <w:t xml:space="preserve">Paramedic Intervention:</w:t>
      </w:r>
      <w:r>
        <w:br/>
      </w:r>
      <w:r>
        <w:t xml:space="preserve">Upon arrival, the Paramedic team confirms cardiac arrest. They immediately resume high-quality CPR and attach a defibrillator. Recognizing the environmental context, they suspect heat stroke as a contributing factor to the underlying arrhythmia. The Paramedic manages the airway with a supraglottic device and administers epinephrine per protocol. Simultaneously, they initiate rapid cooling techniques using cold water immersion packs while preparing for transport.</w:t>
      </w:r>
    </w:p>
    <w:p>
      <w:pPr>
        <w:pStyle w:val="BodyText"/>
      </w:pPr>
      <w:r>
        <w:rPr>
          <w:bCs/>
          <w:b/>
        </w:rPr>
        <w:t xml:space="preserve">Outcome:</w:t>
      </w:r>
      <w:r>
        <w:br/>
      </w:r>
      <w:r>
        <w:t xml:space="preserve">Due to the Paramedic’s quick recognition of the dual pathology (cardiac and thermal), advanced airway management, and efficient handover to the receiving emergency department, the patient regains spontaneous circulation. This example underscores how a Paramedic in United States Miami must address both acute medical emergencies and environmental factors simultaneously.</w:t>
      </w:r>
    </w:p>
    <w:bookmarkEnd w:id="27"/>
    <w:bookmarkStart w:id="28" w:name="training-and-certification-standards"/>
    <w:p>
      <w:pPr>
        <w:pStyle w:val="Heading2"/>
      </w:pPr>
      <w:r>
        <w:t xml:space="preserve">5. Training and Certification Standards</w:t>
      </w:r>
    </w:p>
    <w:p>
      <w:pPr>
        <w:pStyle w:val="FirstParagraph"/>
      </w:pPr>
      <w:r>
        <w:t xml:space="preserve">To serve as a Paramedic in Miami, professionals must meet rigorous standards set by the National Registry of Emergency Medical Technicians (NREMT) and the State of Florida Department of Health. This typically involves completing an accredited paramedic program lasting 12 to 18 months, accumulating hundreds of clinical hours in hospital settings and field internships with MFR. The continuous education required ensures that Paramedics remain up-to-date with the latest resuscitation guidelines from the American Heart Association (AHA).</w:t>
      </w:r>
    </w:p>
    <w:bookmarkEnd w:id="28"/>
    <w:bookmarkStart w:id="29" w:name="conclusion"/>
    <w:p>
      <w:pPr>
        <w:pStyle w:val="Heading2"/>
      </w:pPr>
      <w:r>
        <w:t xml:space="preserve">6. Conclusion</w:t>
      </w:r>
    </w:p>
    <w:p>
      <w:pPr>
        <w:pStyle w:val="FirstParagraph"/>
      </w:pPr>
      <w:r>
        <w:t xml:space="preserve">The Case Study of Paramedic services in United States Miami reveals a critical dependency on highly skilled pre-hospital clinicians. The unique environmental, demographic, and logistical challenges of Miami demand a Paramedic workforce that is versatile, culturally competent, and clinically proficient. From managing heat-related emergencies to handling complex cardiac arrests in heavy traffic, the Paramedic serves as the vital link between the scene of an emergency and definitive hospital care.</w:t>
      </w:r>
    </w:p>
    <w:p>
      <w:pPr>
        <w:pStyle w:val="BodyText"/>
      </w:pPr>
      <w:r>
        <w:t xml:space="preserve">As Miami continues to grow in population and complexity, supporting these Paramedics with adequate resources, technology, and community education is essential. The future of EMS in United States Miami relies on maintaining high standards for Paramedic practice to ensure that every resident and visitor receives the highest level of emergency care possible.</w:t>
      </w:r>
    </w:p>
    <w:p>
      <w:pPr>
        <w:pStyle w:val="BodyText"/>
      </w:pPr>
      <w:r>
        <w:rPr>
          <w:iCs/>
          <w:i/>
        </w:rPr>
        <w:t xml:space="preserve">This document serves as an educational Case Study regarding the role of Paramedics in the United States, specifically focusing on Miami. All data reflects general operational trends and standard clinical practices within Florida EMS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Paramedics in United States Miami</dc:title>
  <dc:creator/>
  <dc:language>en</dc:language>
  <cp:keywords/>
  <dcterms:created xsi:type="dcterms:W3CDTF">2026-07-29T09:50:18Z</dcterms:created>
  <dcterms:modified xsi:type="dcterms:W3CDTF">2026-07-29T09:50:18Z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