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Paramedics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Xb81431285f6404edb9701a50710b0132d3c794b"/>
    <w:p>
      <w:pPr>
        <w:pStyle w:val="Heading1"/>
      </w:pPr>
      <w:r>
        <w:t xml:space="preserve">Case Study: The Role and Impact of Paramedics in United States New York City</w:t>
      </w:r>
    </w:p>
    <w:bookmarkStart w:id="20" w:name="executive-summary"/>
    <w:p>
      <w:pPr>
        <w:pStyle w:val="Heading2"/>
      </w:pPr>
      <w:r>
        <w:t xml:space="preserve">Executive Summary</w:t>
      </w:r>
    </w:p>
    <w:p>
      <w:pPr>
        <w:pStyle w:val="FirstParagraph"/>
      </w:pPr>
      <w:r>
        <w:t xml:space="preserve">The landscape of emergency medical services (EMS) in the</w:t>
      </w:r>
      <w:r>
        <w:t xml:space="preserve"> </w:t>
      </w:r>
      <w:r>
        <w:rPr>
          <w:u w:val="single"/>
          <w:iCs/>
          <w:i/>
          <w:bCs/>
          <w:b/>
        </w:rPr>
        <w:t xml:space="preserve">United States New York City</w:t>
      </w:r>
      <w:r>
        <w:t xml:space="preserve"> </w:t>
      </w:r>
      <w:r>
        <w:t xml:space="preserve">represents one of the most complex and high-volume environments for prehospital care in the world. This case study examines the critical role of the</w:t>
      </w:r>
      <w:r>
        <w:t xml:space="preserve"> </w:t>
      </w:r>
      <w:r>
        <w:rPr>
          <w:bCs/>
          <w:b/>
        </w:rPr>
        <w:t xml:space="preserve">Paramedic</w:t>
      </w:r>
      <w:r>
        <w:t xml:space="preserve">, exploring how these highly trained professionals navigate a unique urban ecosystem characterized by extreme population density, diverse socioeconomic factors, and distinct geographical challenges. By analyzing specific operational scenarios, systemic pressures, and technological integrations within</w:t>
      </w:r>
      <w:r>
        <w:t xml:space="preserve"> </w:t>
      </w:r>
      <w:r>
        <w:rPr>
          <w:u w:val="single"/>
          <w:iCs/>
          <w:i/>
          <w:bCs/>
          <w:b/>
        </w:rPr>
        <w:t xml:space="preserve">United States New York City</w:t>
      </w:r>
      <w:r>
        <w:t xml:space="preserve">, this document highlights the indispensable nature of the</w:t>
      </w:r>
      <w:r>
        <w:t xml:space="preserve"> </w:t>
      </w:r>
      <w:r>
        <w:rPr>
          <w:bCs/>
          <w:b/>
        </w:rPr>
        <w:t xml:space="preserve">Paramedic</w:t>
      </w:r>
      <w:r>
        <w:t xml:space="preserve"> </w:t>
      </w:r>
      <w:r>
        <w:t xml:space="preserve">in maintaining public health and safety.</w:t>
      </w:r>
    </w:p>
    <w:bookmarkEnd w:id="20"/>
    <w:bookmarkStart w:id="21" w:name="Xed0afc6716d216d6b061a120cbe9f8f069c879d"/>
    <w:p>
      <w:pPr>
        <w:pStyle w:val="Heading2"/>
      </w:pPr>
      <w:r>
        <w:t xml:space="preserve">1. Introduction to the Unique Environment of United States New York City EMS</w:t>
      </w:r>
    </w:p>
    <w:p>
      <w:pPr>
        <w:pStyle w:val="FirstParagraph"/>
      </w:pPr>
      <w:r>
        <w:rPr>
          <w:u w:val="single"/>
          <w:iCs/>
          <w:i/>
          <w:bCs/>
          <w:b/>
        </w:rPr>
        <w:t xml:space="preserve">United States New York City</w:t>
      </w:r>
      <w:r>
        <w:t xml:space="preserve">, comprising five boroughs—Manhattan, Brooklyn, Queens, The Bronx, and Staten Island—presents a paradox for emergency responders. It is a global financial hub with state-of-the-art hospitals, yet it contains neighborhoods with significant disparities in health outcomes. For the</w:t>
      </w:r>
      <w:r>
        <w:t xml:space="preserve"> </w:t>
      </w:r>
      <w:r>
        <w:rPr>
          <w:bCs/>
          <w:b/>
        </w:rPr>
        <w:t xml:space="preserve">Paramedic</w:t>
      </w:r>
      <w:r>
        <w:t xml:space="preserve">, this duality means that every shift can involve high-tech trauma resuscitation followed by complex social determinants of health interventions.</w:t>
      </w:r>
    </w:p>
    <w:p>
      <w:pPr>
        <w:pStyle w:val="BodyText"/>
      </w:pPr>
      <w:r>
        <w:t xml:space="preserve">The scale of operation is staggering. New York City Fire Department (FDNY) EMS, which services Manhattan and parts of Brooklyn and Queens, along with private contractors for other boroughs under the jurisdiction of the NYC Health + Hospitals/Harlem Hospital Center or similar entities in surrounding areas, responds to millions of calls annually. The</w:t>
      </w:r>
      <w:r>
        <w:t xml:space="preserve"> </w:t>
      </w:r>
      <w:r>
        <w:rPr>
          <w:bCs/>
          <w:b/>
        </w:rPr>
        <w:t xml:space="preserve">Paramedic</w:t>
      </w:r>
      <w:r>
        <w:t xml:space="preserve"> </w:t>
      </w:r>
      <w:r>
        <w:t xml:space="preserve">operates within a system that is not merely reactive but increasingly proactive, engaging in community paramedicine programs designed to reduce unnecessary emergency department visits and manage chronic conditions before they become crises.</w:t>
      </w:r>
    </w:p>
    <w:bookmarkEnd w:id="21"/>
    <w:bookmarkStart w:id="23" w:name="X7c556bc504859a620952ffb6981c64c92d8dd5f"/>
    <w:p>
      <w:pPr>
        <w:pStyle w:val="Heading2"/>
      </w:pPr>
      <w:r>
        <w:t xml:space="preserve">2. The Paramedic: Advanced Clinical Competence in High-Stress Settings</w:t>
      </w:r>
    </w:p>
    <w:p>
      <w:pPr>
        <w:pStyle w:val="FirstParagraph"/>
      </w:pPr>
      <w:r>
        <w:t xml:space="preserve">A</w:t>
      </w:r>
      <w:r>
        <w:t xml:space="preserve"> </w:t>
      </w:r>
      <w:r>
        <w:rPr>
          <w:u w:val="single"/>
          <w:iCs/>
          <w:i/>
          <w:bCs/>
          <w:b/>
        </w:rPr>
        <w:t xml:space="preserve">United States New York City</w:t>
      </w:r>
      <w:r>
        <w:t xml:space="preserve"> </w:t>
      </w:r>
      <w:r>
        <w:rPr>
          <w:bCs/>
          <w:b/>
        </w:rPr>
        <w:t xml:space="preserve">Paramedic</w:t>
      </w:r>
      <w:r>
        <w:t xml:space="preserve"> </w:t>
      </w:r>
      <w:r>
        <w:t xml:space="preserve">holds the highest level of prehospital clinical certification. Unlike Emergency Medical Technicians (EMTs), who provide basic life support, the</w:t>
      </w:r>
      <w:r>
        <w:t xml:space="preserve"> </w:t>
      </w:r>
      <w:r>
        <w:rPr>
          <w:bCs/>
          <w:b/>
        </w:rPr>
        <w:t xml:space="preserve">Paramedic</w:t>
      </w:r>
      <w:r>
        <w:t xml:space="preserve"> </w:t>
      </w:r>
      <w:r>
        <w:t xml:space="preserve">is authorized to perform advanced invasive procedures, including endotracheal intubation, intravenous access, cardiac monitoring with 12-lead ECG interpretation, and the administration of a wide range of pharmacological agents. In the context of</w:t>
      </w:r>
      <w:r>
        <w:t xml:space="preserve"> </w:t>
      </w:r>
      <w:r>
        <w:rPr>
          <w:u w:val="single"/>
          <w:iCs/>
          <w:i/>
          <w:bCs/>
          <w:b/>
        </w:rPr>
        <w:t xml:space="preserve">United States New York City</w:t>
      </w:r>
      <w:r>
        <w:t xml:space="preserve">, these skills are vital due to the high prevalence of cardiovascular disease, opioid overdoses, and psychiatric emergencies.</w:t>
      </w:r>
    </w:p>
    <w:bookmarkStart w:id="22" w:name="Xa8cf31737ad8138d2561a4833fed2a4ed0b8657"/>
    <w:p>
      <w:pPr>
        <w:pStyle w:val="Heading3"/>
      </w:pPr>
      <w:r>
        <w:t xml:space="preserve">2.1 Clinical Scenarios Requiring Advanced Intervention</w:t>
      </w:r>
    </w:p>
    <w:p>
      <w:pPr>
        <w:pStyle w:val="FirstParagraph"/>
      </w:pPr>
      <w:r>
        <w:rPr>
          <w:bCs/>
          <w:b/>
        </w:rPr>
        <w:t xml:space="preserve">Opioid Overdose Response:</w:t>
      </w:r>
      <w:r>
        <w:t xml:space="preserve"> </w:t>
      </w:r>
      <w:r>
        <w:t xml:space="preserve">The ongoing opioid crisis has significantly impacted</w:t>
      </w:r>
      <w:r>
        <w:t xml:space="preserve"> </w:t>
      </w:r>
      <w:r>
        <w:rPr>
          <w:u w:val="single"/>
          <w:iCs/>
          <w:i/>
          <w:bCs/>
          <w:b/>
        </w:rPr>
        <w:t xml:space="preserve">United States New York City</w:t>
      </w:r>
      <w:r>
        <w:t xml:space="preserve">. A</w:t>
      </w:r>
      <w:r>
        <w:t xml:space="preserve"> </w:t>
      </w:r>
      <w:r>
        <w:rPr>
          <w:bCs/>
          <w:b/>
        </w:rPr>
        <w:t xml:space="preserve">Paramedic</w:t>
      </w:r>
      <w:r>
        <w:t xml:space="preserve"> </w:t>
      </w:r>
      <w:r>
        <w:t xml:space="preserve">on a standard ambulance unit must be prepared to administer Naloxone rapidly, manage airways in unconscious patients, and provide ventilation support while transporting to the nearest appropriate facility. The ability of the</w:t>
      </w:r>
      <w:r>
        <w:t xml:space="preserve"> </w:t>
      </w:r>
      <w:r>
        <w:rPr>
          <w:bCs/>
          <w:b/>
        </w:rPr>
        <w:t xml:space="preserve">Paramedic</w:t>
      </w:r>
      <w:r>
        <w:t xml:space="preserve"> </w:t>
      </w:r>
      <w:r>
        <w:t xml:space="preserve">to stabilize a patient during transit is often the difference between life and death in these scenarios.</w:t>
      </w:r>
    </w:p>
    <w:p>
      <w:pPr>
        <w:pStyle w:val="BodyText"/>
      </w:pPr>
      <w:r>
        <w:rPr>
          <w:bCs/>
          <w:b/>
        </w:rPr>
        <w:t xml:space="preserve">Chest Pain and Cardiac Arrest:</w:t>
      </w:r>
      <w:r>
        <w:t xml:space="preserve"> </w:t>
      </w:r>
      <w:r>
        <w:t xml:space="preserve">With an aging population in certain boroughs, cardiac events are frequent. A</w:t>
      </w:r>
      <w:r>
        <w:t xml:space="preserve"> </w:t>
      </w:r>
      <w:r>
        <w:rPr>
          <w:u w:val="single"/>
          <w:iCs/>
          <w:i/>
          <w:bCs/>
          <w:b/>
        </w:rPr>
        <w:t xml:space="preserve">United States New York City</w:t>
      </w:r>
      <w:r>
        <w:t xml:space="preserve"> </w:t>
      </w:r>
      <w:r>
        <w:rPr>
          <w:bCs/>
          <w:b/>
        </w:rPr>
        <w:t xml:space="preserve">Paramedic</w:t>
      </w:r>
      <w:r>
        <w:t xml:space="preserve"> </w:t>
      </w:r>
      <w:r>
        <w:t xml:space="preserve">utilizes automated external defibrillators (AEDs) and manual defibrillators to treat ventricular fibrillation. They are trained in advanced airway management and can administer medications like epinephrine, amiodarone, and atropine on scene or en route. This capability allows for "on-scene" initiation of life-saving protocols that would otherwise require immediate hospital arrival.</w:t>
      </w:r>
    </w:p>
    <w:bookmarkEnd w:id="22"/>
    <w:bookmarkEnd w:id="23"/>
    <w:bookmarkStart w:id="26" w:name="X9b06f4b9de35fc46d8338249dec352863bb8e39"/>
    <w:p>
      <w:pPr>
        <w:pStyle w:val="Heading2"/>
      </w:pPr>
      <w:r>
        <w:t xml:space="preserve">3. Operational Challenges: Navigation and Accessibility</w:t>
      </w:r>
    </w:p>
    <w:p>
      <w:pPr>
        <w:pStyle w:val="FirstParagraph"/>
      </w:pPr>
      <w:r>
        <w:t xml:space="preserve">The physical environment of</w:t>
      </w:r>
      <w:r>
        <w:t xml:space="preserve"> </w:t>
      </w:r>
      <w:r>
        <w:rPr>
          <w:u w:val="single"/>
          <w:iCs/>
          <w:i/>
          <w:bCs/>
          <w:b/>
        </w:rPr>
        <w:t xml:space="preserve">United States New York City</w:t>
      </w:r>
      <w:r>
        <w:t xml:space="preserve"> </w:t>
      </w:r>
      <w:r>
        <w:t xml:space="preserve">imposes unique logistical hurdles for the</w:t>
      </w:r>
      <w:r>
        <w:t xml:space="preserve"> </w:t>
      </w:r>
      <w:r>
        <w:rPr>
          <w:bCs/>
          <w:b/>
        </w:rPr>
        <w:t xml:space="preserve">Paramedic</w:t>
      </w:r>
      <w:r>
        <w:t xml:space="preserve">. Unlike suburban or rural settings where road access is straightforward, NYC features narrow streets, one-way systems, heavy pedestrian traffic, and historic buildings lacking modern elevator access.</w:t>
      </w:r>
    </w:p>
    <w:bookmarkStart w:id="24" w:name="the-last-mile-problem-in-urban-medicine"/>
    <w:p>
      <w:pPr>
        <w:pStyle w:val="Heading3"/>
      </w:pPr>
      <w:r>
        <w:t xml:space="preserve">3.1 The "Last Mile" Problem in Urban Medicine</w:t>
      </w:r>
    </w:p>
    <w:p>
      <w:pPr>
        <w:pStyle w:val="FirstParagraph"/>
      </w:pPr>
      <w:r>
        <w:t xml:space="preserve">In Manhattan and parts of Brooklyn and Queens (covered by FDNY), a</w:t>
      </w:r>
      <w:r>
        <w:t xml:space="preserve"> </w:t>
      </w:r>
      <w:r>
        <w:rPr>
          <w:u w:val="single"/>
          <w:iCs/>
          <w:i/>
          <w:bCs/>
          <w:b/>
        </w:rPr>
        <w:t xml:space="preserve">United States New York City</w:t>
      </w:r>
      <w:r>
        <w:t xml:space="preserve"> </w:t>
      </w:r>
      <w:r>
        <w:rPr>
          <w:bCs/>
          <w:b/>
        </w:rPr>
        <w:t xml:space="preserve">Paramedic</w:t>
      </w:r>
      <w:r>
        <w:t xml:space="preserve"> </w:t>
      </w:r>
      <w:r>
        <w:t xml:space="preserve">may face the "last mile" challenge. Ambulances often cannot reach the door of high-rise apartments in older buildings. Consequently, teams must carry stretchers down multiple flights of stairs or up elevator lobbies that are miles from the street entrance. This physical exertion delays patient contact and requires exceptional teamwork between EMTs and</w:t>
      </w:r>
      <w:r>
        <w:t xml:space="preserve"> </w:t>
      </w:r>
      <w:r>
        <w:rPr>
          <w:bCs/>
          <w:b/>
        </w:rPr>
        <w:t xml:space="preserve">Paramedics</w:t>
      </w:r>
      <w:r>
        <w:t xml:space="preserve">. The documentation process also becomes critical; if a patient is found unresponsive on the 20th floor, every second counts, yet moving equipment takes time.</w:t>
      </w:r>
    </w:p>
    <w:bookmarkEnd w:id="24"/>
    <w:bookmarkStart w:id="25" w:name="X7802516cf2da4cf01aec3dcb7c754a3714c17fd"/>
    <w:p>
      <w:pPr>
        <w:pStyle w:val="Heading3"/>
      </w:pPr>
      <w:r>
        <w:t xml:space="preserve">3.2 Traffic Congestion and Alternative Transport</w:t>
      </w:r>
    </w:p>
    <w:p>
      <w:pPr>
        <w:pStyle w:val="FirstParagraph"/>
      </w:pPr>
      <w:r>
        <w:t xml:space="preserve">Traffic gridlock in</w:t>
      </w:r>
      <w:r>
        <w:t xml:space="preserve"> </w:t>
      </w:r>
      <w:r>
        <w:rPr>
          <w:u w:val="single"/>
          <w:iCs/>
          <w:i/>
          <w:bCs/>
          <w:b/>
        </w:rPr>
        <w:t xml:space="preserve">United States New York City</w:t>
      </w:r>
      <w:r>
        <w:t xml:space="preserve"> </w:t>
      </w:r>
      <w:r>
        <w:t xml:space="preserve">renders standard ground transport times unpredictable. To mitigate this, the city utilizes helicopter EMS (HEMS) for critical trauma transfers between major hospitals when traffic is prohibitive. However, the ground</w:t>
      </w:r>
      <w:r>
        <w:t xml:space="preserve"> </w:t>
      </w:r>
      <w:r>
        <w:rPr>
          <w:bCs/>
          <w:b/>
        </w:rPr>
        <w:t xml:space="preserve">Paramedic</w:t>
      </w:r>
      <w:r>
        <w:t xml:space="preserve"> </w:t>
      </w:r>
      <w:r>
        <w:t xml:space="preserve">remains essential for initial stabilization before air medical teams arrive or after they transfer care back to ground units. The integration of GPS technology and real-time traffic data has improved response times, but the</w:t>
      </w:r>
      <w:r>
        <w:t xml:space="preserve"> </w:t>
      </w:r>
      <w:r>
        <w:rPr>
          <w:u w:val="single"/>
          <w:iCs/>
          <w:i/>
          <w:bCs/>
          <w:b/>
        </w:rPr>
        <w:t xml:space="preserve">United States New York City</w:t>
      </w:r>
      <w:r>
        <w:t xml:space="preserve"> </w:t>
      </w:r>
      <w:r>
        <w:rPr>
          <w:bCs/>
          <w:b/>
        </w:rPr>
        <w:t xml:space="preserve">Paramedic</w:t>
      </w:r>
      <w:r>
        <w:t xml:space="preserve"> </w:t>
      </w:r>
      <w:r>
        <w:t xml:space="preserve">must still rely on local knowledge and adaptability.</w:t>
      </w:r>
    </w:p>
    <w:bookmarkEnd w:id="25"/>
    <w:bookmarkEnd w:id="26"/>
    <w:bookmarkStart w:id="28" w:name="X44b9eb569c4690ea781041c820479effb3eb9d5"/>
    <w:p>
      <w:pPr>
        <w:pStyle w:val="Heading2"/>
      </w:pPr>
      <w:r>
        <w:t xml:space="preserve">4. Socioeconomic Factors and Community Paramedicine</w:t>
      </w:r>
    </w:p>
    <w:p>
      <w:pPr>
        <w:pStyle w:val="FirstParagraph"/>
      </w:pPr>
      <w:r>
        <w:t xml:space="preserve">In</w:t>
      </w:r>
      <w:r>
        <w:t xml:space="preserve"> </w:t>
      </w:r>
      <w:r>
        <w:rPr>
          <w:u w:val="single"/>
          <w:iCs/>
          <w:i/>
          <w:bCs/>
          <w:b/>
        </w:rPr>
        <w:t xml:space="preserve">United States New York City</w:t>
      </w:r>
      <w:r>
        <w:t xml:space="preserve">, medical emergencies are often intertwined with social issues. Homelessness, mental illness, and substance abuse contribute significantly to the volume of EMS calls. A significant portion of 911 calls in</w:t>
      </w:r>
      <w:r>
        <w:t xml:space="preserve"> </w:t>
      </w:r>
      <w:r>
        <w:rPr>
          <w:u w:val="single"/>
          <w:iCs/>
          <w:i/>
          <w:bCs/>
          <w:b/>
        </w:rPr>
        <w:t xml:space="preserve">United States New York City</w:t>
      </w:r>
      <w:r>
        <w:t xml:space="preserve"> </w:t>
      </w:r>
      <w:r>
        <w:t xml:space="preserve">originate from individuals experiencing psychiatric crises or homelessness-related health declines.</w:t>
      </w:r>
    </w:p>
    <w:bookmarkStart w:id="27" w:name="the-rise-of-community-paramedicine"/>
    <w:p>
      <w:pPr>
        <w:pStyle w:val="Heading3"/>
      </w:pPr>
      <w:r>
        <w:t xml:space="preserve">4.1 The Rise of Community Paramedicine</w:t>
      </w:r>
    </w:p>
    <w:p>
      <w:pPr>
        <w:pStyle w:val="FirstParagraph"/>
      </w:pPr>
      <w:r>
        <w:t xml:space="preserve">To address these systemic issues,</w:t>
      </w:r>
      <w:r>
        <w:t xml:space="preserve"> </w:t>
      </w:r>
      <w:r>
        <w:rPr>
          <w:u w:val="single"/>
          <w:iCs/>
          <w:i/>
          <w:bCs/>
          <w:b/>
        </w:rPr>
        <w:t xml:space="preserve">United States New York City</w:t>
      </w:r>
      <w:r>
        <w:t xml:space="preserve"> </w:t>
      </w:r>
      <w:r>
        <w:t xml:space="preserve">has begun implementing community paramedicine initiatives. In these programs, a</w:t>
      </w:r>
      <w:r>
        <w:t xml:space="preserve"> </w:t>
      </w:r>
      <w:r>
        <w:rPr>
          <w:bCs/>
          <w:b/>
        </w:rPr>
        <w:t xml:space="preserve">Paramedic</w:t>
      </w:r>
      <w:r>
        <w:t xml:space="preserve">, often accompanied by a social worker or nurse practitioner, visits patients in their homes who frequent emergency departments excessively. The goal is not acute resuscitation but rather long-term care coordination, medication management, and connecting patients with social services.</w:t>
      </w:r>
    </w:p>
    <w:p>
      <w:pPr>
        <w:pStyle w:val="BodyText"/>
      </w:pPr>
      <w:r>
        <w:t xml:space="preserve">This evolution expands the traditional definition of the</w:t>
      </w:r>
      <w:r>
        <w:t xml:space="preserve"> </w:t>
      </w:r>
      <w:r>
        <w:rPr>
          <w:bCs/>
          <w:b/>
        </w:rPr>
        <w:t xml:space="preserve">Paramedic</w:t>
      </w:r>
      <w:r>
        <w:t xml:space="preserve">. In this context, the</w:t>
      </w:r>
      <w:r>
        <w:t xml:space="preserve"> </w:t>
      </w:r>
      <w:r>
        <w:rPr>
          <w:u w:val="single"/>
          <w:iCs/>
          <w:i/>
          <w:bCs/>
          <w:b/>
        </w:rPr>
        <w:t xml:space="preserve">United States New York City</w:t>
      </w:r>
      <w:r>
        <w:t xml:space="preserve"> </w:t>
      </w:r>
      <w:r>
        <w:rPr>
          <w:bCs/>
          <w:b/>
        </w:rPr>
        <w:t xml:space="preserve">Paramedic</w:t>
      </w:r>
      <w:r>
        <w:t xml:space="preserve"> </w:t>
      </w:r>
      <w:r>
        <w:t xml:space="preserve">acts as a bridge between the fragmented healthcare system and vulnerable populations. By preventing unnecessary hospitalizations, these programs alleviate pressure on emergency rooms and provide compassionate, continuous care that traditional 911 responses cannot offer.</w:t>
      </w:r>
    </w:p>
    <w:bookmarkEnd w:id="27"/>
    <w:bookmarkEnd w:id="28"/>
    <w:bookmarkStart w:id="29" w:name="X83d3006e068c12522203c9591cf81535b22460b"/>
    <w:p>
      <w:pPr>
        <w:pStyle w:val="Heading2"/>
      </w:pPr>
      <w:r>
        <w:t xml:space="preserve">5. Technological Integration and Communication</w:t>
      </w:r>
    </w:p>
    <w:p>
      <w:pPr>
        <w:pStyle w:val="FirstParagraph"/>
      </w:pPr>
      <w:r>
        <w:t xml:space="preserve">The</w:t>
      </w:r>
      <w:r>
        <w:t xml:space="preserve"> </w:t>
      </w:r>
      <w:r>
        <w:rPr>
          <w:u w:val="single"/>
          <w:iCs/>
          <w:i/>
          <w:bCs/>
          <w:b/>
        </w:rPr>
        <w:t xml:space="preserve">United States New York City</w:t>
      </w:r>
      <w:r>
        <w:t xml:space="preserve"> </w:t>
      </w:r>
      <w:r>
        <w:t xml:space="preserve">EMS system is heavily integrated with digital health records. A modern</w:t>
      </w:r>
      <w:r>
        <w:t xml:space="preserve"> </w:t>
      </w:r>
      <w:r>
        <w:rPr>
          <w:bCs/>
          <w:b/>
        </w:rPr>
        <w:t xml:space="preserve">Paramedic</w:t>
      </w:r>
      <w:r>
        <w:t xml:space="preserve"> </w:t>
      </w:r>
      <w:r>
        <w:t xml:space="preserve">carries a tablet-like device that allows for real-time electronic patient care reporting (ePCR). This technology enables seamless data transfer to receiving hospitals. When a</w:t>
      </w:r>
      <w:r>
        <w:t xml:space="preserve"> </w:t>
      </w:r>
      <w:r>
        <w:rPr>
          <w:u w:val="single"/>
          <w:iCs/>
          <w:i/>
          <w:bCs/>
          <w:b/>
        </w:rPr>
        <w:t xml:space="preserve">United States New York City</w:t>
      </w:r>
      <w:r>
        <w:t xml:space="preserve"> </w:t>
      </w:r>
      <w:r>
        <w:t xml:space="preserve">ambulance approaches an ER, the hospital staff can see the patient’s vital signs, ECG readings, and treatments administered en route.</w:t>
      </w:r>
    </w:p>
    <w:p>
      <w:pPr>
        <w:pStyle w:val="BodyText"/>
      </w:pPr>
      <w:r>
        <w:t xml:space="preserve">This interoperability is crucial for continuity of care. For example, if a</w:t>
      </w:r>
      <w:r>
        <w:t xml:space="preserve"> </w:t>
      </w:r>
      <w:r>
        <w:rPr>
          <w:u w:val="single"/>
          <w:iCs/>
          <w:i/>
          <w:bCs/>
          <w:b/>
        </w:rPr>
        <w:t xml:space="preserve">United States New York City</w:t>
      </w:r>
      <w:r>
        <w:t xml:space="preserve"> </w:t>
      </w:r>
      <w:r>
        <w:rPr>
          <w:bCs/>
          <w:b/>
        </w:rPr>
        <w:t xml:space="preserve">Paramedic</w:t>
      </w:r>
      <w:r>
        <w:t xml:space="preserve"> </w:t>
      </w:r>
      <w:r>
        <w:t xml:space="preserve">identifies a stroke using advanced scoring systems (like LAPAN or Cincinnati Prehospital Stroke Scale), the receiving hospital can activate its stroke team immediately upon notification. This "door-to-needle" time reduction is directly attributable to the efficient communication capabilities provided to the</w:t>
      </w:r>
      <w:r>
        <w:t xml:space="preserve"> </w:t>
      </w:r>
      <w:r>
        <w:rPr>
          <w:bCs/>
          <w:b/>
        </w:rPr>
        <w:t xml:space="preserve">Paramedic</w:t>
      </w:r>
      <w:r>
        <w:t xml:space="preserve">.</w:t>
      </w:r>
    </w:p>
    <w:bookmarkEnd w:id="29"/>
    <w:bookmarkStart w:id="30" w:name="X948eec80aaf59c57562b4738f197df31b4bb7e0"/>
    <w:p>
      <w:pPr>
        <w:pStyle w:val="Heading2"/>
      </w:pPr>
      <w:r>
        <w:t xml:space="preserve">6. Training and Certification Standards in United States New York City</w:t>
      </w:r>
    </w:p>
    <w:p>
      <w:pPr>
        <w:pStyle w:val="FirstParagraph"/>
      </w:pPr>
      <w:r>
        <w:t xml:space="preserve">Becoming a</w:t>
      </w:r>
      <w:r>
        <w:t xml:space="preserve"> </w:t>
      </w:r>
      <w:r>
        <w:rPr>
          <w:u w:val="single"/>
          <w:iCs/>
          <w:i/>
          <w:bCs/>
          <w:b/>
        </w:rPr>
        <w:t xml:space="preserve">United States New York City</w:t>
      </w:r>
      <w:r>
        <w:t xml:space="preserve"> </w:t>
      </w:r>
      <w:r>
        <w:rPr>
          <w:bCs/>
          <w:b/>
        </w:rPr>
        <w:t xml:space="preserve">Paramedic</w:t>
      </w:r>
      <w:r>
        <w:t xml:space="preserve"> </w:t>
      </w:r>
      <w:r>
        <w:t xml:space="preserve">requires rigorous training. Candidates must first complete an EMT course, followed by an extensive paramedic program that includes hundreds of hours in classroom instruction, clinical rotations in emergency departments and intensive care units, and field internships on active ambulances. The New York State Office of Emergency Medical Services (NYSOEMS) sets the standards, which are often more stringent than federal guidelines.</w:t>
      </w:r>
    </w:p>
    <w:p>
      <w:pPr>
        <w:pStyle w:val="BodyText"/>
      </w:pPr>
      <w:r>
        <w:t xml:space="preserve">Continuous education is mandatory.</w:t>
      </w:r>
      <w:r>
        <w:t xml:space="preserve"> </w:t>
      </w:r>
      <w:r>
        <w:rPr>
          <w:u w:val="single"/>
          <w:iCs/>
          <w:i/>
          <w:bCs/>
          <w:b/>
        </w:rPr>
        <w:t xml:space="preserve">United States New York City</w:t>
      </w:r>
      <w:r>
        <w:t xml:space="preserve"> </w:t>
      </w:r>
      <w:r>
        <w:rPr>
          <w:bCs/>
          <w:b/>
        </w:rPr>
        <w:t xml:space="preserve">Paramedics</w:t>
      </w:r>
      <w:r>
        <w:t xml:space="preserve"> </w:t>
      </w:r>
      <w:r>
        <w:t xml:space="preserve">must stay current with evolving protocols, such as new guidelines for sepsis treatment or updated cardiac arrest algorithms. This commitment to lifelong learning ensures that the</w:t>
      </w:r>
      <w:r>
        <w:t xml:space="preserve"> </w:t>
      </w:r>
      <w:r>
        <w:rPr>
          <w:bCs/>
          <w:b/>
        </w:rPr>
        <w:t xml:space="preserve">Paramedic</w:t>
      </w:r>
      <w:r>
        <w:t xml:space="preserve"> </w:t>
      </w:r>
      <w:r>
        <w:t xml:space="preserve">remains a competent and confident provider in an ever-changing medical landscape.</w:t>
      </w:r>
    </w:p>
    <w:bookmarkEnd w:id="30"/>
    <w:bookmarkStart w:id="31" w:name="conclusion"/>
    <w:p>
      <w:pPr>
        <w:pStyle w:val="Heading2"/>
      </w:pPr>
      <w:r>
        <w:t xml:space="preserve">7. Conclusion</w:t>
      </w:r>
    </w:p>
    <w:p>
      <w:pPr>
        <w:pStyle w:val="FirstParagraph"/>
      </w:pPr>
      <w:r>
        <w:t xml:space="preserve">The</w:t>
      </w:r>
      <w:r>
        <w:t xml:space="preserve"> </w:t>
      </w:r>
      <w:r>
        <w:rPr>
          <w:u w:val="single"/>
          <w:iCs/>
          <w:i/>
          <w:bCs/>
          <w:b/>
        </w:rPr>
        <w:t xml:space="preserve">United States New York City</w:t>
      </w:r>
      <w:r>
        <w:t xml:space="preserve"> </w:t>
      </w:r>
      <w:r>
        <w:t xml:space="preserve">represents a microcosm of the broader challenges facing emergency medical services in the modern era. Within this bustling metropolis, the</w:t>
      </w:r>
      <w:r>
        <w:t xml:space="preserve"> </w:t>
      </w:r>
      <w:r>
        <w:rPr>
          <w:bCs/>
          <w:b/>
        </w:rPr>
        <w:t xml:space="preserve">Paramedic</w:t>
      </w:r>
      <w:r>
        <w:t xml:space="preserve"> </w:t>
      </w:r>
      <w:r>
        <w:t xml:space="preserve">serves as both a clinician and a community advocate. From performing life-saving invasive procedures amidst traffic congestion to navigating complex social determinants of health through community paramedicine, the role is multifaceted and dynamic.</w:t>
      </w:r>
    </w:p>
    <w:p>
      <w:pPr>
        <w:pStyle w:val="BodyText"/>
      </w:pPr>
      <w:r>
        <w:t xml:space="preserve">This case study illustrates that the effectiveness of</w:t>
      </w:r>
      <w:r>
        <w:t xml:space="preserve"> </w:t>
      </w:r>
      <w:r>
        <w:rPr>
          <w:u w:val="single"/>
          <w:iCs/>
          <w:i/>
          <w:bCs/>
          <w:b/>
        </w:rPr>
        <w:t xml:space="preserve">United States New York City</w:t>
      </w:r>
      <w:r>
        <w:t xml:space="preserve">’s public health infrastructure relies heavily on the expertise, resilience, and adaptability of its</w:t>
      </w:r>
      <w:r>
        <w:t xml:space="preserve"> </w:t>
      </w:r>
      <w:r>
        <w:rPr>
          <w:u w:val="single"/>
          <w:iCs/>
          <w:i/>
          <w:bCs/>
          <w:b/>
        </w:rPr>
        <w:t xml:space="preserve">United States New York City</w:t>
      </w:r>
      <w:r>
        <w:t xml:space="preserve"> </w:t>
      </w:r>
      <w:r>
        <w:rPr>
          <w:bCs/>
          <w:b/>
        </w:rPr>
        <w:t xml:space="preserve">Paramedics</w:t>
      </w:r>
      <w:r>
        <w:t xml:space="preserve">. As urban centers continue to grow and change, the evolution of the paramedic role—embracing technology, community integration, and advanced clinical skills—will remain central to ensuring equitable and efficient emergency care for all residents.</w:t>
      </w:r>
    </w:p>
    <w:bookmarkEnd w:id="31"/>
    <w:bookmarkStart w:id="32" w:name="references"/>
    <w:p>
      <w:pPr>
        <w:pStyle w:val="Heading2"/>
      </w:pPr>
      <w:r>
        <w:t xml:space="preserve">References</w:t>
      </w:r>
    </w:p>
    <w:p>
      <w:pPr>
        <w:numPr>
          <w:ilvl w:val="0"/>
          <w:numId w:val="1001"/>
        </w:numPr>
        <w:pStyle w:val="Compact"/>
      </w:pPr>
      <w:r>
        <w:t xml:space="preserve">New York State Office of Emergency Medical Services (NYSOEMS) Protocols.</w:t>
      </w:r>
    </w:p>
    <w:p>
      <w:pPr>
        <w:numPr>
          <w:ilvl w:val="0"/>
          <w:numId w:val="1001"/>
        </w:numPr>
        <w:pStyle w:val="Compact"/>
      </w:pPr>
      <w:r>
        <w:t xml:space="preserve">New York City Fire Department EMS Division Annual Reports.</w:t>
      </w:r>
    </w:p>
    <w:p>
      <w:pPr>
        <w:numPr>
          <w:ilvl w:val="0"/>
          <w:numId w:val="1001"/>
        </w:numPr>
        <w:pStyle w:val="Compact"/>
      </w:pPr>
      <w:r>
        <w:t xml:space="preserve">American College of Emergency Physicians (ACEP). "Prehospital Care and Community Paramedicine."</w:t>
      </w:r>
    </w:p>
    <w:p>
      <w:pPr>
        <w:numPr>
          <w:ilvl w:val="0"/>
          <w:numId w:val="1001"/>
        </w:numPr>
        <w:pStyle w:val="Compact"/>
      </w:pPr>
      <w:r>
        <w:t xml:space="preserve">Federal Emergency Management Agency (FEMA). "Urban Search and Rescue in Dense Populations."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Paramedics in United States New York City</dc:title>
  <dc:creator/>
  <dc:language>en</dc:language>
  <cp:keywords/>
  <dcterms:created xsi:type="dcterms:W3CDTF">2026-07-29T16:22:25Z</dcterms:created>
  <dcterms:modified xsi:type="dcterms:W3CDTF">2026-07-29T16:22:25Z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