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0b10cda2930bb709f4c3b00e4e86dd328791139"/>
    <w:p>
      <w:pPr>
        <w:pStyle w:val="Heading1"/>
      </w:pPr>
      <w:r>
        <w:t xml:space="preserve">Case Study: The Role and Challenges of a Petroleum Engineer in Canada Montreal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Petroleum Engineering Applications in an Urban Context</w:t>
      </w:r>
    </w:p>
    <w:bookmarkEnd w:id="20"/>
    <w:bookmarkStart w:id="21" w:name="Xf4f3aae1aa7f3f9b9738155d80725df4f2806c2"/>
    <w:p>
      <w:pPr>
        <w:pStyle w:val="Heading2"/>
      </w:pPr>
      <w:r>
        <w:t xml:space="preserve">The Case Study: Understanding the Niche Role of a Petroleum Engineer in Canada Montreal</w:t>
      </w:r>
    </w:p>
    <w:p>
      <w:pPr>
        <w:pStyle w:val="FirstParagraph"/>
      </w:pPr>
      <w:r>
        <w:t xml:space="preserve">In the global energy landscape, the role of a</w:t>
      </w:r>
      <w:r>
        <w:t xml:space="preserve"> </w:t>
      </w:r>
      <w:r>
        <w:t xml:space="preserve">Petroleum Engineer</w:t>
      </w:r>
      <w:r>
        <w:t xml:space="preserve"> </w:t>
      </w:r>
      <w:r>
        <w:t xml:space="preserve">is typically associated with remote drilling sites, offshore platforms, or vast oil sands operations. However, this case study explores an unconventional and critical application: the presence and impact of petroleum engineering expertise within one of Canada’s most dynamic urban centers—</w:t>
      </w:r>
      <w:r>
        <w:t xml:space="preserve">Canada Montreal</w:t>
      </w:r>
      <w:r>
        <w:t xml:space="preserve">. While Montreal itself is not located on a major oil field, it serves as a crucial hub for energy management, corporate headquarters, regulatory oversight, and technological innovation. This document outlines how a</w:t>
      </w:r>
      <w:r>
        <w:t xml:space="preserve"> </w:t>
      </w:r>
      <w:r>
        <w:t xml:space="preserve">Petroleum Engineer</w:t>
      </w:r>
      <w:r>
        <w:t xml:space="preserve"> </w:t>
      </w:r>
      <w:r>
        <w:t xml:space="preserve">operates in this unique environment in</w:t>
      </w:r>
      <w:r>
        <w:t xml:space="preserve"> </w:t>
      </w:r>
      <w:r>
        <w:t xml:space="preserve">Canada Montreal</w:t>
      </w:r>
      <w:r>
        <w:t xml:space="preserve">, addressing the complexities of urban energy demand, environmental regulations, and the transition toward sustainable practices.</w:t>
      </w:r>
    </w:p>
    <w:bookmarkEnd w:id="21"/>
    <w:bookmarkStart w:id="22" w:name="Xa0702f3e537cb6237f1a4c5f65412e8b593bbef"/>
    <w:p>
      <w:pPr>
        <w:pStyle w:val="Heading2"/>
      </w:pPr>
      <w:r>
        <w:t xml:space="preserve">Background: The Energy Profile of Canada Montreal</w:t>
      </w:r>
    </w:p>
    <w:p>
      <w:pPr>
        <w:pStyle w:val="FirstParagraph"/>
      </w:pPr>
      <w:r>
        <w:t xml:space="preserve">Canada Montreal</w:t>
      </w:r>
      <w:r>
        <w:t xml:space="preserve">, the largest city in Quebec, is a major economic and cultural center in Canada. Unlike cities such as Calgary or Edmonton, which are deeply integrated with upstream oil and gas extraction due to their proximity to the Alberta Oil Sands and conventional reserves, Montreal’s relationship with petroleum is primarily downstream. The city hosts numerous energy company headquarters, financial institutions funding energy projects across North America, and regulatory bodies that oversee environmental compliance.</w:t>
      </w:r>
    </w:p>
    <w:p>
      <w:pPr>
        <w:pStyle w:val="BodyText"/>
      </w:pPr>
      <w:r>
        <w:t xml:space="preserve">In this context, a</w:t>
      </w:r>
      <w:r>
        <w:t xml:space="preserve"> </w:t>
      </w:r>
      <w:r>
        <w:t xml:space="preserve">Petroleum Engineer</w:t>
      </w:r>
      <w:r>
        <w:t xml:space="preserve"> </w:t>
      </w:r>
      <w:r>
        <w:t xml:space="preserve">in</w:t>
      </w:r>
      <w:r>
        <w:t xml:space="preserve"> </w:t>
      </w:r>
      <w:r>
        <w:t xml:space="preserve">Canada Montreal</w:t>
      </w:r>
      <w:r>
        <w:t xml:space="preserve"> </w:t>
      </w:r>
      <w:r>
        <w:t xml:space="preserve">does not typically stand on a drilling rig. Instead, they work in corporate offices, consulting firms, or government agencies. Their expertise is applied to optimizing supply chains, managing refinery operations in nearby regions (such as the Sorel-Tracy refinery), and ensuring that energy projects align with strict environmental standards mandated by both Quebec and federal Canadian laws.</w:t>
      </w:r>
    </w:p>
    <w:bookmarkEnd w:id="22"/>
    <w:bookmarkStart w:id="26" w:name="Xaacb59af4d4bafe931884712204f5474fe47442"/>
    <w:p>
      <w:pPr>
        <w:pStyle w:val="Heading2"/>
      </w:pPr>
      <w:r>
        <w:t xml:space="preserve">Professional Objectives of a Petroleum Engineer in Canada Montreal</w:t>
      </w:r>
    </w:p>
    <w:p>
      <w:pPr>
        <w:pStyle w:val="FirstParagraph"/>
      </w:pPr>
      <w:r>
        <w:t xml:space="preserve">The primary objective for a</w:t>
      </w:r>
      <w:r>
        <w:t xml:space="preserve"> </w:t>
      </w:r>
      <w:r>
        <w:t xml:space="preserve">Petroleum Engineer</w:t>
      </w:r>
      <w:r>
        <w:t xml:space="preserve"> </w:t>
      </w:r>
      <w:r>
        <w:t xml:space="preserve">based in</w:t>
      </w:r>
      <w:r>
        <w:t xml:space="preserve"> </w:t>
      </w:r>
      <w:r>
        <w:t xml:space="preserve">Canada Montreal</w:t>
      </w:r>
      <w:r>
        <w:t xml:space="preserve"> </w:t>
      </w:r>
      <w:r>
        <w:t xml:space="preserve">is to bridge the gap between traditional energy extraction and modern sustainability goals. This involves several key responsibilities:</w:t>
      </w:r>
    </w:p>
    <w:bookmarkStart w:id="23" w:name="optimization-of-refinery-processes"/>
    <w:p>
      <w:pPr>
        <w:pStyle w:val="Heading3"/>
      </w:pPr>
      <w:r>
        <w:t xml:space="preserve">1. Optimization of Refinery Processes</w:t>
      </w:r>
    </w:p>
    <w:p>
      <w:pPr>
        <w:pStyle w:val="FirstParagraph"/>
      </w:pPr>
      <w:r>
        <w:t xml:space="preserve">Montreal serves as a logistical hub for refined products distributed across Eastern Canada and New England, USA. A</w:t>
      </w:r>
      <w:r>
        <w:t xml:space="preserve"> </w:t>
      </w:r>
      <w:r>
        <w:t xml:space="preserve">Petroleum Engineer</w:t>
      </w:r>
      <w:r>
        <w:t xml:space="preserve"> </w:t>
      </w:r>
      <w:r>
        <w:t xml:space="preserve">in this region may consult on efficiency improvements for refineries that process crude oil into gasoline, diesel, and jet fuel. By applying reservoir engineering principles to surface processing units, these engineers help reduce energy consumption and waste.</w:t>
      </w:r>
    </w:p>
    <w:bookmarkEnd w:id="23"/>
    <w:bookmarkStart w:id="24" w:name="X78c0beef1873886a56ce6ceaa9b9822a6f7f3b7"/>
    <w:p>
      <w:pPr>
        <w:pStyle w:val="Heading3"/>
      </w:pPr>
      <w:r>
        <w:t xml:space="preserve">2. Environmental Compliance and Carbon Capture</w:t>
      </w:r>
    </w:p>
    <w:p>
      <w:pPr>
        <w:pStyle w:val="FirstParagraph"/>
      </w:pPr>
      <w:r>
        <w:t xml:space="preserve">Canada Montreal</w:t>
      </w:r>
      <w:r>
        <w:t xml:space="preserve"> </w:t>
      </w:r>
      <w:r>
        <w:t xml:space="preserve">is a leader in environmental policy within Canada. A</w:t>
      </w:r>
      <w:r>
        <w:t xml:space="preserve"> </w:t>
      </w:r>
      <w:r>
        <w:t xml:space="preserve">Petroleum Engineer</w:t>
      </w:r>
      <w:r>
        <w:t xml:space="preserve"> </w:t>
      </w:r>
      <w:r>
        <w:t xml:space="preserve">here plays a vital role in designing solutions for carbon capture, utilization, and storage (CCUS). Even though active drilling is rare in the immediate urban area, engineers from Montreal often provide technical support for CCUS projects elsewhere in Canada. They analyze geological data to identify suitable injection sites and ensure that captured CO2 remains sequestered safely.</w:t>
      </w:r>
    </w:p>
    <w:bookmarkEnd w:id="24"/>
    <w:bookmarkStart w:id="25" w:name="strategic-energy-consulting"/>
    <w:p>
      <w:pPr>
        <w:pStyle w:val="Heading3"/>
      </w:pPr>
      <w:r>
        <w:t xml:space="preserve">3. Strategic Energy Consulting</w:t>
      </w:r>
    </w:p>
    <w:p>
      <w:pPr>
        <w:pStyle w:val="FirstParagraph"/>
      </w:pPr>
      <w:r>
        <w:t xml:space="preserve">Many energy companies headquartered in downtown Montreal hire</w:t>
      </w:r>
      <w:r>
        <w:t xml:space="preserve"> </w:t>
      </w:r>
      <w:r>
        <w:t xml:space="preserve">Petroleum Engineers</w:t>
      </w:r>
      <w:r>
        <w:t xml:space="preserve"> </w:t>
      </w:r>
      <w:r>
        <w:t xml:space="preserve">as strategic consultants. These professionals evaluate the viability of new energy projects, assess risks associated with fluctuating oil prices, and advise on portfolio diversification. Their work ensures that investments made by firms based in</w:t>
      </w:r>
      <w:r>
        <w:t xml:space="preserve"> </w:t>
      </w:r>
      <w:r>
        <w:t xml:space="preserve">Canada Montreal</w:t>
      </w:r>
      <w:r>
        <w:t xml:space="preserve"> </w:t>
      </w:r>
      <w:r>
        <w:t xml:space="preserve">remain profitable while adhering to global sustainability standards.</w:t>
      </w:r>
    </w:p>
    <w:bookmarkEnd w:id="25"/>
    <w:bookmarkEnd w:id="26"/>
    <w:bookmarkStart w:id="30" w:name="X70d53aba1d46161bb8e1ab8aa4220f9774f30f3"/>
    <w:p>
      <w:pPr>
        <w:pStyle w:val="Heading2"/>
      </w:pPr>
      <w:r>
        <w:t xml:space="preserve">Challenges Faced by a Petroleum Engineer in Canada Montreal</w:t>
      </w:r>
    </w:p>
    <w:bookmarkStart w:id="27" w:name="the-transition-away-from-fossil-fuels"/>
    <w:p>
      <w:pPr>
        <w:pStyle w:val="Heading3"/>
      </w:pPr>
      <w:r>
        <w:t xml:space="preserve">The Transition Away from Fossil Fuels</w:t>
      </w:r>
    </w:p>
    <w:p>
      <w:pPr>
        <w:pStyle w:val="FirstParagraph"/>
      </w:pPr>
      <w:r>
        <w:t xml:space="preserve">The most significant challenge for any petroleum professional today is the global push toward renewable energy. In</w:t>
      </w:r>
      <w:r>
        <w:t xml:space="preserve"> </w:t>
      </w:r>
      <w:r>
        <w:t xml:space="preserve">Canada Montreal</w:t>
      </w:r>
      <w:r>
        <w:t xml:space="preserve">, where public sentiment strongly favors green initiatives, a</w:t>
      </w:r>
      <w:r>
        <w:t xml:space="preserve"> </w:t>
      </w:r>
      <w:r>
        <w:t xml:space="preserve">Petroleum Engineer</w:t>
      </w:r>
      <w:r>
        <w:t xml:space="preserve"> </w:t>
      </w:r>
      <w:r>
        <w:t xml:space="preserve">must navigate a complex social and political landscape. They are often tasked with proving that traditional energy sources can be produced more cleanly or that their skills can be transferred to geothermal energy, hydrogen production, or battery technology.</w:t>
      </w:r>
    </w:p>
    <w:bookmarkEnd w:id="27"/>
    <w:bookmarkStart w:id="28" w:name="regulatory-complexity"/>
    <w:p>
      <w:pPr>
        <w:pStyle w:val="Heading3"/>
      </w:pPr>
      <w:r>
        <w:t xml:space="preserve">Regulatory Complexity</w:t>
      </w:r>
    </w:p>
    <w:p>
      <w:pPr>
        <w:pStyle w:val="FirstParagraph"/>
      </w:pPr>
      <w:r>
        <w:t xml:space="preserve">Montreal-based engineers must comply with stringent regulations from multiple jurisdictions. As a bilingual city in a predominantly French-speaking province, they must also communicate effectively in both English and French to interact with local government bodies, Indigenous communities, and international stakeholders. The regulatory framework in Canada is rigorous, requiring detailed impact assessments that demand precise engineering calculations.</w:t>
      </w:r>
    </w:p>
    <w:bookmarkEnd w:id="28"/>
    <w:bookmarkStart w:id="29" w:name="talent-acquisition"/>
    <w:p>
      <w:pPr>
        <w:pStyle w:val="Heading3"/>
      </w:pPr>
      <w:r>
        <w:t xml:space="preserve">Talent Acquisition</w:t>
      </w:r>
    </w:p>
    <w:p>
      <w:pPr>
        <w:pStyle w:val="FirstParagraph"/>
      </w:pPr>
      <w:r>
        <w:t xml:space="preserve">Finding qualified</w:t>
      </w:r>
      <w:r>
        <w:t xml:space="preserve"> </w:t>
      </w:r>
      <w:r>
        <w:t xml:space="preserve">Petroleum Engineers</w:t>
      </w:r>
      <w:r>
        <w:t xml:space="preserve"> </w:t>
      </w:r>
      <w:r>
        <w:t xml:space="preserve">who are willing to work in an urban corporate setting rather than on remote sites can be difficult. Many engineering graduates prefer fieldwork for the hands-on experience and higher starting salaries associated with remote postings. Therefore, firms in</w:t>
      </w:r>
      <w:r>
        <w:t xml:space="preserve"> </w:t>
      </w:r>
      <w:r>
        <w:t xml:space="preserve">Canada Montreal</w:t>
      </w:r>
      <w:r>
        <w:t xml:space="preserve"> </w:t>
      </w:r>
      <w:r>
        <w:t xml:space="preserve">must offer competitive incentives and clear career paths that emphasize innovation and sustainability to attract top talent.</w:t>
      </w:r>
    </w:p>
    <w:bookmarkEnd w:id="29"/>
    <w:bookmarkEnd w:id="30"/>
    <w:bookmarkStart w:id="34" w:name="X52aadec750c68dd3dbafd0abce00872fa79d068"/>
    <w:p>
      <w:pPr>
        <w:pStyle w:val="Heading2"/>
      </w:pPr>
      <w:r>
        <w:t xml:space="preserve">Solutions and Innovations Adopted by Petroleum Engineers in Canada Montreal</w:t>
      </w:r>
    </w:p>
    <w:bookmarkStart w:id="31" w:name="digitalization-and-data-analytics"/>
    <w:p>
      <w:pPr>
        <w:pStyle w:val="Heading3"/>
      </w:pPr>
      <w:r>
        <w:t xml:space="preserve">Digitalization and Data Analytics</w:t>
      </w:r>
    </w:p>
    <w:p>
      <w:pPr>
        <w:pStyle w:val="FirstParagraph"/>
      </w:pPr>
      <w:r>
        <w:t xml:space="preserve">To remain relevant, many petroleum engineers in Montreal have embraced digital tools. They utilize artificial intelligence (AI) and machine learning to predict equipment failure in refineries or to optimize supply chain logistics. By leveraging big data, these professionals can provide real-time insights that enhance operational efficiency without increasing environmental impact.</w:t>
      </w:r>
    </w:p>
    <w:bookmarkEnd w:id="31"/>
    <w:bookmarkStart w:id="32" w:name="interdisciplinary-collaboration"/>
    <w:p>
      <w:pPr>
        <w:pStyle w:val="Heading3"/>
      </w:pPr>
      <w:r>
        <w:t xml:space="preserve">Interdisciplinary Collaboration</w:t>
      </w:r>
    </w:p>
    <w:p>
      <w:pPr>
        <w:pStyle w:val="FirstParagraph"/>
      </w:pPr>
      <w:r>
        <w:t xml:space="preserve">Innovation in</w:t>
      </w:r>
      <w:r>
        <w:t xml:space="preserve"> </w:t>
      </w:r>
      <w:r>
        <w:t xml:space="preserve">Canada Montreal</w:t>
      </w:r>
      <w:r>
        <w:t xml:space="preserve"> </w:t>
      </w:r>
      <w:r>
        <w:t xml:space="preserve">often comes from collaboration. Petroleum engineers frequently work alongside chemists, data scientists, and environmental policy experts. For instance, a team might develop a new method for recycling plastic waste into synthetic crude oil (pyrolysis), turning an environmental liability into a resource. This interdisciplinary approach allows</w:t>
      </w:r>
      <w:r>
        <w:t xml:space="preserve"> </w:t>
      </w:r>
      <w:r>
        <w:t xml:space="preserve">Petroleum Engineers</w:t>
      </w:r>
      <w:r>
        <w:t xml:space="preserve"> </w:t>
      </w:r>
      <w:r>
        <w:t xml:space="preserve">to contribute to the circular economy.</w:t>
      </w:r>
    </w:p>
    <w:bookmarkEnd w:id="32"/>
    <w:bookmarkStart w:id="33" w:name="focus-on-energy-efficiency-in-buildings"/>
    <w:p>
      <w:pPr>
        <w:pStyle w:val="Heading3"/>
      </w:pPr>
      <w:r>
        <w:t xml:space="preserve">Focus on Energy Efficiency in Buildings</w:t>
      </w:r>
    </w:p>
    <w:p>
      <w:pPr>
        <w:pStyle w:val="FirstParagraph"/>
      </w:pPr>
      <w:r>
        <w:t xml:space="preserve">A lesser-known application of petroleum engineering skills is in large-scale building management. The thermal properties and fluid dynamics principles used in reservoirs are applicable to heating systems in skyscrapers and industrial parks. Engineers based in Montreal apply these concepts to improve the energy efficiency of urban infrastructure, reducing the overall demand for fossil fuels.</w:t>
      </w:r>
    </w:p>
    <w:bookmarkEnd w:id="33"/>
    <w:bookmarkEnd w:id="34"/>
    <w:bookmarkStart w:id="35" w:name="X110db01365f62e7c9126e651e10f90bb3b62a94"/>
    <w:p>
      <w:pPr>
        <w:pStyle w:val="Heading2"/>
      </w:pPr>
      <w:r>
        <w:t xml:space="preserve">Conclusion: The Evolving Role of a Petroleum Engineer in Canada Montreal</w:t>
      </w:r>
    </w:p>
    <w:p>
      <w:pPr>
        <w:pStyle w:val="FirstParagraph"/>
      </w:pPr>
      <w:r>
        <w:t xml:space="preserve">This case study highlights that the role of a</w:t>
      </w:r>
      <w:r>
        <w:t xml:space="preserve"> </w:t>
      </w:r>
      <w:r>
        <w:t xml:space="preserve">Petroleum Engineer</w:t>
      </w:r>
      <w:r>
        <w:t xml:space="preserve"> </w:t>
      </w:r>
      <w:r>
        <w:t xml:space="preserve">is not static. In the specific context of</w:t>
      </w:r>
      <w:r>
        <w:t xml:space="preserve"> </w:t>
      </w:r>
      <w:r>
        <w:t xml:space="preserve">Canada Montreal</w:t>
      </w:r>
      <w:r>
        <w:t xml:space="preserve">, these professionals are adapting to an urban, regulatory-heavy, and sustainability-focused environment. While they may not be drilling for oil in the heart of downtown Montreal, their expertise is indispensable in optimizing downstream processes, managing environmental risks, and driving innovation in energy technology.</w:t>
      </w:r>
    </w:p>
    <w:p>
      <w:pPr>
        <w:pStyle w:val="BodyText"/>
      </w:pPr>
      <w:r>
        <w:t xml:space="preserve">The presence of skilled petroleum engineers in</w:t>
      </w:r>
      <w:r>
        <w:t xml:space="preserve"> </w:t>
      </w:r>
      <w:r>
        <w:t xml:space="preserve">Canada Montreal</w:t>
      </w:r>
      <w:r>
        <w:t xml:space="preserve"> </w:t>
      </w:r>
      <w:r>
        <w:t xml:space="preserve">demonstrates that traditional energy sectors are evolving. By focusing on efficiency, carbon reduction, and strategic planning, these engineers help ensure that Canada’s energy sector remains competitive while meeting its climate goals. For students and professionals considering this career path, Montreal offers a unique opportunity to apply petroleum engineering principles in a corporate and innovative setting, proving that the discipline has a vital future even in non-extraction hubs.</w:t>
      </w:r>
    </w:p>
    <w:p>
      <w:pPr>
        <w:pStyle w:val="BodyText"/>
      </w:pPr>
      <w:r>
        <w:t xml:space="preserve">Ultimately, the success of a</w:t>
      </w:r>
      <w:r>
        <w:t xml:space="preserve"> </w:t>
      </w:r>
      <w:r>
        <w:t xml:space="preserve">Petroleum Engineer</w:t>
      </w:r>
      <w:r>
        <w:t xml:space="preserve"> </w:t>
      </w:r>
      <w:r>
        <w:t xml:space="preserve">in</w:t>
      </w:r>
      <w:r>
        <w:t xml:space="preserve"> </w:t>
      </w:r>
      <w:r>
        <w:t xml:space="preserve">Canada Montreal</w:t>
      </w:r>
      <w:r>
        <w:t xml:space="preserve"> </w:t>
      </w:r>
      <w:r>
        <w:t xml:space="preserve">depends on their ability to adapt. They must be not only technical experts but also strategic thinkers who can navigate the complex intersection of energy, environment, and economy. As Canada continues its energy transition, the contributions of these engineers in major urban centers like Montreal will become increasingly important in shaping a sustainable future.</w:t>
      </w:r>
    </w:p>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 in Canada Montreal</dc:title>
  <dc:creator/>
  <dc:language>en</dc:language>
  <cp:keywords/>
  <dcterms:created xsi:type="dcterms:W3CDTF">2026-07-29T10:14:04Z</dcterms:created>
  <dcterms:modified xsi:type="dcterms:W3CDTF">2026-07-29T10:14:04Z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