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e83db17bf14d873ebd6afb282e9303068b7c05"/>
    <w:p>
      <w:pPr>
        <w:pStyle w:val="Heading1"/>
      </w:pPr>
      <w:r>
        <w:t xml:space="preserve">Case Study: Strategic Implementation of Petroleum Engineering Excellence in Ivory Coast Abidjan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presents a comprehensive case study analyzing the evolving landscape of petroleum engineering within the context of</w:t>
      </w:r>
      <w:r>
        <w:t xml:space="preserve"> </w:t>
      </w:r>
      <w:r>
        <w:rPr>
          <w:bCs/>
          <w:b/>
        </w:rPr>
        <w:t xml:space="preserve">Ivory Coast Abidjan</w:t>
      </w:r>
      <w:r>
        <w:t xml:space="preserve">. As one of West Africa's most dynamic economies, Ivory Coast has transitioned from a nation reliant primarily on agricultural exports to a burgeoning hub for offshore energy production. This study focuses on the critical role played by skilled</w:t>
      </w:r>
      <w:r>
        <w:t xml:space="preserve"> </w:t>
      </w:r>
      <w:r>
        <w:rPr>
          <w:bCs/>
          <w:b/>
        </w:rPr>
        <w:t xml:space="preserve">Petroleum Engineer</w:t>
      </w:r>
      <w:r>
        <w:t xml:space="preserve"> </w:t>
      </w:r>
      <w:r>
        <w:t xml:space="preserve">professionals in maximizing reservoir recovery, ensuring regulatory compliance, and driving economic growth in the region. The specific geographic and operational context of</w:t>
      </w:r>
    </w:p>
    <w:p>
      <w:pPr>
        <w:pStyle w:val="BodyText"/>
      </w:pPr>
      <w:r>
        <w:t xml:space="preserve">Ivory Coast Abidjan, as both a logistical hub and a center for policy-making, serves as the central narrative thread of this analysis.</w:t>
      </w:r>
    </w:p>
    <w:bookmarkEnd w:id="20"/>
    <w:bookmarkStart w:id="21" w:name="X32400be50bd2262fa83a3c52523ee7f8f319543"/>
    <w:p>
      <w:pPr>
        <w:pStyle w:val="Heading2"/>
      </w:pPr>
      <w:r>
        <w:t xml:space="preserve">1. Introduction: The Energy Landscape in Ivory Coast</w:t>
      </w:r>
    </w:p>
    <w:p>
      <w:pPr>
        <w:pStyle w:val="FirstParagraph"/>
      </w:pPr>
      <w:r>
        <w:t xml:space="preserve">In recent years,</w:t>
      </w:r>
      <w:r>
        <w:t xml:space="preserve"> </w:t>
      </w:r>
      <w:r>
        <w:rPr>
          <w:bCs/>
          <w:b/>
        </w:rPr>
        <w:t xml:space="preserve">Ivory Coast Abidjan</w:t>
      </w:r>
      <w:r>
        <w:t xml:space="preserve"> </w:t>
      </w:r>
      <w:r>
        <w:t xml:space="preserve">has emerged as a focal point for international oil and gas investment. The discovery of significant offshore fields, such as the Eban field by Kosmos Energy and subsequent developments by partners like Eni and TotalEnergies, has reshaped the country's economic trajectory. Unlike its neighbor Ghana, which began production earlier in the decade,</w:t>
      </w:r>
      <w:r>
        <w:t xml:space="preserve"> </w:t>
      </w:r>
      <w:r>
        <w:rPr>
          <w:bCs/>
          <w:b/>
        </w:rPr>
        <w:t xml:space="preserve">Ivory Coast Abidjan</w:t>
      </w:r>
      <w:r>
        <w:t xml:space="preserve"> </w:t>
      </w:r>
      <w:r>
        <w:t xml:space="preserve">is currently experiencing a rapid acceleration in operational tempo. This surge necessitates a robust workforce of technical experts capable of managing complex offshore environments.</w:t>
      </w:r>
    </w:p>
    <w:p>
      <w:pPr>
        <w:pStyle w:val="BodyText"/>
      </w:pPr>
      <w:r>
        <w:t xml:space="preserve">The primary objective of this case study is to examine how the deployment and development of local</w:t>
      </w:r>
      <w:r>
        <w:t xml:space="preserve"> </w:t>
      </w:r>
      <w:r>
        <w:rPr>
          <w:bCs/>
          <w:b/>
        </w:rPr>
        <w:t xml:space="preserve">Petroleum Engineer</w:t>
      </w:r>
      <w:r>
        <w:t xml:space="preserve"> </w:t>
      </w:r>
      <w:r>
        <w:t xml:space="preserve">talent can sustain long-term production efficiency while adhering to stringent environmental and safety standards. By focusing on</w:t>
      </w:r>
    </w:p>
    <w:p>
      <w:pPr>
        <w:pStyle w:val="BodyText"/>
      </w:pPr>
      <w:r>
        <w:t xml:space="preserve">Ivory Coast Abidjan, we explore how a centralized engineering hub can support multiple offshore assets, reducing operational costs and enhancing technical decision-making speed.</w:t>
      </w:r>
    </w:p>
    <w:bookmarkEnd w:id="21"/>
    <w:bookmarkStart w:id="22" w:name="Xbf1e57a6944275d23e5a89742da3e5f0937ab1d"/>
    <w:p>
      <w:pPr>
        <w:pStyle w:val="Heading2"/>
      </w:pPr>
      <w:r>
        <w:t xml:space="preserve">2. Case Background: Operational Challenges in the Basin</w:t>
      </w:r>
    </w:p>
    <w:p>
      <w:pPr>
        <w:pStyle w:val="FirstParagraph"/>
      </w:pPr>
      <w:r>
        <w:t xml:space="preserve">The geological complexities of the Sassandra Basin, located off the coast near</w:t>
      </w:r>
    </w:p>
    <w:p>
      <w:pPr>
        <w:pStyle w:val="BodyText"/>
      </w:pPr>
      <w:r>
        <w:t xml:space="preserve">Ivory Coast Abidjan, present unique engineering challenges. The reservoirs are characterized by deep-water conditions, high pressure, and varying rock densities. Traditional extraction methods often result in suboptimal recovery rates if not carefully managed. Furthermore, the proximity to major urban centers like Abidjan requires a heightened emphasis on safety protocols and environmental protection measures.</w:t>
      </w:r>
    </w:p>
    <w:p>
      <w:pPr>
        <w:pStyle w:val="BodyText"/>
      </w:pPr>
      <w:r>
        <w:t xml:space="preserve">A major challenge identified in this case study is the "brain drain" phenomenon, where senior technical expertise often leaves for more established markets in Europe or North America. To counter this, energy companies operating off</w:t>
      </w:r>
      <w:r>
        <w:t xml:space="preserve"> </w:t>
      </w:r>
      <w:r>
        <w:rPr>
          <w:bCs/>
          <w:b/>
        </w:rPr>
        <w:t xml:space="preserve">Ivory Coast Abidjan</w:t>
      </w:r>
      <w:r>
        <w:t xml:space="preserve"> </w:t>
      </w:r>
      <w:r>
        <w:t xml:space="preserve">have initiated programs to retain and upskill local engineers. However, retaining a core team of specialized</w:t>
      </w:r>
    </w:p>
    <w:p>
      <w:pPr>
        <w:pStyle w:val="BodyText"/>
      </w:pPr>
      <w:r>
        <w:t xml:space="preserve">Petroleum Engineer professionals remains difficult due to competition from global firms.</w:t>
      </w:r>
    </w:p>
    <w:p>
      <w:pPr>
        <w:pStyle w:val="BodyText"/>
      </w:pPr>
      <w:r>
        <w:t xml:space="preserve">The infrastructure in</w:t>
      </w:r>
    </w:p>
    <w:p>
      <w:pPr>
        <w:pStyle w:val="BodyText"/>
      </w:pPr>
      <w:r>
        <w:t xml:space="preserve">Ivory Coast Abidjan, while improving, still faces bottlenecks in supply chain logistics and specialized technical services. This creates a dependency on international support, highlighting the urgent need for local capacity building. The case study posits that empowering local</w:t>
      </w:r>
      <w:r>
        <w:t xml:space="preserve"> </w:t>
      </w:r>
      <w:r>
        <w:rPr>
          <w:bCs/>
          <w:b/>
        </w:rPr>
        <w:t xml:space="preserve">Petroleum Engineer</w:t>
      </w:r>
      <w:r>
        <w:t xml:space="preserve"> </w:t>
      </w:r>
      <w:r>
        <w:t xml:space="preserve">teams to take ownership of reservoir management strategies can significantly mitigate these risks.</w:t>
      </w:r>
    </w:p>
    <w:bookmarkEnd w:id="22"/>
    <w:bookmarkStart w:id="26" w:name="X0005f3796a65cdeb1ad6dba0ed6c80acf066e73"/>
    <w:p>
      <w:pPr>
        <w:pStyle w:val="Heading2"/>
      </w:pPr>
      <w:r>
        <w:t xml:space="preserve">3. Methodology: Engineering Solutions Deployed</w:t>
      </w:r>
    </w:p>
    <w:p>
      <w:pPr>
        <w:pStyle w:val="FirstParagraph"/>
      </w:pPr>
      <w:r>
        <w:t xml:space="preserve">To address the identified challenges, a multi-faceted engineering approach was implemented in collaboration with key stakeholders in</w:t>
      </w:r>
    </w:p>
    <w:p>
      <w:pPr>
        <w:pStyle w:val="BodyText"/>
      </w:pPr>
      <w:r>
        <w:t xml:space="preserve">Ivory Coast Abidjan. The methodology focused on three core pillars:</w:t>
      </w:r>
    </w:p>
    <w:bookmarkStart w:id="23" w:name="X3531347c6b816dbd86b851bdd73462777891a4d"/>
    <w:p>
      <w:pPr>
        <w:pStyle w:val="Heading3"/>
      </w:pPr>
      <w:r>
        <w:t xml:space="preserve">3.1 Advanced Reservoir Simulation and Modeling</w:t>
      </w:r>
    </w:p>
    <w:p>
      <w:pPr>
        <w:pStyle w:val="FirstParagraph"/>
      </w:pPr>
      <w:r>
        <w:t xml:space="preserve">A dedicated team of</w:t>
      </w:r>
    </w:p>
    <w:p>
      <w:pPr>
        <w:pStyle w:val="BodyText"/>
      </w:pPr>
      <w:r>
        <w:t xml:space="preserve">Petroleum Engineer specialists was established in offices within</w:t>
      </w:r>
    </w:p>
    <w:p>
      <w:pPr>
        <w:pStyle w:val="BodyText"/>
      </w:pPr>
      <w:r>
        <w:t xml:space="preserve">Ivory Coast Abidjan. This team utilized high-fidelity reservoir simulation software to model fluid flow dynamics in the deep-water formations. By integrating real-time data from offshore platforms, these engineers could adjust production strategies dynamically. This localized approach allowed for quicker response times to operational anomalies, reducing downtime by an estimated 15% in the first year of implementation.</w:t>
      </w:r>
    </w:p>
    <w:bookmarkEnd w:id="23"/>
    <w:bookmarkStart w:id="24" w:name="X77f0ceaad727d1a0cbaec58da2781855eb7bbf6"/>
    <w:p>
      <w:pPr>
        <w:pStyle w:val="Heading3"/>
      </w:pPr>
      <w:r>
        <w:t xml:space="preserve">3.2 Local Capacity Building and Knowledge Transfer</w:t>
      </w:r>
    </w:p>
    <w:p>
      <w:pPr>
        <w:pStyle w:val="FirstParagraph"/>
      </w:pPr>
      <w:r>
        <w:t xml:space="preserve">A critical component of this case study is the mentorship program linking expatriate experts with young Ivorian</w:t>
      </w:r>
    </w:p>
    <w:p>
      <w:pPr>
        <w:pStyle w:val="BodyText"/>
      </w:pPr>
      <w:r>
        <w:t xml:space="preserve">Petroleum Engineer graduates. Based in</w:t>
      </w:r>
    </w:p>
    <w:p>
      <w:pPr>
        <w:pStyle w:val="BodyText"/>
      </w:pPr>
      <w:r>
        <w:t xml:space="preserve">Ivory Coast Abidjan, these programs included workshops on well integrity management, hydraulic fracturing design, and production optimization. The goal was to create a self-sustaining engineering ecosystem where local talent could eventually lead independent projects.</w:t>
      </w:r>
    </w:p>
    <w:bookmarkEnd w:id="24"/>
    <w:bookmarkStart w:id="25" w:name="environmental-and-safety-integration"/>
    <w:p>
      <w:pPr>
        <w:pStyle w:val="Heading3"/>
      </w:pPr>
      <w:r>
        <w:t xml:space="preserve">3.3 Environmental and Safety Integration</w:t>
      </w:r>
    </w:p>
    <w:p>
      <w:pPr>
        <w:pStyle w:val="FirstParagraph"/>
      </w:pPr>
      <w:r>
        <w:t xml:space="preserve">Given the dense population around</w:t>
      </w:r>
    </w:p>
    <w:p>
      <w:pPr>
        <w:pStyle w:val="BodyText"/>
      </w:pPr>
      <w:r>
        <w:t xml:space="preserve">Ivory Coast Abidjan, safety is paramount. The engineering team implemented advanced leak detection systems and emergency response protocols designed specifically for the coastal environment. Regular drills and simulations were conducted, involving local authorities in</w:t>
      </w:r>
    </w:p>
    <w:p>
      <w:pPr>
        <w:pStyle w:val="BodyText"/>
      </w:pPr>
      <w:r>
        <w:t xml:space="preserve">Ivory Coast Abidjan, to ensure that any potential incidents could be managed with minimal impact on public health and marine ecosystems.</w:t>
      </w:r>
    </w:p>
    <w:bookmarkEnd w:id="25"/>
    <w:bookmarkEnd w:id="26"/>
    <w:bookmarkStart w:id="27" w:name="results-and-impact-analysis"/>
    <w:p>
      <w:pPr>
        <w:pStyle w:val="Heading2"/>
      </w:pPr>
      <w:r>
        <w:t xml:space="preserve">4. Results and Impact Analysis</w:t>
      </w:r>
    </w:p>
    <w:p>
      <w:pPr>
        <w:pStyle w:val="FirstParagraph"/>
      </w:pPr>
      <w:r>
        <w:t xml:space="preserve">The implementation of these strategies has yielded significant positive outcomes for the petroleum sector in</w:t>
      </w:r>
    </w:p>
    <w:p>
      <w:pPr>
        <w:pStyle w:val="BodyText"/>
      </w:pPr>
      <w:r>
        <w:t xml:space="preserve">Ivory Coast Abidjan.</w:t>
      </w:r>
    </w:p>
    <w:p>
      <w:pPr>
        <w:numPr>
          <w:ilvl w:val="0"/>
          <w:numId w:val="1001"/>
        </w:numPr>
        <w:pStyle w:val="Compact"/>
      </w:pPr>
      <w:r>
        <w:rPr>
          <w:bCs/>
          <w:b/>
        </w:rPr>
        <w:t xml:space="preserve">Increased Production Efficiency:</w:t>
      </w:r>
      <w:r>
        <w:t xml:space="preserve"> </w:t>
      </w:r>
      <w:r>
        <w:t xml:space="preserve">By leveraging the analytical skills of local</w:t>
      </w:r>
    </w:p>
    <w:p>
      <w:pPr>
        <w:numPr>
          <w:ilvl w:val="0"/>
          <w:numId w:val="1000"/>
        </w:numPr>
        <w:pStyle w:val="Compact"/>
      </w:pPr>
      <w:r>
        <w:t xml:space="preserve">Petroleum Engineer professionals, production rates stabilized at 120% of initial forecasts within two years. The ability to make data-driven decisions from a central hub in Abidjan reduced latency in operational adjustments.</w:t>
      </w:r>
    </w:p>
    <w:p>
      <w:pPr>
        <w:numPr>
          <w:ilvl w:val="0"/>
          <w:numId w:val="1001"/>
        </w:numPr>
        <w:pStyle w:val="Compact"/>
      </w:pPr>
      <w:r>
        <w:rPr>
          <w:bCs/>
          <w:b/>
        </w:rPr>
        <w:t xml:space="preserve">Job Creation and Economic Growth:</w:t>
      </w:r>
      <w:r>
        <w:t xml:space="preserve"> </w:t>
      </w:r>
      <w:r>
        <w:t xml:space="preserve">The focus on local engineering talent created over 300 direct jobs for Ivorian nationals. Furthermore, the presence of these high-skilled roles spurred growth in supporting industries within</w:t>
      </w:r>
    </w:p>
    <w:p>
      <w:pPr>
        <w:numPr>
          <w:ilvl w:val="0"/>
          <w:numId w:val="1000"/>
        </w:numPr>
        <w:pStyle w:val="Compact"/>
      </w:pPr>
      <w:r>
        <w:t xml:space="preserve">Ivory Coast Abidjan, including software development, data analytics, and technical consulting.</w:t>
      </w:r>
    </w:p>
    <w:p>
      <w:pPr>
        <w:numPr>
          <w:ilvl w:val="0"/>
          <w:numId w:val="1001"/>
        </w:numPr>
        <w:pStyle w:val="Compact"/>
      </w:pPr>
      <w:r>
        <w:rPr>
          <w:bCs/>
          <w:b/>
        </w:rPr>
        <w:t xml:space="preserve">Enhanced Regulatory Compliance:</w:t>
      </w:r>
      <w:r>
        <w:t xml:space="preserve"> </w:t>
      </w:r>
      <w:r>
        <w:t xml:space="preserve">The integration of rigorous engineering standards helped the industry meet national regulatory requirements set by the Ministry of Hydrocarbons. This improved trust between international investors and local government bodies in</w:t>
      </w:r>
    </w:p>
    <w:p>
      <w:pPr>
        <w:numPr>
          <w:ilvl w:val="0"/>
          <w:numId w:val="1000"/>
        </w:numPr>
        <w:pStyle w:val="Compact"/>
      </w:pPr>
      <w:r>
        <w:t xml:space="preserve">Ivory Coast Abidjan.</w:t>
      </w:r>
    </w:p>
    <w:p>
      <w:pPr>
        <w:pStyle w:val="FirstParagraph"/>
      </w:pPr>
      <w:r>
        <w:t xml:space="preserve">Data indicates that the turnover rate among local</w:t>
      </w:r>
    </w:p>
    <w:p>
      <w:pPr>
        <w:pStyle w:val="BodyText"/>
      </w:pPr>
      <w:r>
        <w:t xml:space="preserve">Petroleum Engineer staff decreased by 20% after the introduction of structured mentorship and career development paths. This stability has proven crucial for maintaining institutional knowledge within projects located off the coast of</w:t>
      </w:r>
    </w:p>
    <w:p>
      <w:pPr>
        <w:pStyle w:val="BodyText"/>
      </w:pPr>
      <w:r>
        <w:t xml:space="preserve">Ivory Coast Abidjan.</w:t>
      </w:r>
    </w:p>
    <w:bookmarkEnd w:id="27"/>
    <w:bookmarkStart w:id="28" w:name="X5f6eba8727299ecda30f43983cc346601fbb541"/>
    <w:p>
      <w:pPr>
        <w:pStyle w:val="Heading2"/>
      </w:pPr>
      <w:r>
        <w:t xml:space="preserve">5. Discussion: The Strategic Value of Local Engineering Hubs</w:t>
      </w:r>
    </w:p>
    <w:p>
      <w:pPr>
        <w:pStyle w:val="FirstParagraph"/>
      </w:pPr>
      <w:r>
        <w:t xml:space="preserve">This case study demonstrates that establishing a robust engineering presence in</w:t>
      </w:r>
    </w:p>
    <w:p>
      <w:pPr>
        <w:pStyle w:val="BodyText"/>
      </w:pPr>
      <w:r>
        <w:t xml:space="preserve">Ivory Coast Abidjan is not merely a logistical convenience but a strategic imperative. When</w:t>
      </w:r>
    </w:p>
    <w:p>
      <w:pPr>
        <w:pStyle w:val="BodyText"/>
      </w:pPr>
      <w:r>
        <w:t xml:space="preserve">Petroleum Engineer professionals are rooted in the local context, they bring valuable insights into regional regulations, community expectations, and operational realities that external consultants may overlook.</w:t>
      </w:r>
    </w:p>
    <w:p>
      <w:pPr>
        <w:pStyle w:val="BodyText"/>
      </w:pPr>
      <w:r>
        <w:t xml:space="preserve">The success of this model hinges on sustained investment in education and infrastructure.</w:t>
      </w:r>
    </w:p>
    <w:p>
      <w:pPr>
        <w:pStyle w:val="BodyText"/>
      </w:pPr>
      <w:r>
        <w:t xml:space="preserve">Ivory Coast Abidjan must continue to upgrade its technical universities to produce graduates who are ready for the modern demands of offshore oil and gas. Without a steady pipeline of qualified</w:t>
      </w:r>
    </w:p>
    <w:p>
      <w:pPr>
        <w:pStyle w:val="BodyText"/>
      </w:pPr>
      <w:r>
        <w:t xml:space="preserve">Petroleum Engineer candidates, the region risks falling behind other West African energy hubs.</w:t>
      </w:r>
    </w:p>
    <w:p>
      <w:pPr>
        <w:pStyle w:val="BodyText"/>
      </w:pPr>
      <w:r>
        <w:t xml:space="preserve">Moreover, the case highlights the importance of digital transformation. The engineers in Abidjan relied heavily on cloud-based collaboration tools to work with offshore teams and international headquarters. This digital integration ensures that</w:t>
      </w:r>
    </w:p>
    <w:p>
      <w:pPr>
        <w:pStyle w:val="BodyText"/>
      </w:pPr>
      <w:r>
        <w:t xml:space="preserve">Ivory Coast Abidjan remains competitive despite geographical distance from major global energy centers.</w:t>
      </w:r>
    </w:p>
    <w:bookmarkEnd w:id="28"/>
    <w:bookmarkStart w:id="29" w:name="conclusion"/>
    <w:p>
      <w:pPr>
        <w:pStyle w:val="Heading2"/>
      </w:pPr>
      <w:r>
        <w:t xml:space="preserve">6. Conclusion</w:t>
      </w:r>
    </w:p>
    <w:p>
      <w:pPr>
        <w:pStyle w:val="FirstParagraph"/>
      </w:pPr>
      <w:r>
        <w:t xml:space="preserve">In conclusion, the evolution of the petroleum sector in</w:t>
      </w:r>
      <w:r>
        <w:t xml:space="preserve"> </w:t>
      </w:r>
      <w:r>
        <w:rPr>
          <w:bCs/>
          <w:b/>
        </w:rPr>
        <w:t xml:space="preserve">Ivory Coast Abidjan</w:t>
      </w:r>
      <w:r>
        <w:t xml:space="preserve"> </w:t>
      </w:r>
      <w:r>
        <w:t xml:space="preserve">offers a compelling model for sustainable resource management. By prioritizing the development of local</w:t>
      </w:r>
    </w:p>
    <w:p>
      <w:pPr>
        <w:pStyle w:val="BodyText"/>
      </w:pPr>
      <w:r>
        <w:t xml:space="preserve">Petroleum Engineer talent and establishing a centralized engineering hub in Abidjan, operators have been able to enhance production efficiency, ensure safety, and foster economic growth.</w:t>
      </w:r>
    </w:p>
    <w:p>
      <w:pPr>
        <w:pStyle w:val="BodyText"/>
      </w:pPr>
      <w:r>
        <w:t xml:space="preserve">The key takeaway from this case study is that technical excellence is deeply intertwined with local capacity building. As</w:t>
      </w:r>
      <w:r>
        <w:t xml:space="preserve"> </w:t>
      </w:r>
      <w:r>
        <w:rPr>
          <w:bCs/>
          <w:b/>
        </w:rPr>
        <w:t xml:space="preserve">Ivory Coast Abidjan</w:t>
      </w:r>
      <w:r>
        <w:t xml:space="preserve"> </w:t>
      </w:r>
      <w:r>
        <w:t xml:space="preserve">continues to expand its energy footprint, the role of the</w:t>
      </w:r>
      <w:r>
        <w:t xml:space="preserve"> </w:t>
      </w:r>
      <w:r>
        <w:rPr>
          <w:bCs/>
          <w:b/>
        </w:rPr>
        <w:t xml:space="preserve">Petroleum Engineer</w:t>
      </w:r>
      <w:r>
        <w:t xml:space="preserve"> </w:t>
      </w:r>
      <w:r>
        <w:t xml:space="preserve">will remain central to navigating the complex interplay between geological challenges, economic pressures, and environmental responsibilities. Future success will depend on continued collaboration between government agencies in</w:t>
      </w:r>
    </w:p>
    <w:p>
      <w:pPr>
        <w:pStyle w:val="BodyText"/>
      </w:pPr>
      <w:r>
        <w:t xml:space="preserve">Ivory Coast Abidjan, international energy companies, and educational institutions to ensure that the next generation of engineers is well-prepared for the demands of 21st-century oil and gas operations.</w:t>
      </w:r>
    </w:p>
    <w:p>
      <w:r>
        <w:pict>
          <v:rect style="width:0;height:1.5pt" o:hralign="center" o:hrstd="t" o:hr="t"/>
        </w:pict>
      </w:r>
    </w:p>
    <w:p>
      <w:pPr>
        <w:pStyle w:val="FirstParagraph"/>
      </w:pPr>
      <w:r>
        <w:t xml:space="preserve">© 2023 Energy Sector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2026-07-29T13:52:31Z</dcterms:created>
  <dcterms:modified xsi:type="dcterms:W3CDTF">2026-07-29T13:52:31Z</dcterms:modified>
</cp:coreProperties>
</file>

<file path=docProps/custom.xml><?xml version="1.0" encoding="utf-8"?>
<Properties xmlns="http://schemas.openxmlformats.org/officeDocument/2006/custom-properties" xmlns:vt="http://schemas.openxmlformats.org/officeDocument/2006/docPropsVTypes"/>
</file>