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bfcaaa8eda914f8ca48c3caffe3c8e953865bda"/>
    <w:p>
      <w:pPr>
        <w:pStyle w:val="Heading1"/>
      </w:pPr>
      <w:r>
        <w:t xml:space="preserve">Navigating Energy Frontiers: A Case Study of the Petroleum Engineer in Nepal Kathmandu</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Confidential Strategic Analysis</w:t>
      </w:r>
    </w:p>
    <w:bookmarkEnd w:id="20"/>
    <w:bookmarkStart w:id="21" w:name="executive-summary"/>
    <w:p>
      <w:pPr>
        <w:pStyle w:val="Heading3"/>
      </w:pPr>
      <w:r>
        <w:t xml:space="preserve">Executive Summary</w:t>
      </w:r>
    </w:p>
    <w:p>
      <w:pPr>
        <w:pStyle w:val="FirstParagraph"/>
      </w:pPr>
      <w:r>
        <w:t xml:space="preserve">This Case Study explores the complex, evolving, and critical role of the Petroleum Engineer within the specific geographic and economic context of Nepal Kathmandu. While Nepal is traditionally known for hydropower, recent geological surveys have revealed promising oil and gas potential in the Terai basin. This document analyzes how a specialized Petroleum Engineer operates within Kathmandu’s administrative hub to bridge international technical expertise with local regulatory frameworks, aiming to secure energy independence for the nation.</w:t>
      </w:r>
    </w:p>
    <w:bookmarkEnd w:id="21"/>
    <w:bookmarkStart w:id="22" w:name="introduction-the-paradigm-shift-in-nepal"/>
    <w:p>
      <w:pPr>
        <w:pStyle w:val="Heading2"/>
      </w:pPr>
      <w:r>
        <w:t xml:space="preserve">1. Introduction: The Paradigm Shift in Nepal</w:t>
      </w:r>
    </w:p>
    <w:p>
      <w:pPr>
        <w:pStyle w:val="FirstParagraph"/>
      </w:pPr>
      <w:r>
        <w:t xml:space="preserve">The energy landscape of South Asia is undergoing a significant transformation. For decades, Nepal has relied heavily on imported electricity and fossil fuels, creating a persistent trade deficit and energy security vulnerability. However, the discovery of hydrocarbon reserves in the western Terai region has shifted the national focus toward domestic exploration. In this context,</w:t>
      </w:r>
      <w:r>
        <w:t xml:space="preserve"> </w:t>
      </w:r>
      <w:r>
        <w:rPr>
          <w:bCs/>
          <w:b/>
        </w:rPr>
        <w:t xml:space="preserve">Nepal Kathmandu</w:t>
      </w:r>
      <w:r>
        <w:t xml:space="preserve"> </w:t>
      </w:r>
      <w:r>
        <w:t xml:space="preserve">serves not merely as a capital city but as the strategic nerve center where policy meets practice.</w:t>
      </w:r>
    </w:p>
    <w:p>
      <w:pPr>
        <w:pStyle w:val="BodyText"/>
      </w:pPr>
      <w:r>
        <w:t xml:space="preserve">The central figure in this transformation is the</w:t>
      </w:r>
      <w:r>
        <w:t xml:space="preserve"> </w:t>
      </w:r>
      <w:r>
        <w:rPr>
          <w:bCs/>
          <w:b/>
        </w:rPr>
        <w:t xml:space="preserve">Petroleum Engineer</w:t>
      </w:r>
      <w:r>
        <w:t xml:space="preserve">. Unlike their counterparts in established oil states like Saudi Arabia or the United States, petroleum engineers in Nepal operate at the intersection of pioneering exploration and strict environmental conservation. This Case Study details how these professionals function within the unique topographical and political environment of Kathmandu.</w:t>
      </w:r>
    </w:p>
    <w:bookmarkEnd w:id="22"/>
    <w:bookmarkStart w:id="23" w:name="X51d4400b229729e8d7d19c4e9e73855fbc0d8ad"/>
    <w:p>
      <w:pPr>
        <w:pStyle w:val="Heading2"/>
      </w:pPr>
      <w:r>
        <w:t xml:space="preserve">2. The Role of the Petroleum Engineer in a Hydro-Nation</w:t>
      </w:r>
    </w:p>
    <w:p>
      <w:pPr>
        <w:pStyle w:val="FirstParagraph"/>
      </w:pPr>
      <w:r>
        <w:t xml:space="preserve">To understand the significance of this profession, one must first address the paradox: Why is a petroleum engineer needed in a country famous for its rivers? The answer lies in diversification. Nepal's hydropower potential is vast but seasonal; during dry months, energy deficits occur. Domestic oil and gas production provides a stable baseload power source that complements renewable energy.</w:t>
      </w:r>
    </w:p>
    <w:p>
      <w:pPr>
        <w:pStyle w:val="BodyText"/>
      </w:pPr>
      <w:r>
        <w:t xml:space="preserve">The</w:t>
      </w:r>
      <w:r>
        <w:t xml:space="preserve"> </w:t>
      </w:r>
      <w:r>
        <w:rPr>
          <w:bCs/>
          <w:b/>
        </w:rPr>
        <w:t xml:space="preserve">Petroleum Engineer</w:t>
      </w:r>
      <w:r>
        <w:t xml:space="preserve"> </w:t>
      </w:r>
      <w:r>
        <w:t xml:space="preserve">in this context performs multifaceted roles:</w:t>
      </w:r>
    </w:p>
    <w:p>
      <w:pPr>
        <w:numPr>
          <w:ilvl w:val="0"/>
          <w:numId w:val="1001"/>
        </w:numPr>
        <w:pStyle w:val="Compact"/>
      </w:pPr>
      <w:r>
        <w:rPr>
          <w:bCs/>
          <w:b/>
        </w:rPr>
        <w:t xml:space="preserve">Resource Assessment:</w:t>
      </w:r>
      <w:r>
        <w:t xml:space="preserve"> </w:t>
      </w:r>
      <w:r>
        <w:t xml:space="preserve">Analyzing seismic data from the Terai basin to determine the viability of drilling sites.</w:t>
      </w:r>
    </w:p>
    <w:p>
      <w:pPr>
        <w:numPr>
          <w:ilvl w:val="0"/>
          <w:numId w:val="1001"/>
        </w:numPr>
        <w:pStyle w:val="Compact"/>
      </w:pPr>
      <w:r>
        <w:rPr>
          <w:bCs/>
          <w:b/>
        </w:rPr>
        <w:t xml:space="preserve">Sustainable Extraction Planning:</w:t>
      </w:r>
    </w:p>
    <w:p>
      <w:pPr>
        <w:numPr>
          <w:ilvl w:val="0"/>
          <w:numId w:val="1001"/>
        </w:numPr>
        <w:pStyle w:val="Compact"/>
      </w:pPr>
      <w:r>
        <w:rPr>
          <w:bCs/>
          <w:b/>
        </w:rPr>
        <w:t xml:space="preserve">Regulatory Compliance:</w:t>
      </w:r>
    </w:p>
    <w:bookmarkEnd w:id="23"/>
    <w:bookmarkStart w:id="26" w:name="Xcdfe3ba61be6fd1e587a16d174c5d8f6a20a2a1"/>
    <w:p>
      <w:pPr>
        <w:pStyle w:val="Heading2"/>
      </w:pPr>
      <w:r>
        <w:t xml:space="preserve">3. The Kathmandu Context: Administrative and Logistical Challenges</w:t>
      </w:r>
    </w:p>
    <w:p>
      <w:pPr>
        <w:pStyle w:val="FirstParagraph"/>
      </w:pPr>
      <w:r>
        <w:t xml:space="preserve">The operational base for these engineers is primarily</w:t>
      </w:r>
      <w:r>
        <w:t xml:space="preserve"> </w:t>
      </w:r>
      <w:r>
        <w:rPr>
          <w:bCs/>
          <w:b/>
        </w:rPr>
        <w:t xml:space="preserve">Nepal Kathmandu</w:t>
      </w:r>
      <w:r>
        <w:t xml:space="preserve">. The city presents unique challenges that define the daily workflow of a petroleum engineer here.</w:t>
      </w:r>
    </w:p>
    <w:bookmarkStart w:id="24" w:name="bureaucratic-navigation"/>
    <w:p>
      <w:pPr>
        <w:pStyle w:val="Heading3"/>
      </w:pPr>
      <w:r>
        <w:t xml:space="preserve">3.1 Bureaucratic Navigation</w:t>
      </w:r>
    </w:p>
    <w:p>
      <w:pPr>
        <w:pStyle w:val="FirstParagraph"/>
      </w:pPr>
      <w:r>
        <w:t xml:space="preserve">In Kathmandu, technical expertise must be paired with diplomatic skill. A Petroleum Engineer spends a significant portion of their time liaising with the Department of Mines and Geology, which is headquartered in the capital. The engineer must translate complex geological data into actionable policy recommendations for government officials who may lack technical backgrounds.</w:t>
      </w:r>
    </w:p>
    <w:bookmarkEnd w:id="24"/>
    <w:bookmarkStart w:id="25" w:name="logistics-and-infrastructure"/>
    <w:p>
      <w:pPr>
        <w:pStyle w:val="Heading3"/>
      </w:pPr>
      <w:r>
        <w:t xml:space="preserve">3.2 Logistics and Infrastructure</w:t>
      </w:r>
    </w:p>
    <w:p>
      <w:pPr>
        <w:pStyle w:val="FirstParagraph"/>
      </w:pPr>
      <w:r>
        <w:t xml:space="preserve">Kathmandu’s geography, situated in a valley surrounded by mountains, complicates the logistics of heavy machinery transport. When a Petroleum Engineer designs well-completion plans, they must account for the transportation difficulties from ports through India to Kathmandu, and finally down to the Terai plains. This logistical puzzle-solving is a distinctive aspect of petroleum engineering in Nepal.</w:t>
      </w:r>
    </w:p>
    <w:bookmarkEnd w:id="25"/>
    <w:bookmarkEnd w:id="26"/>
    <w:bookmarkStart w:id="30" w:name="case-scenario-the-bardia-basin-project"/>
    <w:p>
      <w:pPr>
        <w:pStyle w:val="Heading2"/>
      </w:pPr>
      <w:r>
        <w:t xml:space="preserve">4. Case Scenario: The Bardia Basin Project</w:t>
      </w:r>
    </w:p>
    <w:p>
      <w:pPr>
        <w:pStyle w:val="FirstParagraph"/>
      </w:pPr>
      <w:r>
        <w:t xml:space="preserve">To illustrate the practical application of these roles, we examine a hypothetical but representative scenario: The Bardia Basin Exploration Initiative.</w:t>
      </w:r>
    </w:p>
    <w:bookmarkStart w:id="27" w:name="the-challenge"/>
    <w:p>
      <w:pPr>
        <w:pStyle w:val="Heading3"/>
      </w:pPr>
      <w:r>
        <w:t xml:space="preserve">The Challenge</w:t>
      </w:r>
    </w:p>
    <w:p>
      <w:pPr>
        <w:pStyle w:val="FirstParagraph"/>
      </w:pPr>
      <w:r>
        <w:t xml:space="preserve">An international consortium partnered with Nepal Oil Corporation sought to explore natural gas reserves in Bardia. However, local communities were concerned about potential water contamination and deforestation. The project was stalled due to lack of community trust and regulatory clarity.</w:t>
      </w:r>
    </w:p>
    <w:bookmarkEnd w:id="27"/>
    <w:bookmarkStart w:id="28" w:name="the-petroleum-engineers-intervention"/>
    <w:p>
      <w:pPr>
        <w:pStyle w:val="Heading3"/>
      </w:pPr>
      <w:r>
        <w:t xml:space="preserve">The Petroleum Engineer’s Intervention</w:t>
      </w:r>
    </w:p>
    <w:p>
      <w:pPr>
        <w:pStyle w:val="FirstParagraph"/>
      </w:pPr>
      <w:r>
        <w:t xml:space="preserve">A team of Petroleum Engineers based in</w:t>
      </w:r>
      <w:r>
        <w:t xml:space="preserve"> </w:t>
      </w:r>
      <w:r>
        <w:rPr>
          <w:bCs/>
          <w:b/>
        </w:rPr>
        <w:t xml:space="preserve">Nepal Kathmandu</w:t>
      </w:r>
      <w:r>
        <w:t xml:space="preserve"> </w:t>
      </w:r>
      <w:r>
        <w:t xml:space="preserve">intervened with a three-pronged strategy:</w:t>
      </w:r>
    </w:p>
    <w:p>
      <w:pPr>
        <w:numPr>
          <w:ilvl w:val="0"/>
          <w:numId w:val="1002"/>
        </w:numPr>
        <w:pStyle w:val="Compact"/>
      </w:pPr>
      <w:r>
        <w:rPr>
          <w:bCs/>
          <w:b/>
        </w:rPr>
        <w:t xml:space="preserve">Risk Mitigation Modeling:</w:t>
      </w:r>
      <w:r>
        <w:t xml:space="preserve"> </w:t>
      </w:r>
      <w:r>
        <w:t xml:space="preserve">Using advanced simulation software, the engineers demonstrated that horizontal drilling techniques could extract gas from under populated areas without disturbing surface water tables.</w:t>
      </w:r>
    </w:p>
    <w:p>
      <w:pPr>
        <w:numPr>
          <w:ilvl w:val="0"/>
          <w:numId w:val="1002"/>
        </w:numPr>
        <w:pStyle w:val="Compact"/>
      </w:pPr>
      <w:r>
        <w:rPr>
          <w:bCs/>
          <w:b/>
        </w:rPr>
        <w:t xml:space="preserve">Economic Impact Analysis:</w:t>
      </w:r>
    </w:p>
    <w:p>
      <w:pPr>
        <w:numPr>
          <w:ilvl w:val="0"/>
          <w:numId w:val="1002"/>
        </w:numPr>
        <w:pStyle w:val="Compact"/>
      </w:pPr>
      <w:r>
        <w:rPr>
          <w:bCs/>
          <w:b/>
        </w:rPr>
        <w:t xml:space="preserve">Community Engagement:</w:t>
      </w:r>
    </w:p>
    <w:bookmarkEnd w:id="28"/>
    <w:bookmarkStart w:id="29" w:name="the-outcome"/>
    <w:p>
      <w:pPr>
        <w:pStyle w:val="Heading3"/>
      </w:pPr>
      <w:r>
        <w:t xml:space="preserve">The Outcome</w:t>
      </w:r>
    </w:p>
    <w:p>
      <w:pPr>
        <w:pStyle w:val="FirstParagraph"/>
      </w:pPr>
      <w:r>
        <w:t xml:space="preserve">The project received approval. The presence of technically proficient Petroleum Engineers who could communicate effectively from the Kathmandu hub was pivotal in balancing economic ambition with environmental stewardship.</w:t>
      </w:r>
    </w:p>
    <w:p>
      <w:pPr>
        <w:pStyle w:val="BodyText"/>
      </w:pPr>
      <w:r>
        <w:rPr>
          <w:bCs/>
          <w:b/>
        </w:rPr>
        <w:t xml:space="preserve">Key Insight:</w:t>
      </w:r>
      <w:r>
        <w:t xml:space="preserve"> </w:t>
      </w:r>
      <w:r>
        <w:t xml:space="preserve">In Nepal, a Petroleum Engineer is not just a technical operator but also an ambassador for sustainable development. Their ability to operate within the Kathmandu regulatory framework while executing field work in the Terai is their primary value proposition.</w:t>
      </w:r>
    </w:p>
    <w:bookmarkEnd w:id="29"/>
    <w:bookmarkEnd w:id="30"/>
    <w:bookmarkStart w:id="33" w:name="Xd3d2832c601eb0ed04ad9d1e3d84db3fcac9e66"/>
    <w:p>
      <w:pPr>
        <w:pStyle w:val="Heading2"/>
      </w:pPr>
      <w:r>
        <w:t xml:space="preserve">5. Challenges Facing Petroleum Engineers in Nepal</w:t>
      </w:r>
    </w:p>
    <w:bookmarkStart w:id="31" w:name="talent-shortage-and-brain-drain"/>
    <w:p>
      <w:pPr>
        <w:pStyle w:val="Heading3"/>
      </w:pPr>
      <w:r>
        <w:t xml:space="preserve">5.1 Talent Shortage and Brain Drain</w:t>
      </w:r>
    </w:p>
    <w:p>
      <w:pPr>
        <w:pStyle w:val="FirstParagraph"/>
      </w:pPr>
      <w:r>
        <w:t xml:space="preserve">Nepal lacks a specialized university curriculum for petroleum engineering. Most professionals are self-taught or trained abroad, leading to a brain drain where skilled engineers leave for the Middle East or North America. Retaining talent in Kathmandu requires creating an environment that offers both intellectual challenge and competitive compensation.</w:t>
      </w:r>
    </w:p>
    <w:bookmarkEnd w:id="31"/>
    <w:bookmarkStart w:id="32" w:name="technological-dependence"/>
    <w:p>
      <w:pPr>
        <w:pStyle w:val="Heading3"/>
      </w:pPr>
      <w:r>
        <w:t xml:space="preserve">5.2 Technological Dependence</w:t>
      </w:r>
    </w:p>
    <w:p>
      <w:pPr>
        <w:pStyle w:val="FirstParagraph"/>
      </w:pPr>
      <w:r>
        <w:t xml:space="preserve">Nepal relies heavily on foreign technology for seismic imaging and drilling. Petroleum Engineers in Kathmandu must often act as project managers for international tech providers, requiring strong contract negotiation skills alongside technical knowledge.</w:t>
      </w:r>
    </w:p>
    <w:bookmarkEnd w:id="32"/>
    <w:bookmarkEnd w:id="33"/>
    <w:bookmarkStart w:id="34" w:name="Xedb13697a2e41996c20f28cc4e36c551d047c33"/>
    <w:p>
      <w:pPr>
        <w:pStyle w:val="Heading2"/>
      </w:pPr>
      <w:r>
        <w:t xml:space="preserve">6. Future Outlook and Strategic Recommendations</w:t>
      </w:r>
    </w:p>
    <w:p>
      <w:pPr>
        <w:pStyle w:val="FirstParagraph"/>
      </w:pPr>
      <w:r>
        <w:t xml:space="preserve">The role of the Petroleum Engineer in Nepal is poised to expand as exploration moves from the exploratory phase to production. To support this growth, several strategies are recommended for stakeholders in Kathmandu:</w:t>
      </w:r>
    </w:p>
    <w:p>
      <w:pPr>
        <w:numPr>
          <w:ilvl w:val="0"/>
          <w:numId w:val="1003"/>
        </w:numPr>
        <w:pStyle w:val="Compact"/>
      </w:pPr>
      <w:r>
        <w:rPr>
          <w:bCs/>
          <w:b/>
        </w:rPr>
        <w:t xml:space="preserve">Educational Integration:</w:t>
      </w:r>
      <w:r>
        <w:t xml:space="preserve"> </w:t>
      </w:r>
      <w:r>
        <w:t xml:space="preserve">Introduce petroleum engineering modules within existing geology and civil engineering departments at Tribhuvan University.</w:t>
      </w:r>
    </w:p>
    <w:p>
      <w:pPr>
        <w:numPr>
          <w:ilvl w:val="0"/>
          <w:numId w:val="1003"/>
        </w:numPr>
        <w:pStyle w:val="Compact"/>
      </w:pPr>
      <w:r>
        <w:rPr>
          <w:bCs/>
          <w:b/>
        </w:rPr>
        <w:t xml:space="preserve">Digital Hubs:</w:t>
      </w:r>
      <w:r>
        <w:t xml:space="preserve"> </w:t>
      </w:r>
      <w:r>
        <w:t xml:space="preserve">Establish a Petroleum Data Center in Kathmandu to streamline data sharing between government bodies, reducing bureaucratic delays.</w:t>
      </w:r>
    </w:p>
    <w:p>
      <w:pPr>
        <w:numPr>
          <w:ilvl w:val="0"/>
          <w:numId w:val="1003"/>
        </w:numPr>
        <w:pStyle w:val="Compact"/>
      </w:pPr>
      <w:r>
        <w:rPr>
          <w:bCs/>
          <w:b/>
        </w:rPr>
        <w:t xml:space="preserve">Sustainability Standards:</w:t>
      </w:r>
      <w:r>
        <w:t xml:space="preserve"> </w:t>
      </w:r>
      <w:r>
        <w:t xml:space="preserve">Develop Nepal-specific codes of practice for oil and gas extraction that prioritize the Himalayan ecosystem.</w:t>
      </w:r>
    </w:p>
    <w:bookmarkEnd w:id="34"/>
    <w:bookmarkStart w:id="35" w:name="conclusion"/>
    <w:p>
      <w:pPr>
        <w:pStyle w:val="Heading2"/>
      </w:pPr>
      <w:r>
        <w:t xml:space="preserve">7. Conclusion</w:t>
      </w:r>
    </w:p>
    <w:p>
      <w:pPr>
        <w:pStyle w:val="FirstParagraph"/>
      </w:pPr>
      <w:r>
        <w:t xml:space="preserve">The emergence of the petroleum sector in Nepal represents a bold step toward energy sovereignty. At the heart of this transition is the Petroleum Engineer, working from the dynamic urban center of Kathmandu to unlock resources in the southern plains. This Case Study demonstrates that success in this sector depends not just on geological luck, but on the strategic application of engineering expertise within a complex socio-political framework.</w:t>
      </w:r>
    </w:p>
    <w:p>
      <w:pPr>
        <w:pStyle w:val="BodyText"/>
      </w:pPr>
      <w:r>
        <w:t xml:space="preserve">As Nepal moves forward, the Petroleum Engineer will evolve from an exotic technical role into a cornerstone of national infrastructure planning. Their ability to harmonize industrial development with the ecological integrity of Nepal Kathmandu and its surrounding regions will determine the long-term success of the country’s energy future. The journey has just begun, and these professionals are at the vanguard of Nepal’s new energy era.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Emerging Role of the Petroleum Engineer in Nepal Kathmandu</dc:title>
  <dc:creator/>
  <dc:language>en</dc:language>
  <cp:keywords/>
  <dcterms:created xsi:type="dcterms:W3CDTF">2026-07-29T08:26:04Z</dcterms:created>
  <dcterms:modified xsi:type="dcterms:W3CDTF">2026-07-29T08:26:04Z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