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Revitalizing</w:t>
      </w:r>
      <w:r>
        <w:t xml:space="preserve"> </w:t>
      </w:r>
      <w:r>
        <w:t xml:space="preserve">Pharmaceutical</w:t>
      </w:r>
      <w:r>
        <w:t xml:space="preserve"> </w:t>
      </w:r>
      <w:r>
        <w:t xml:space="preserve">Care</w:t>
      </w:r>
      <w:r>
        <w:t xml:space="preserve"> </w:t>
      </w:r>
      <w:r>
        <w:t xml:space="preserve">in</w:t>
      </w:r>
      <w:r>
        <w:t xml:space="preserve"> </w:t>
      </w:r>
      <w:r>
        <w:t xml:space="preserve">Afghanistan</w:t>
      </w:r>
      <w:r>
        <w:t xml:space="preserve"> </w:t>
      </w:r>
      <w:r>
        <w:t xml:space="preserve">Kabul</w:t>
      </w:r>
    </w:p>
    <w:bookmarkStart w:id="30" w:name="X3df7e7b459c0d5d626b3c8f90887810d226c77c"/>
    <w:p>
      <w:pPr>
        <w:pStyle w:val="Heading1"/>
      </w:pPr>
      <w:r>
        <w:t xml:space="preserve">Case Study: Revitalizing Pharmaceutical Care and Professional Standards for the Pharmacist in Afghanistan Kabul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Location:</w:t>
      </w:r>
      <w:r>
        <w:t xml:space="preserve"> </w:t>
      </w:r>
      <w:r>
        <w:t xml:space="preserve">Afghanistan, Kabul Province</w:t>
      </w:r>
      <w:r>
        <w:br/>
      </w:r>
      <w:r>
        <w:br/>
      </w:r>
      <w:r>
        <w:t xml:space="preserve">The following case study examines the critical role of the Pharmacist within the healthcare infrastructure of Afghanistan Kabul. It addresses systemic challenges, supply chain disruptions, and the evolving responsibilities of pharmacists in providing essential medicine access amidst socioeconomic instability.</w:t>
      </w:r>
    </w:p>
    <w:bookmarkStart w:id="20" w:name="introduction-and-context"/>
    <w:p>
      <w:pPr>
        <w:pStyle w:val="Heading2"/>
      </w:pPr>
      <w:r>
        <w:t xml:space="preserve">1. Introduction and Context</w:t>
      </w:r>
    </w:p>
    <w:p>
      <w:pPr>
        <w:pStyle w:val="FirstParagraph"/>
      </w:pPr>
      <w:r>
        <w:t xml:space="preserve">The healthcare system in Afghanistan has undergone profound transformations over the last two decades. In the capital city, Kabul, the concentration of healthcare facilities is higher than in any other province, yet it faces unique logistical and administrative hurdles. Central to this ecosystem is the</w:t>
      </w:r>
      <w:r>
        <w:t xml:space="preserve"> </w:t>
      </w:r>
      <w:r>
        <w:rPr>
          <w:bCs/>
          <w:b/>
        </w:rPr>
        <w:t xml:space="preserve">Pharmacist</w:t>
      </w:r>
      <w:r>
        <w:t xml:space="preserve">, a professional who serves not only as a dispenser of medication but as a primary gatekeeper for public health safety.</w:t>
      </w:r>
    </w:p>
    <w:p>
      <w:pPr>
        <w:pStyle w:val="BodyText"/>
      </w:pPr>
      <w:r>
        <w:t xml:space="preserve">In the context of</w:t>
      </w:r>
      <w:r>
        <w:t xml:space="preserve"> </w:t>
      </w:r>
      <w:r>
        <w:rPr>
          <w:bCs/>
          <w:b/>
        </w:rPr>
        <w:t xml:space="preserve">Afghanistan Kabul</w:t>
      </w:r>
      <w:r>
        <w:t xml:space="preserve">, the role has shifted significantly due to economic sanctions, inflation, and changes in regulatory frameworks. This case study analyzes how pharmacists in Kabul are adapting to these pressures while striving to maintain professional standards and ensure patient safety. The document aims to highlight best practices, challenges faced by the pharmacist profession in this region, and recommendations for sustainable improvement.</w:t>
      </w:r>
    </w:p>
    <w:bookmarkEnd w:id="20"/>
    <w:bookmarkStart w:id="21" w:name="Xce59ef44e1692e965678cf2f83f63995ecc60fc"/>
    <w:p>
      <w:pPr>
        <w:pStyle w:val="Heading2"/>
      </w:pPr>
      <w:r>
        <w:t xml:space="preserve">2. Situational Analysis: The Environment of Afghanistan Kabul</w:t>
      </w:r>
    </w:p>
    <w:p>
      <w:pPr>
        <w:pStyle w:val="FirstParagraph"/>
      </w:pPr>
      <w:r>
        <w:t xml:space="preserve">Kabul serves as the political and economic hub of Afghanistan. However, its healthcare infrastructure is strained by rapid urbanization and a high volume of displaced populations. The supply chain for medicines in</w:t>
      </w:r>
      <w:r>
        <w:t xml:space="preserve"> </w:t>
      </w:r>
      <w:r>
        <w:rPr>
          <w:bCs/>
          <w:b/>
        </w:rPr>
        <w:t xml:space="preserve">Afghanistan Kabul</w:t>
      </w:r>
      <w:r>
        <w:t xml:space="preserve"> </w:t>
      </w:r>
      <w:r>
        <w:t xml:space="preserve">is complex, relying heavily on imports from neighboring countries such as Pakistan, Iran, India, and China.</w:t>
      </w:r>
    </w:p>
    <w:p>
      <w:pPr>
        <w:pStyle w:val="BodyText"/>
      </w:pPr>
      <w:r>
        <w:t xml:space="preserve">The economic volatility has led to frequent shortages of essential drugs. For the pharmacist practicing in this environment, this creates a daily dilemma: balancing patient needs with limited inventory. Furthermore, the prevalence of counterfeit medicines remains a significant concern. The lack of robust regulatory oversight in informal markets exacerbates the risk, making the vigilance of every licensed</w:t>
      </w:r>
      <w:r>
        <w:t xml:space="preserve"> </w:t>
      </w:r>
      <w:r>
        <w:rPr>
          <w:bCs/>
          <w:b/>
        </w:rPr>
        <w:t xml:space="preserve">Pharmacist</w:t>
      </w:r>
      <w:r>
        <w:t xml:space="preserve"> </w:t>
      </w:r>
      <w:r>
        <w:t xml:space="preserve">crucial for public health protection.</w:t>
      </w:r>
    </w:p>
    <w:bookmarkEnd w:id="21"/>
    <w:bookmarkStart w:id="25" w:name="the-evolving-role-of-the-pharmacist"/>
    <w:p>
      <w:pPr>
        <w:pStyle w:val="Heading2"/>
      </w:pPr>
      <w:r>
        <w:t xml:space="preserve">3. The Evolving Role of the Pharmacist</w:t>
      </w:r>
    </w:p>
    <w:bookmarkStart w:id="22" w:name="X1c19c274d2bf3fe60fb5a8943e333a4c594d606"/>
    <w:p>
      <w:pPr>
        <w:pStyle w:val="Heading3"/>
      </w:pPr>
      <w:r>
        <w:t xml:space="preserve">A. Clinical Competence and Patient Counseling</w:t>
      </w:r>
    </w:p>
    <w:p>
      <w:pPr>
        <w:pStyle w:val="FirstParagraph"/>
      </w:pPr>
      <w:r>
        <w:t xml:space="preserve">In many healthcare systems, pharmacists are transitioning toward clinical roles. In Kabul, despite resource constraints, forward-thinking pharmacies are beginning to emphasize patient counseling. The pharmacist is increasingly expected to educate patients on proper dosage, side effects, and drug interactions. This is particularly vital in a region where antibiotic resistance is rising due to self-medication practices.</w:t>
      </w:r>
    </w:p>
    <w:bookmarkEnd w:id="22"/>
    <w:bookmarkStart w:id="23" w:name="b.-supply-chain-management"/>
    <w:p>
      <w:pPr>
        <w:pStyle w:val="Heading3"/>
      </w:pPr>
      <w:r>
        <w:t xml:space="preserve">B. Supply Chain Management</w:t>
      </w:r>
    </w:p>
    <w:p>
      <w:pPr>
        <w:pStyle w:val="FirstParagraph"/>
      </w:pPr>
      <w:r>
        <w:t xml:space="preserve">The modern pharmacist in Afghanistan Kabul acts as a supply chain manager. They must predict demand based on seasonal disease patterns (such as increased respiratory illnesses in winter) and navigate import restrictions. Effective inventory management is no longer just about profit; it is a matter of public health equity.</w:t>
      </w:r>
    </w:p>
    <w:bookmarkEnd w:id="23"/>
    <w:bookmarkStart w:id="24" w:name="c.-regulatory-compliance"/>
    <w:p>
      <w:pPr>
        <w:pStyle w:val="Heading3"/>
      </w:pPr>
      <w:r>
        <w:t xml:space="preserve">C. Regulatory Compliance</w:t>
      </w:r>
    </w:p>
    <w:p>
      <w:pPr>
        <w:pStyle w:val="FirstParagraph"/>
      </w:pPr>
      <w:r>
        <w:t xml:space="preserve">Navigating the Ministry of Public Health regulations in Kabul requires diligence. Pharmacists must ensure that all stocked medications are registered and free from contaminants. The role has become one of advocacy, where pharmacists often have to report discrepancies or counterfeit products to authorities, a task that carries professional and sometimes personal risk.</w:t>
      </w:r>
    </w:p>
    <w:bookmarkEnd w:id="24"/>
    <w:bookmarkEnd w:id="25"/>
    <w:bookmarkStart w:id="26" w:name="key-challenges-identified"/>
    <w:p>
      <w:pPr>
        <w:pStyle w:val="Heading2"/>
      </w:pPr>
      <w:r>
        <w:t xml:space="preserve">4. Key Challenges Identified</w:t>
      </w:r>
    </w:p>
    <w:p>
      <w:pPr>
        <w:numPr>
          <w:ilvl w:val="0"/>
          <w:numId w:val="1001"/>
        </w:numPr>
        <w:pStyle w:val="Compact"/>
      </w:pPr>
      <w:r>
        <w:rPr>
          <w:bCs/>
          <w:b/>
        </w:rPr>
        <w:t xml:space="preserve">Economic Instability:</w:t>
      </w:r>
      <w:r>
        <w:t xml:space="preserve"> </w:t>
      </w:r>
      <w:r>
        <w:t xml:space="preserve">High inflation rates in Kabul make it difficult for patients to afford prescribed medications, leading pharmacists to suggest cheaper alternatives that may not be therapeutically equivalent.</w:t>
      </w:r>
    </w:p>
    <w:p>
      <w:pPr>
        <w:numPr>
          <w:ilvl w:val="0"/>
          <w:numId w:val="1001"/>
        </w:numPr>
        <w:pStyle w:val="Compact"/>
      </w:pPr>
      <w:r>
        <w:rPr>
          <w:bCs/>
          <w:b/>
        </w:rPr>
        <w:t xml:space="preserve">Skill Gaps:</w:t>
      </w:r>
      <w:r>
        <w:t xml:space="preserve"> </w:t>
      </w:r>
      <w:r>
        <w:t xml:space="preserve">There is a disparity between the theoretical knowledge of pharmacy graduates and the practical skills required to manage complex drug shortages and consult effectively with patients.</w:t>
      </w:r>
    </w:p>
    <w:p>
      <w:pPr>
        <w:numPr>
          <w:ilvl w:val="0"/>
          <w:numId w:val="1001"/>
        </w:numPr>
        <w:pStyle w:val="Compact"/>
      </w:pPr>
      <w:r>
        <w:rPr>
          <w:bCs/>
          <w:b/>
        </w:rPr>
        <w:t xml:space="preserve">Mental Health Support:</w:t>
      </w:r>
      <w:r>
        <w:t xml:space="preserve"> </w:t>
      </w:r>
      <w:r>
        <w:t xml:space="preserve">Pharmacists in Afghanistan Kabul are often on the front lines of a population suffering from trauma. They frequently encounter patients seeking treatment for anxiety and depression, yet they lack specialized training in mental health pharmacotherapy.</w:t>
      </w:r>
    </w:p>
    <w:p>
      <w:pPr>
        <w:numPr>
          <w:ilvl w:val="0"/>
          <w:numId w:val="1001"/>
        </w:numPr>
        <w:pStyle w:val="Compact"/>
      </w:pPr>
      <w:r>
        <w:rPr>
          <w:bCs/>
          <w:b/>
        </w:rPr>
        <w:t xml:space="preserve">Digital Infrastructure:</w:t>
      </w:r>
      <w:r>
        <w:t xml:space="preserve"> </w:t>
      </w:r>
      <w:r>
        <w:t xml:space="preserve">The integration of electronic health records and digital prescribing tools is minimal in most private pharmacies in Kabul, leading to fragmented patient care.</w:t>
      </w:r>
    </w:p>
    <w:bookmarkEnd w:id="26"/>
    <w:bookmarkStart w:id="27" w:name="X3bb64a57c02b6fd43342e9314956a33a01a017d"/>
    <w:p>
      <w:pPr>
        <w:pStyle w:val="Heading2"/>
      </w:pPr>
      <w:r>
        <w:t xml:space="preserve">5. Strategic Interventions and Best Practices</w:t>
      </w:r>
    </w:p>
    <w:p>
      <w:pPr>
        <w:pStyle w:val="FirstParagraph"/>
      </w:pPr>
      <w:r>
        <w:t xml:space="preserve">To address these challenges, several interventions have been identified as effective for the pharmacist profession in Afghanistan Kabul:</w:t>
      </w:r>
    </w:p>
    <w:p>
      <w:pPr>
        <w:numPr>
          <w:ilvl w:val="0"/>
          <w:numId w:val="1002"/>
        </w:numPr>
        <w:pStyle w:val="Compact"/>
      </w:pPr>
      <w:r>
        <w:rPr>
          <w:bCs/>
          <w:b/>
        </w:rPr>
        <w:t xml:space="preserve">Capacity Building:</w:t>
      </w:r>
      <w:r>
        <w:t xml:space="preserve"> </w:t>
      </w:r>
      <w:r>
        <w:t xml:space="preserve">Continuous professional development (CPD) programs focused on clinical skills, ethical decision-making, and supply chain management are essential. NGOs and international health bodies should partner with local pharmacy associations to provide these trainings.</w:t>
      </w:r>
    </w:p>
    <w:p>
      <w:pPr>
        <w:numPr>
          <w:ilvl w:val="0"/>
          <w:numId w:val="1002"/>
        </w:numPr>
        <w:pStyle w:val="Compact"/>
      </w:pPr>
      <w:r>
        <w:rPr>
          <w:bCs/>
          <w:b/>
        </w:rPr>
        <w:t xml:space="preserve">Digitalization:</w:t>
      </w:r>
      <w:r>
        <w:t xml:space="preserve"> </w:t>
      </w:r>
      <w:r>
        <w:t xml:space="preserve">Implementing simple inventory management software can help pharmacists track expiration dates and predict stockouts more accurately. Mobile health (mHealth) platforms can also facilitate communication between pharmacists and doctors, improving prescription accuracy.</w:t>
      </w:r>
    </w:p>
    <w:p>
      <w:pPr>
        <w:numPr>
          <w:ilvl w:val="0"/>
          <w:numId w:val="1002"/>
        </w:numPr>
        <w:pStyle w:val="Compact"/>
      </w:pPr>
      <w:r>
        <w:rPr>
          <w:bCs/>
          <w:b/>
        </w:rPr>
        <w:t xml:space="preserve">Patient Education Campaigns:</w:t>
      </w:r>
      <w:r>
        <w:t xml:space="preserve"> </w:t>
      </w:r>
      <w:r>
        <w:t xml:space="preserve">Pharmacists should take a leading role in community education regarding rational drug use. Clear signage in Dari and Pashto at pharmacy counters in Kabul can help reduce self-medication errors.</w:t>
      </w:r>
    </w:p>
    <w:p>
      <w:pPr>
        <w:numPr>
          <w:ilvl w:val="0"/>
          <w:numId w:val="1002"/>
        </w:numPr>
        <w:pStyle w:val="Compact"/>
      </w:pPr>
      <w:r>
        <w:rPr>
          <w:bCs/>
          <w:b/>
        </w:rPr>
        <w:t xml:space="preserve">Cold Chain Integrity:</w:t>
      </w:r>
      <w:r>
        <w:t xml:space="preserve"> </w:t>
      </w:r>
      <w:r>
        <w:t xml:space="preserve">Given the power fluctuations in Kabul, ensuring the cold chain for vaccines and insulin is maintained requires investment in backup power solutions, a responsibility that must be shared by pharmacists managing these facilities.</w:t>
      </w:r>
    </w:p>
    <w:bookmarkEnd w:id="27"/>
    <w:bookmarkStart w:id="28" w:name="X07e3603420bcfcb905bc802b54220541ee29b9a"/>
    <w:p>
      <w:pPr>
        <w:pStyle w:val="Heading2"/>
      </w:pPr>
      <w:r>
        <w:t xml:space="preserve">6. Case Scenario: A Day in the Life of a Pharmacist in Kabul</w:t>
      </w:r>
    </w:p>
    <w:p>
      <w:pPr>
        <w:pStyle w:val="FirstParagraph"/>
      </w:pPr>
      <w:r>
        <w:t xml:space="preserve">To illustrate these dynamics, consider "Ahmed," a licensed pharmacist working at a mid-sized pharmacy in the Karte-e-Char district of Kabul. During his shift, Ahmed faces three main tasks:</w:t>
      </w:r>
    </w:p>
    <w:p>
      <w:pPr>
        <w:numPr>
          <w:ilvl w:val="0"/>
          <w:numId w:val="1003"/>
        </w:numPr>
        <w:pStyle w:val="Compact"/>
      </w:pPr>
      <w:r>
        <w:rPr>
          <w:bCs/>
          <w:b/>
        </w:rPr>
        <w:t xml:space="preserve">Triage and Consultation:</w:t>
      </w:r>
      <w:r>
        <w:t xml:space="preserve"> </w:t>
      </w:r>
      <w:r>
        <w:t xml:space="preserve">A patient presents with chronic hypertension but has run out of medication due to cost. Ahmed reviews the patient’s history and, in consultation with a remote telemedicine doctor, identifies a generic equivalent that is available and affordable, ensuring therapeutic continuity.</w:t>
      </w:r>
    </w:p>
    <w:p>
      <w:pPr>
        <w:numPr>
          <w:ilvl w:val="0"/>
          <w:numId w:val="1003"/>
        </w:numPr>
        <w:pStyle w:val="Compact"/>
      </w:pPr>
      <w:r>
        <w:rPr>
          <w:bCs/>
          <w:b/>
        </w:rPr>
        <w:t xml:space="preserve">Vetting Supply:</w:t>
      </w:r>
      <w:r>
        <w:t xml:space="preserve"> </w:t>
      </w:r>
      <w:r>
        <w:t xml:space="preserve">Ahmed receives a new batch of antibiotics from a distributor. He carefully inspects the packaging for signs of tampering or counterfeiting, cross-referencing batch numbers with the Ministry’s registry. He discovers irregularities in one box and immediately segregates it to prevent dispensing.</w:t>
      </w:r>
    </w:p>
    <w:p>
      <w:pPr>
        <w:numPr>
          <w:ilvl w:val="0"/>
          <w:numId w:val="1003"/>
        </w:numPr>
        <w:pStyle w:val="Compact"/>
      </w:pPr>
      <w:r>
        <w:rPr>
          <w:bCs/>
          <w:b/>
        </w:rPr>
        <w:t xml:space="preserve">Community Outreach:</w:t>
      </w:r>
      <w:r>
        <w:t xml:space="preserve"> </w:t>
      </w:r>
      <w:r>
        <w:t xml:space="preserve">In the afternoon, Ahmed conducts a brief educational session at his pharmacy entrance about proper antibiotic usage, aiming to reduce resistance patterns in the local community.</w:t>
      </w:r>
    </w:p>
    <w:p>
      <w:pPr>
        <w:pStyle w:val="FirstParagraph"/>
      </w:pPr>
      <w:r>
        <w:t xml:space="preserve">This scenario demonstrates that the pharmacist in Afghanistan Kabul is not merely a retail worker but a critical healthcare provider who must possess clinical acumen, ethical integrity, and managerial skill.</w:t>
      </w:r>
    </w:p>
    <w:bookmarkEnd w:id="28"/>
    <w:bookmarkStart w:id="29" w:name="conclusion-and-recommendations"/>
    <w:p>
      <w:pPr>
        <w:pStyle w:val="Heading2"/>
      </w:pPr>
      <w:r>
        <w:t xml:space="preserve">7. Conclusion and Recommendations</w:t>
      </w:r>
    </w:p>
    <w:p>
      <w:pPr>
        <w:pStyle w:val="FirstParagraph"/>
      </w:pPr>
      <w:r>
        <w:t xml:space="preserve">The profession of the pharmacist in Afghanistan Kabul is at a crossroads. While facing immense external pressures related to economy and infrastructure, there is a significant opportunity to redefine the role through enhanced professional standards and digital integration.</w:t>
      </w:r>
    </w:p>
    <w:p>
      <w:pPr>
        <w:pStyle w:val="BodyText"/>
      </w:pPr>
      <w:r>
        <w:rPr>
          <w:bCs/>
          <w:b/>
        </w:rPr>
        <w:t xml:space="preserve">Recommendations for Stakeholders:</w:t>
      </w:r>
    </w:p>
    <w:p>
      <w:pPr>
        <w:numPr>
          <w:ilvl w:val="0"/>
          <w:numId w:val="1004"/>
        </w:numPr>
        <w:pStyle w:val="Compact"/>
      </w:pPr>
      <w:r>
        <w:rPr>
          <w:bCs/>
          <w:b/>
        </w:rPr>
        <w:t xml:space="preserve">Government of Afghanistan:</w:t>
      </w:r>
      <w:r>
        <w:t xml:space="preserve"> </w:t>
      </w:r>
      <w:r>
        <w:t xml:space="preserve">Strengthen regulatory enforcement against counterfeit drugs and provide tax incentives for pharmacies that maintain comprehensive cold chain infrastructure.</w:t>
      </w:r>
    </w:p>
    <w:p>
      <w:pPr>
        <w:numPr>
          <w:ilvl w:val="0"/>
          <w:numId w:val="1004"/>
        </w:numPr>
        <w:pStyle w:val="Compact"/>
      </w:pPr>
      <w:r>
        <w:rPr>
          <w:bCs/>
          <w:b/>
        </w:rPr>
        <w:t xml:space="preserve">Academic Institutions:</w:t>
      </w:r>
      <w:r>
        <w:t xml:space="preserve"> </w:t>
      </w:r>
      <w:r>
        <w:t xml:space="preserve">Update pharmacy curricula in Kabul to include more clinical training, mental health pharmacology, and supply chain management.</w:t>
      </w:r>
    </w:p>
    <w:p>
      <w:pPr>
        <w:numPr>
          <w:ilvl w:val="0"/>
          <w:numId w:val="1004"/>
        </w:numPr>
        <w:pStyle w:val="Compact"/>
      </w:pPr>
      <w:r>
        <w:rPr>
          <w:bCs/>
          <w:b/>
        </w:rPr>
        <w:t xml:space="preserve">International Partners:</w:t>
      </w:r>
      <w:r>
        <w:t xml:space="preserve"> </w:t>
      </w:r>
      <w:r>
        <w:t xml:space="preserve">Focus funding on digital health tools and continuous professional development rather than just hardware donations.</w:t>
      </w:r>
    </w:p>
    <w:p>
      <w:pPr>
        <w:pStyle w:val="FirstParagraph"/>
      </w:pPr>
      <w:r>
        <w:t xml:space="preserve">In conclusion, empowering the pharmacist in Afghanistan Kabul is essential for building a resilient healthcare system. By supporting these professionals with better training, technology, and regulatory stability, the region can improve health outcomes for millions of citizens. The pharmacist must be viewed as a partner in public health policy and clinical care, pivotal to the future of medicine in</w:t>
      </w:r>
      <w:r>
        <w:t xml:space="preserve"> </w:t>
      </w:r>
      <w:r>
        <w:rPr>
          <w:bCs/>
          <w:b/>
        </w:rPr>
        <w:t xml:space="preserve">Afghanistan Kabul</w:t>
      </w:r>
      <w:r>
        <w:t xml:space="preserve">.</w:t>
      </w:r>
    </w:p>
    <w:p>
      <w:pPr>
        <w:pStyle w:val="BodyText"/>
      </w:pPr>
      <w:r>
        <w:br/>
      </w:r>
    </w:p>
    <w:p>
      <w:r>
        <w:pict>
          <v:rect style="width:0;height:1.5pt" o:hralign="center" o:hrstd="t" o:hr="t"/>
        </w:pict>
      </w:r>
    </w:p>
    <w:p>
      <w:pPr>
        <w:pStyle w:val="FirstParagraph"/>
      </w:pPr>
      <w:r>
        <w:rPr>
          <w:iCs/>
          <w:i/>
        </w:rPr>
        <w:t xml:space="preserve">Note: This case study is based on general trends and structural challenges observed in the healthcare sector of Afghanistan Kabul. Specific data points may vary based on real-time economic and political conditions.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Revitalizing Pharmaceutical Care in Afghanistan Kabul</dc:title>
  <dc:creator/>
  <cp:keywords/>
  <dcterms:created xsi:type="dcterms:W3CDTF">2026-07-29T13:35:05Z</dcterms:created>
  <dcterms:modified xsi:type="dcterms:W3CDTF">2026-07-29T13:35:05Z</dcterms:modified>
</cp:coreProperties>
</file>

<file path=docProps/custom.xml><?xml version="1.0" encoding="utf-8"?>
<Properties xmlns="http://schemas.openxmlformats.org/officeDocument/2006/custom-properties" xmlns:vt="http://schemas.openxmlformats.org/officeDocument/2006/docPropsVTypes"/>
</file>