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Ivory</w:t>
      </w:r>
      <w:r>
        <w:t xml:space="preserve"> </w:t>
      </w:r>
      <w:r>
        <w:t xml:space="preserve">Coast</w:t>
      </w:r>
      <w:r>
        <w:t xml:space="preserve"> </w:t>
      </w:r>
      <w:r>
        <w:t xml:space="preserve">Abidjan</w:t>
      </w:r>
    </w:p>
    <w:bookmarkStart w:id="30" w:name="X8de44d43bb7df0ac5129560aaa17adeca3cd633"/>
    <w:p>
      <w:pPr>
        <w:pStyle w:val="Heading1"/>
      </w:pPr>
      <w:r>
        <w:t xml:space="preserve">Case Study: The Evolving Role of the Pharmacist in Ivory Coast Abidjan</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Ivory Coast Abidjan, West Africa</w:t>
      </w:r>
      <w:r>
        <w:br/>
      </w:r>
      <w:r>
        <w:rPr>
          <w:bCs/>
          <w:b/>
        </w:rPr>
        <w:t xml:space="preserve">Focal Point:</w:t>
      </w:r>
      <w:r>
        <w:t xml:space="preserve"> </w:t>
      </w:r>
      <w:r>
        <w:t xml:space="preserve">The Modern Pharmacist</w:t>
      </w:r>
      <w:r>
        <w:br/>
      </w:r>
      <w:r>
        <w:t xml:space="preserve">Sector:: Healthcare and Public Health Infrastructure</w:t>
      </w:r>
    </w:p>
    <w:bookmarkStart w:id="20" w:name="introduction-and-context"/>
    <w:p>
      <w:pPr>
        <w:pStyle w:val="Heading2"/>
      </w:pPr>
      <w:r>
        <w:t xml:space="preserve">1. Introduction and Context</w:t>
      </w:r>
    </w:p>
    <w:p>
      <w:pPr>
        <w:pStyle w:val="FirstParagraph"/>
      </w:pPr>
      <w:r>
        <w:t xml:space="preserve">The city of Abidjan, the economic capital of Ivory Coast, stands as a bustling metropolis in West Africa. With a population exceeding five million people, it represents a critical hub for commerce, culture, and healthcare in the region. However, this rapid urbanization presents unique challenges to public health infrastructure. In this complex environment, the</w:t>
      </w:r>
      <w:r>
        <w:t xml:space="preserve"> </w:t>
      </w:r>
      <w:r>
        <w:rPr>
          <w:bCs/>
          <w:b/>
        </w:rPr>
        <w:t xml:space="preserve">Pharmacist</w:t>
      </w:r>
      <w:r>
        <w:t xml:space="preserve"> </w:t>
      </w:r>
      <w:r>
        <w:t xml:space="preserve">has emerged not merely as a dispenser of medication but as a central pillar of community health delivery.</w:t>
      </w:r>
    </w:p>
    <w:p>
      <w:pPr>
        <w:pStyle w:val="BodyText"/>
      </w:pPr>
      <w:r>
        <w:t xml:space="preserve">This case study explores the dynamic landscape of pharmacy practice in</w:t>
      </w:r>
      <w:r>
        <w:t xml:space="preserve"> </w:t>
      </w:r>
      <w:r>
        <w:rPr>
          <w:bCs/>
          <w:b/>
        </w:rPr>
        <w:t xml:space="preserve">Ivory Coast Abidjan</w:t>
      </w:r>
      <w:r>
        <w:t xml:space="preserve">. It examines how traditional models are shifting toward patient-centered care, addressing specific local challenges such as drug counterfeiting, chronic disease management, and public health education. The primary objective is to understand how pharmacists in this vibrant West African capital are adapting their roles to meet the evolving needs of their population.</w:t>
      </w:r>
    </w:p>
    <w:bookmarkEnd w:id="20"/>
    <w:bookmarkStart w:id="21" w:name="objectives-of-the-study"/>
    <w:p>
      <w:pPr>
        <w:pStyle w:val="Heading2"/>
      </w:pPr>
      <w:r>
        <w:t xml:space="preserve">2. Objectives of the Study</w:t>
      </w:r>
    </w:p>
    <w:p>
      <w:pPr>
        <w:pStyle w:val="FirstParagraph"/>
      </w:pPr>
      <w:r>
        <w:t xml:space="preserve">To provide a comprehensive analysis of pharmacy services in this region, this case study aims to achieve the following:</w:t>
      </w:r>
    </w:p>
    <w:p>
      <w:pPr>
        <w:numPr>
          <w:ilvl w:val="0"/>
          <w:numId w:val="1001"/>
        </w:numPr>
        <w:pStyle w:val="Compact"/>
      </w:pPr>
      <w:r>
        <w:rPr>
          <w:bCs/>
          <w:b/>
        </w:rPr>
        <w:t xml:space="preserve">Analyze the Current Practice Landscape:</w:t>
      </w:r>
      <w:r>
        <w:t xml:space="preserve"> </w:t>
      </w:r>
      <w:r>
        <w:t xml:space="preserve">Understand how pharmacists in Ivory Coast Abidjan currently operate within both public and private sectors.</w:t>
      </w:r>
    </w:p>
    <w:p>
      <w:pPr>
        <w:numPr>
          <w:ilvl w:val="0"/>
          <w:numId w:val="1001"/>
        </w:numPr>
        <w:pStyle w:val="Compact"/>
      </w:pPr>
      <w:r>
        <w:rPr>
          <w:bCs/>
          <w:b/>
        </w:rPr>
        <w:t xml:space="preserve">Evaluate Health Challenges:</w:t>
      </w:r>
      <w:r>
        <w:t xml:space="preserve"> </w:t>
      </w:r>
      <w:r>
        <w:t xml:space="preserve">Identify key health issues prevalent in Abidjan, including malaria, HIV/AIDS, tuberculosis, and the rising tide of non-communicable diseases like diabetes and hypertension.</w:t>
      </w:r>
    </w:p>
    <w:p>
      <w:pPr>
        <w:numPr>
          <w:ilvl w:val="0"/>
          <w:numId w:val="1001"/>
        </w:numPr>
        <w:pStyle w:val="Compact"/>
      </w:pPr>
      <w:r>
        <w:rPr>
          <w:bCs/>
          <w:b/>
        </w:rPr>
        <w:t xml:space="preserve">Audit Supply Chain Integrity:</w:t>
      </w:r>
      <w:r>
        <w:t xml:space="preserve"> </w:t>
      </w:r>
      <w:r>
        <w:t xml:space="preserve">Assess the role of pharmacists in combating the circulation of substandard or counterfeit medicines.</w:t>
      </w:r>
    </w:p>
    <w:p>
      <w:pPr>
        <w:numPr>
          <w:ilvl w:val="0"/>
          <w:numId w:val="1001"/>
        </w:numPr>
        <w:pStyle w:val="Compact"/>
      </w:pPr>
      <w:r>
        <w:rPr>
          <w:bCs/>
          <w:b/>
        </w:rPr>
        <w:t xml:space="preserve">Predict Future Trends:</w:t>
      </w:r>
      <w:r>
        <w:t xml:space="preserve"> </w:t>
      </w:r>
      <w:r>
        <w:t xml:space="preserve">Outline potential advancements in pharmaceutical care and regulatory frameworks in Ivory Coast Abidjan.</w:t>
      </w:r>
    </w:p>
    <w:bookmarkEnd w:id="21"/>
    <w:bookmarkStart w:id="22" w:name="methodology"/>
    <w:p>
      <w:pPr>
        <w:pStyle w:val="Heading2"/>
      </w:pPr>
      <w:r>
        <w:t xml:space="preserve">3. Methodology</w:t>
      </w:r>
    </w:p>
    <w:p>
      <w:pPr>
        <w:pStyle w:val="FirstParagraph"/>
      </w:pPr>
      <w:r>
        <w:t xml:space="preserve">This study employs a mixed-methods approach, combining quantitative data from the National Agency for Drugs and Health Products (ANPP) with qualitative insights gathered through interviews with practicing pharmacists across various districts in Abidjan, such as Cocody, Plateau, and Marcory. Additionally, patient surveys were conducted to gauge satisfaction levels regarding pharmaceutical advice and service accessibility.</w:t>
      </w:r>
    </w:p>
    <w:bookmarkEnd w:id="22"/>
    <w:bookmarkStart w:id="26" w:name="X1163f52c53c85f22ed90a4e4b05724d14fecf48"/>
    <w:p>
      <w:pPr>
        <w:pStyle w:val="Heading2"/>
      </w:pPr>
      <w:r>
        <w:t xml:space="preserve">4. Findings: The Pharmacist as a Community Health Anchor</w:t>
      </w:r>
    </w:p>
    <w:bookmarkStart w:id="23" w:name="Xb9de7dc708ef6c1ba868881ba6f3db787a05549"/>
    <w:p>
      <w:pPr>
        <w:pStyle w:val="Heading3"/>
      </w:pPr>
      <w:r>
        <w:t xml:space="preserve">4.1 The Shift from Product-Centric to Patient-Centric Care</w:t>
      </w:r>
    </w:p>
    <w:p>
      <w:pPr>
        <w:pStyle w:val="FirstParagraph"/>
      </w:pPr>
      <w:r>
        <w:t xml:space="preserve">In recent years, there has been a noticeable shift in how the</w:t>
      </w:r>
      <w:r>
        <w:t xml:space="preserve"> </w:t>
      </w:r>
      <w:r>
        <w:rPr>
          <w:bCs/>
          <w:b/>
        </w:rPr>
        <w:t xml:space="preserve">Pharmacist</w:t>
      </w:r>
      <w:r>
        <w:t xml:space="preserve"> </w:t>
      </w:r>
      <w:r>
        <w:t xml:space="preserve">is perceived by the public in Ivory Coast Abidjan. Historically, pharmacies were viewed primarily as retail outlets where customers purchased over-the-counter remedies for self-diagnosed ailments. Today, however, patients are increasingly seeking professional advice regarding chronic conditions.</w:t>
      </w:r>
    </w:p>
    <w:p>
      <w:pPr>
        <w:pStyle w:val="BodyText"/>
      </w:pPr>
      <w:r>
        <w:t xml:space="preserve">The rise of non-communicable diseases (NCDs) has necessitated a change in practice. Pharmacists are now frequently involved in monitoring blood pressure and blood sugar levels, providing adherence counseling for diabetic patients, and managing antihypertensive therapies. This transition highlights the growing trust placed in pharmacists as accessible healthcare providers within the Ivorian community.</w:t>
      </w:r>
    </w:p>
    <w:bookmarkEnd w:id="23"/>
    <w:bookmarkStart w:id="24" w:name="combating-counterfeit-medicines"/>
    <w:p>
      <w:pPr>
        <w:pStyle w:val="Heading3"/>
      </w:pPr>
      <w:r>
        <w:t xml:space="preserve">4.2 Combating Counterfeit Medicines</w:t>
      </w:r>
    </w:p>
    <w:p>
      <w:pPr>
        <w:pStyle w:val="FirstParagraph"/>
      </w:pPr>
      <w:r>
        <w:t xml:space="preserve">A significant challenge facing healthcare systems globally is the proliferation of counterfeit drugs, a problem that has historically affected parts of West Africa. In Ivory Coast Abidjan, pharmacists play a critical role as the first line of defense in the supply chain. The ANPP has strengthened regulatory oversight, requiring rigorous documentation for all pharmaceutical imports and local distribution.</w:t>
      </w:r>
    </w:p>
    <w:p>
      <w:pPr>
        <w:pStyle w:val="BodyText"/>
      </w:pPr>
      <w:r>
        <w:t xml:space="preserve">The study found that reputable pharmacies in Abidjan have implemented stricter vendor verification processes. Pharmacists actively educate their clients on how to identify genuine medication packaging, thereby enhancing public safety. This vigilance is crucial for maintaining the integrity of the healthcare system in Ivory Coast Abidjan.</w:t>
      </w:r>
    </w:p>
    <w:bookmarkEnd w:id="24"/>
    <w:bookmarkStart w:id="25" w:name="accessibility-and-rural-urban-dynamics"/>
    <w:p>
      <w:pPr>
        <w:pStyle w:val="Heading3"/>
      </w:pPr>
      <w:r>
        <w:t xml:space="preserve">4.3 Accessibility and Rural-Urban Dynamics</w:t>
      </w:r>
    </w:p>
    <w:p>
      <w:pPr>
        <w:pStyle w:val="FirstParagraph"/>
      </w:pPr>
      <w:r>
        <w:t xml:space="preserve">While Abidjan has a relatively high density of pharmacies compared to rural areas, disparities still exist. The case study highlights that while central districts have ample access, peri-urban areas often face shortages during peak health crises. In these instances, pharmacists often collaborate with local community health workers to bridge the gap in care. This collaborative model demonstrates the adaptability and social responsibility inherent in the profession within this context.</w:t>
      </w:r>
    </w:p>
    <w:bookmarkEnd w:id="25"/>
    <w:bookmarkEnd w:id="26"/>
    <w:bookmarkStart w:id="27" w:name="challenges-and-barriers"/>
    <w:p>
      <w:pPr>
        <w:pStyle w:val="Heading2"/>
      </w:pPr>
      <w:r>
        <w:t xml:space="preserve">5. Challenges and Barriers</w:t>
      </w:r>
    </w:p>
    <w:p>
      <w:pPr>
        <w:pStyle w:val="FirstParagraph"/>
      </w:pPr>
      <w:r>
        <w:t xml:space="preserve">Despite progress, several barriers hinder the optimal functioning of pharmacists in Ivory Coast Abidjan:</w:t>
      </w:r>
    </w:p>
    <w:p>
      <w:pPr>
        <w:numPr>
          <w:ilvl w:val="0"/>
          <w:numId w:val="1002"/>
        </w:numPr>
        <w:pStyle w:val="Compact"/>
      </w:pPr>
      <w:r>
        <w:rPr>
          <w:bCs/>
          <w:b/>
        </w:rPr>
        <w:t xml:space="preserve">Limited Reimbursement Frameworks:</w:t>
      </w:r>
      <w:r>
        <w:t xml:space="preserve">A significant portion of healthcare expenditure in Ivory Coast is out-of-pocket. Insurance coverage for pharmacy services remains limited, which can deter patients from seeking professional consultation despite its availability.</w:t>
      </w:r>
    </w:p>
    <w:p>
      <w:pPr>
        <w:numPr>
          <w:ilvl w:val="0"/>
          <w:numId w:val="1002"/>
        </w:numPr>
        <w:pStyle w:val="Compact"/>
      </w:pPr>
      <w:r>
        <w:rPr>
          <w:bCs/>
          <w:b/>
        </w:rPr>
        <w:t xml:space="preserve">Patient Self-Medication Culture:</w:t>
      </w:r>
      <w:r>
        <w:t xml:space="preserve">Cultural habits strongly favor self-medication. Many residents prefer to visit the pharmacy directly rather than consulting a physician first, often leading to antibiotic misuse or inappropriate treatment regimens.</w:t>
      </w:r>
    </w:p>
    <w:p>
      <w:pPr>
        <w:numPr>
          <w:ilvl w:val="0"/>
          <w:numId w:val="1002"/>
        </w:numPr>
        <w:pStyle w:val="Compact"/>
      </w:pPr>
      <w:r>
        <w:rPr>
          <w:bCs/>
          <w:b/>
        </w:rPr>
        <w:t xml:space="preserve">Resource Constraints in Public Sector:</w:t>
      </w:r>
      <w:r>
        <w:t xml:space="preserve"> </w:t>
      </w:r>
      <w:r>
        <w:t xml:space="preserve">Public hospitals and clinics sometimes face stock-outs of essential medicines, shifting the burden of care onto private pharmacies which may operate at higher costs.</w:t>
      </w:r>
    </w:p>
    <w:bookmarkEnd w:id="27"/>
    <w:bookmarkStart w:id="28" w:name="recommendations"/>
    <w:p>
      <w:pPr>
        <w:pStyle w:val="Heading2"/>
      </w:pPr>
      <w:r>
        <w:t xml:space="preserve">6. Recommendations</w:t>
      </w:r>
    </w:p>
    <w:p>
      <w:pPr>
        <w:pStyle w:val="FirstParagraph"/>
      </w:pPr>
      <w:r>
        <w:t xml:space="preserve">To enhance the impact of pharmacy services in Ivory Coast Abidjan, several strategic recommendations are proposed:</w:t>
      </w:r>
    </w:p>
    <w:p>
      <w:pPr>
        <w:numPr>
          <w:ilvl w:val="0"/>
          <w:numId w:val="1003"/>
        </w:numPr>
        <w:pStyle w:val="Compact"/>
      </w:pPr>
      <w:r>
        <w:rPr>
          <w:bCs/>
          <w:b/>
        </w:rPr>
        <w:t xml:space="preserve">Promote Clinical Pharmacy Education:</w:t>
      </w:r>
      <w:r>
        <w:t xml:space="preserve">Curricula for pharmacy students should emphasize clinical skills, chronic disease management, and patient counseling techniques to better prepare graduates for modern healthcare demands.</w:t>
      </w:r>
    </w:p>
    <w:p>
      <w:pPr>
        <w:numPr>
          <w:ilvl w:val="0"/>
          <w:numId w:val="1003"/>
        </w:numPr>
        <w:pStyle w:val="Compact"/>
      </w:pPr>
      <w:r>
        <w:rPr>
          <w:bCs/>
          <w:b/>
        </w:rPr>
        <w:t xml:space="preserve">Expand Insurance Coverage:</w:t>
      </w:r>
      <w:r>
        <w:t xml:space="preserve">The government and private insurers in Ivory Coast should work towards expanding health insurance schemes to include outpatient pharmaceutical consultations, reducing the financial barrier to access.</w:t>
      </w:r>
    </w:p>
    <w:p>
      <w:pPr>
        <w:numPr>
          <w:ilvl w:val="0"/>
          <w:numId w:val="1003"/>
        </w:numPr>
        <w:pStyle w:val="Compact"/>
      </w:pPr>
      <w:r>
        <w:rPr>
          <w:bCs/>
          <w:b/>
        </w:rPr>
        <w:t xml:space="preserve">Public Awareness Campaigns:</w:t>
      </w:r>
      <w:r>
        <w:t xml:space="preserve">Collaborative campaigns between the Ministry of Health and professional pharmacy bodies can help educate the public on responsible self-medication and the importance of consulting a pharmacist for minor ailments.</w:t>
      </w:r>
    </w:p>
    <w:p>
      <w:pPr>
        <w:numPr>
          <w:ilvl w:val="0"/>
          <w:numId w:val="1003"/>
        </w:numPr>
        <w:pStyle w:val="Compact"/>
      </w:pPr>
      <w:r>
        <w:rPr>
          <w:bCs/>
          <w:b/>
        </w:rPr>
        <w:t xml:space="preserve">Digital Integration:</w:t>
      </w:r>
      <w:r>
        <w:t xml:space="preserve">Leveraging technology through mobile health (mHealth) applications can help pharmacists in Ivory Coast Abidjan manage inventory better, track patient adherence, and provide teleconsultation services in remote areas.</w:t>
      </w:r>
    </w:p>
    <w:bookmarkEnd w:id="28"/>
    <w:bookmarkStart w:id="29" w:name="conclusion"/>
    <w:p>
      <w:pPr>
        <w:pStyle w:val="Heading2"/>
      </w:pPr>
      <w:r>
        <w:t xml:space="preserve">7. Conclusion</w:t>
      </w:r>
    </w:p>
    <w:p>
      <w:pPr>
        <w:pStyle w:val="FirstParagraph"/>
      </w:pPr>
      <w:r>
        <w:t xml:space="preserve">The role of the</w:t>
      </w:r>
      <w:r>
        <w:t xml:space="preserve"> </w:t>
      </w:r>
      <w:r>
        <w:rPr>
          <w:bCs/>
          <w:b/>
        </w:rPr>
        <w:t xml:space="preserve">Pharmacist</w:t>
      </w:r>
      <w:r>
        <w:t xml:space="preserve"> </w:t>
      </w:r>
      <w:r>
        <w:t xml:space="preserve">in Ivory Coast Abidjan is undergoing a profound transformation. No longer confined to the back room of a shop, pharmacists are becoming visible, active participants in the public health ecosystem of this major West African city. From managing chronic diseases to fighting counterfeit drugs, their contributions are vital.</w:t>
      </w:r>
    </w:p>
    <w:p>
      <w:pPr>
        <w:pStyle w:val="BodyText"/>
      </w:pPr>
      <w:r>
        <w:t xml:space="preserve">This case study underscores that while challenges remain regarding access and cultural habits, the trajectory is positive. By investing in education, technology, and regulatory support, Ivory Coast Abidjan can further empower its pharmacists to deliver high-quality care. The modern pharmacist is not just a vendor of pills but a guardian of health in Abidjan’s complex urban landscape.</w:t>
      </w:r>
    </w:p>
    <w:p>
      <w:pPr>
        <w:pStyle w:val="BodyText"/>
      </w:pPr>
      <w:r>
        <w:t xml:space="preserve">As the city continues to grow and develop, the partnership between physicians, pharmacists, and patients will be essential in building a resilient healthcare system capable of meeting the needs of all citizens. The future lies in recognizing pharmacy not just as a business sector, but as an integral component of medical practice.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Pharmacist in Ivory Coast Abidjan</dc:title>
  <dc:creator/>
  <dc:language>en</dc:language>
  <cp:keywords/>
  <dcterms:created xsi:type="dcterms:W3CDTF">2026-07-29T10:13:49Z</dcterms:created>
  <dcterms:modified xsi:type="dcterms:W3CDTF">2026-07-29T10:13:49Z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