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Lagos</w:t>
      </w:r>
    </w:p>
    <w:bookmarkStart w:id="30" w:name="X4a82945d7073f2b95ff9fc0cb8e97e170428047"/>
    <w:p>
      <w:pPr>
        <w:pStyle w:val="Heading1"/>
      </w:pPr>
      <w:r>
        <w:t xml:space="preserve">Bridging the Gap: A Case Study of the Modern Pharmacist in Nigeria, Lagos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Lagos State, Nigeria</w:t>
      </w:r>
      <w:r>
        <w:br/>
      </w:r>
      <w:r>
        <w:rPr>
          <w:bCs/>
          <w:b/>
        </w:rPr>
        <w:t xml:space="preserve">Subject:</w:t>
      </w:r>
      <w:r>
        <w:t xml:space="preserve">The Role and Evolution of the Pharmacist in a High-Density Urban Healthcare System</w:t>
      </w:r>
    </w:p>
    <w:bookmarkStart w:id="20" w:name="executive-summary"/>
    <w:p>
      <w:pPr>
        <w:pStyle w:val="Heading2"/>
      </w:pPr>
      <w:r>
        <w:t xml:space="preserve">1. Executive Summary</w:t>
      </w:r>
    </w:p>
    <w:p>
      <w:pPr>
        <w:pStyle w:val="FirstParagraph"/>
      </w:pPr>
      <w:r>
        <w:t xml:space="preserve">Lagos, the commercial nerve center of Nigeria, presents one of the most complex healthcare environments in Africa. With a population exceeding twenty million people and a density that rivals some of the world's largest megacities, access to affordable and authentic medication is a daily challenge for millions. This case study explores the critical role of the</w:t>
      </w:r>
      <w:r>
        <w:t xml:space="preserve"> </w:t>
      </w:r>
      <w:r>
        <w:rPr>
          <w:bCs/>
          <w:b/>
        </w:rPr>
        <w:t xml:space="preserve">Pharmacist</w:t>
      </w:r>
      <w:r>
        <w:t xml:space="preserve"> </w:t>
      </w:r>
      <w:r>
        <w:t xml:space="preserve">within this unique ecosystem. It examines how pharmacists in</w:t>
      </w:r>
      <w:r>
        <w:t xml:space="preserve"> </w:t>
      </w:r>
      <w:r>
        <w:rPr>
          <w:bCs/>
          <w:b/>
        </w:rPr>
        <w:t xml:space="preserve">Nigeria Lagos</w:t>
      </w:r>
      <w:r>
        <w:t xml:space="preserve"> </w:t>
      </w:r>
      <w:r>
        <w:t xml:space="preserve">have evolved from simple dispensers of drugs to becoming essential frontline healthcare providers, community health educators, and guardians against counterfeit medicine.</w:t>
      </w:r>
    </w:p>
    <w:bookmarkEnd w:id="20"/>
    <w:bookmarkStart w:id="21" w:name="X2e68a59b31470f795568f0f72e6e0feb9bbb1af"/>
    <w:p>
      <w:pPr>
        <w:pStyle w:val="Heading2"/>
      </w:pPr>
      <w:r>
        <w:t xml:space="preserve">2. Contextual Background: The Healthcare Landscape in Lagos</w:t>
      </w:r>
    </w:p>
    <w:p>
      <w:pPr>
        <w:pStyle w:val="FirstParagraph"/>
      </w:pPr>
      <w:r>
        <w:t xml:space="preserve">The healthcare system in Nigeria is characterized by a mix of public facilities, private hospitals, and an extensive network of informal retail pharmacies. In Lagos specifically, the reliance on these community-based outlets is profound. Due to traffic congestion known locally as "go-slow," many residents prefer accessing nearby drug stores rather than traveling to distant clinics for minor ailments.</w:t>
      </w:r>
    </w:p>
    <w:p>
      <w:pPr>
        <w:pStyle w:val="BodyText"/>
      </w:pPr>
      <w:r>
        <w:t xml:space="preserve">However, this accessibility comes with significant risks. The prevalence of counterfeit and substandard drugs is a historical concern that threatens public health safety. Furthermore, the rise of Non-Communicable Diseases (NCDs) such as hypertension and diabetes requires long-term management rather than acute treatment, necessitating a shift in how care is delivered at the retail level.</w:t>
      </w:r>
    </w:p>
    <w:bookmarkEnd w:id="21"/>
    <w:bookmarkStart w:id="24" w:name="Xdc5ee5bdb383deb17300a4a359ec9137f4696b3"/>
    <w:p>
      <w:pPr>
        <w:pStyle w:val="Heading2"/>
      </w:pPr>
      <w:r>
        <w:t xml:space="preserve">3. The Role of the Pharmacist: From Dispenser to Clinician</w:t>
      </w:r>
    </w:p>
    <w:p>
      <w:pPr>
        <w:pStyle w:val="FirstParagraph"/>
      </w:pPr>
      <w:r>
        <w:t xml:space="preserve">In this high-pressure environment, the definition of a</w:t>
      </w:r>
      <w:r>
        <w:t xml:space="preserve"> </w:t>
      </w:r>
      <w:r>
        <w:rPr>
          <w:bCs/>
          <w:b/>
        </w:rPr>
        <w:t xml:space="preserve">Pharmacist</w:t>
      </w:r>
      <w:r>
        <w:t xml:space="preserve"> </w:t>
      </w:r>
      <w:r>
        <w:t xml:space="preserve">is undergoing a rapid transformation. Traditionally viewed merely as vendors who dispense medication upon request, pharmacists in</w:t>
      </w:r>
      <w:r>
        <w:t xml:space="preserve"> </w:t>
      </w:r>
      <w:r>
        <w:rPr>
          <w:bCs/>
          <w:b/>
        </w:rPr>
        <w:t xml:space="preserve">Nigeria Lagos</w:t>
      </w:r>
      <w:r>
        <w:t xml:space="preserve"> </w:t>
      </w:r>
      <w:r>
        <w:t xml:space="preserve">are increasingly adopting clinical roles.</w:t>
      </w:r>
    </w:p>
    <w:bookmarkStart w:id="22" w:name="combating-counterfeit-medications"/>
    <w:p>
      <w:pPr>
        <w:pStyle w:val="Heading3"/>
      </w:pPr>
      <w:r>
        <w:t xml:space="preserve">3.1 Combating Counterfeit Medications</w:t>
      </w:r>
    </w:p>
    <w:p>
      <w:pPr>
        <w:pStyle w:val="FirstParagraph"/>
      </w:pPr>
      <w:r>
        <w:t xml:space="preserve">The primary mandate of the pharmacist in this region is quality assurance. With regulatory bodies like the National Agency for Food and Drug Administration and Control (NAFDAC) working tirelessly, it falls upon the individual pharmacist to ensure supply chain integrity. In Lagos, pharmacists serve as the first line of defense against counterfeit drugs entering households. They are trained to identify suspicious packaging and source medications only from verified manufacturers. This role is not just regulatory; it is ethical and life-saving.</w:t>
      </w:r>
    </w:p>
    <w:bookmarkEnd w:id="22"/>
    <w:bookmarkStart w:id="23" w:name="self-medication-culture"/>
    <w:p>
      <w:pPr>
        <w:pStyle w:val="Heading3"/>
      </w:pPr>
      <w:r>
        <w:t xml:space="preserve">2 Self-Medication Culture</w:t>
      </w:r>
    </w:p>
    <w:p>
      <w:pPr>
        <w:pStyle w:val="FirstParagraph"/>
      </w:pPr>
      <w:r>
        <w:t xml:space="preserve">Culturally, there has been a strong tendency toward self-medication in Nigeria. Many patients walk into pharmacies with specific drug names in mind, often prescribed by friends or family. The modern pharmacist must engage in counseling to discourage the inappropriate use of antibiotics and painkillers. By educating patients on dosage, side effects, and the dangers of antibiotic resistance, pharmacists are slowly changing consumer behavior.</w:t>
      </w:r>
    </w:p>
    <w:bookmarkEnd w:id="23"/>
    <w:bookmarkEnd w:id="24"/>
    <w:bookmarkStart w:id="25" w:name="Xdfbad646da49cd3daa97589761ec91fcbe70026"/>
    <w:p>
      <w:pPr>
        <w:pStyle w:val="Heading2"/>
      </w:pPr>
      <w:r>
        <w:t xml:space="preserve">4. Case Analysis: Challenges Faced by Pharmacists in Lagos</w:t>
      </w:r>
    </w:p>
    <w:p>
      <w:pPr>
        <w:pStyle w:val="FirstParagraph"/>
      </w:pPr>
      <w:r>
        <w:t xml:space="preserve">The operational environment for a pharmacist in Lagos is fraught with distinct challenges that require resilience and adaptive strategies.</w:t>
      </w:r>
    </w:p>
    <w:p>
      <w:pPr>
        <w:numPr>
          <w:ilvl w:val="0"/>
          <w:numId w:val="1001"/>
        </w:numPr>
        <w:pStyle w:val="Compact"/>
      </w:pPr>
      <w:r>
        <w:rPr>
          <w:bCs/>
          <w:b/>
        </w:rPr>
        <w:t xml:space="preserve">Economic Volatility:</w:t>
      </w:r>
      <w:r>
        <w:t xml:space="preserve"> </w:t>
      </w:r>
      <w:r>
        <w:t xml:space="preserve">Fluctuations in the Naira against the Dollar significantly impact drug procurement costs. Pharmacists often face stockouts of essential medicines or are forced to adjust prices frequently, leading to customer dissatisfaction.</w:t>
      </w:r>
    </w:p>
    <w:p>
      <w:pPr>
        <w:numPr>
          <w:ilvl w:val="0"/>
          <w:numId w:val="1001"/>
        </w:numPr>
        <w:pStyle w:val="Compact"/>
      </w:pPr>
      <w:r>
        <w:rPr>
          <w:bCs/>
          <w:b/>
        </w:rPr>
        <w:t xml:space="preserve">Regulatory Pressure:</w:t>
      </w:r>
      <w:r>
        <w:t xml:space="preserve"> </w:t>
      </w:r>
      <w:r>
        <w:t xml:space="preserve">The regulatory framework is strict and constantly evolving. Pharmacists must maintain continuous professional development (CPD) points to retain their licenses, which can be financially burdensome given the economic climate.</w:t>
      </w:r>
    </w:p>
    <w:p>
      <w:pPr>
        <w:numPr>
          <w:ilvl w:val="0"/>
          <w:numId w:val="1001"/>
        </w:numPr>
        <w:pStyle w:val="Compact"/>
      </w:pPr>
      <w:r>
        <w:rPr>
          <w:bCs/>
          <w:b/>
        </w:rPr>
        <w:t xml:space="preserve">Patient Load and Expectations:</w:t>
      </w:r>
      <w:r>
        <w:t xml:space="preserve"> </w:t>
      </w:r>
      <w:r>
        <w:t xml:space="preserve">Due to the shortage of doctors in certain areas, patients often treat pharmacists as general practitioners. They expect diagnoses for complex conditions that require laboratory tests and specialist referral. Managing these expectations without overstepping legal boundaries is a delicate balancing act.</w:t>
      </w:r>
    </w:p>
    <w:p>
      <w:pPr>
        <w:numPr>
          <w:ilvl w:val="0"/>
          <w:numId w:val="1001"/>
        </w:numPr>
        <w:pStyle w:val="Compact"/>
      </w:pPr>
      <w:r>
        <w:rPr>
          <w:bCs/>
          <w:b/>
        </w:rPr>
        <w:t xml:space="preserve">Infrastructure Deficits:</w:t>
      </w:r>
      <w:r>
        <w:t xml:space="preserve"> </w:t>
      </w:r>
      <w:r>
        <w:t xml:space="preserve">Unstable power supply affects the storage of temperature-sensitive medications like insulin and vaccines. Pharmacists must invest in solar inverters or generators, increasing operational costs.</w:t>
      </w:r>
    </w:p>
    <w:bookmarkEnd w:id="25"/>
    <w:bookmarkStart w:id="27" w:name="X0edb27595d62b5dc088c45e13911710a358d3c2"/>
    <w:p>
      <w:pPr>
        <w:pStyle w:val="Heading2"/>
      </w:pPr>
      <w:r>
        <w:t xml:space="preserve">5. Strategic Interventions and Success Stories</w:t>
      </w:r>
    </w:p>
    <w:p>
      <w:pPr>
        <w:pStyle w:val="FirstParagraph"/>
      </w:pPr>
      <w:r>
        <w:t xml:space="preserve">To mitigate these challenges, several strategic interventions have been observed in successful pharmacy chains across Lagos.</w:t>
      </w:r>
    </w:p>
    <w:bookmarkStart w:id="26" w:name="the-community-health-hub-model"/>
    <w:p>
      <w:pPr>
        <w:pStyle w:val="Heading3"/>
      </w:pPr>
      <w:r>
        <w:t xml:space="preserve">The "Community Health Hub" Model</w:t>
      </w:r>
    </w:p>
    <w:p>
      <w:pPr>
        <w:pStyle w:val="FirstParagraph"/>
      </w:pPr>
      <w:r>
        <w:t xml:space="preserve">A prominent case study involves a mid-sized pharmacy chain in the Ikeja district of Lagos. Instead of functioning solely as a retail outlet, they rebranded their spaces as Community Health Hubs. They introduced:</w:t>
      </w:r>
    </w:p>
    <w:p>
      <w:pPr>
        <w:numPr>
          <w:ilvl w:val="0"/>
          <w:numId w:val="1002"/>
        </w:numPr>
        <w:pStyle w:val="Compact"/>
      </w:pPr>
      <w:r>
        <w:rPr>
          <w:bCs/>
          <w:b/>
        </w:rPr>
        <w:t xml:space="preserve">Digital Health Records:</w:t>
      </w:r>
      <w:r>
        <w:t xml:space="preserve"> </w:t>
      </w:r>
      <w:r>
        <w:t xml:space="preserve">Using simple software to track patient history for chronic conditions like hypertension.</w:t>
      </w:r>
    </w:p>
    <w:p>
      <w:pPr>
        <w:numPr>
          <w:ilvl w:val="0"/>
          <w:numId w:val="1002"/>
        </w:numPr>
        <w:pStyle w:val="Compact"/>
      </w:pPr>
      <w:r>
        <w:rPr>
          <w:bCs/>
          <w:b/>
        </w:rPr>
        <w:t xml:space="preserve">Friendly Space Initiatives:</w:t>
      </w:r>
      <w:r>
        <w:t xml:space="preserve"> </w:t>
      </w:r>
      <w:r>
        <w:t xml:space="preserve">Dedicated counseling rooms to discuss sensitive health issues privately, improving adherence to treatment plans.</w:t>
      </w:r>
    </w:p>
    <w:p>
      <w:pPr>
        <w:numPr>
          <w:ilvl w:val="0"/>
          <w:numId w:val="1002"/>
        </w:numPr>
        <w:pStyle w:val="Compact"/>
      </w:pPr>
      <w:r>
        <w:t xml:space="preserve">Affordability Packages:Negotiating bulk discounts with local suppliers and offering generic alternatives where appropriate, ensuring that low-income earners in Lagos can still access care.</w:t>
      </w:r>
    </w:p>
    <w:bookmarkEnd w:id="26"/>
    <w:p>
      <w:pPr>
        <w:pStyle w:val="FirstParagraph"/>
      </w:pPr>
      <w:r>
        <w:t xml:space="preserve">This model demonstrated that when a pharmacist acts as a healthcare partner rather than just a salesperson, patient loyalty increases significantly. The pharmacists reported higher job satisfaction as they were able to make tangible differences in patients' lives through proper disease management.</w:t>
      </w:r>
    </w:p>
    <w:bookmarkEnd w:id="27"/>
    <w:bookmarkStart w:id="28" w:name="the-future-outlook"/>
    <w:p>
      <w:pPr>
        <w:pStyle w:val="Heading2"/>
      </w:pPr>
      <w:r>
        <w:t xml:space="preserve">6. The Future Outlook</w:t>
      </w:r>
    </w:p>
    <w:p>
      <w:pPr>
        <w:pStyle w:val="FirstParagraph"/>
      </w:pPr>
      <w:r>
        <w:t xml:space="preserve">The future of the profession in Nigeria Lagos lies in integration and technology. The expansion of telemedicine platforms allows pharmacists to consult with doctors remotely, providing a bridge between the patient at home and the specialist at the hospital.</w:t>
      </w:r>
    </w:p>
    <w:p>
      <w:pPr>
        <w:pStyle w:val="BodyText"/>
      </w:pPr>
      <w:r>
        <w:t xml:space="preserve">Furthermore, there is a growing push for expanded pharmacy practice acts that would legally allow pharmacists to prescribe certain minor ailments. If implemented, this would relieve pressure on overcrowded hospitals and empower pharmacists to utilize their full scope of knowledge. For now, continuous advocacy by bodies like the Pharmacists Council of Nigeria remains vital.</w:t>
      </w:r>
    </w:p>
    <w:bookmarkEnd w:id="28"/>
    <w:bookmarkStart w:id="29" w:name="conclusion"/>
    <w:p>
      <w:pPr>
        <w:pStyle w:val="Heading2"/>
      </w:pPr>
      <w:r>
        <w:t xml:space="preserve">7. Conclusion</w:t>
      </w:r>
    </w:p>
    <w:p>
      <w:pPr>
        <w:pStyle w:val="FirstParagraph"/>
      </w:pPr>
      <w:r>
        <w:t xml:space="preserve">The pharmacist in Nigeria Lagos is a pivotal figure in the national healthcare architecture. Amidst economic hardship, regulatory complexity, and high public demand for health services, they stand as guardians of medication safety and promoters of wellness. The case studies from Lagos illustrate that when pharmacists are empowered with training, technology, and the right regulatory environment, they transform from mere vendors into essential healthcare providers.</w:t>
      </w:r>
    </w:p>
    <w:p>
      <w:pPr>
        <w:pStyle w:val="BodyText"/>
      </w:pPr>
      <w:r>
        <w:t xml:space="preserve">For stakeholders in Nigeria Lagos—including government policymakers, private investors, and international health organizations—the investment in this profession is not just about supporting a business sector; it is about securing the health foundation of one of Africa's most dynamic cities. The evolution of the pharmacist from a dispenser to a clinician is not merely an option; it is a necessity for the future of healthcare delivery in Nigeria.</w:t>
      </w:r>
    </w:p>
    <w:p>
      <w:pPr>
        <w:pStyle w:val="BodyText"/>
      </w:pPr>
      <w:r>
        <w:rPr>
          <w:iCs/>
          <w:i/>
        </w:rPr>
        <w:t xml:space="preserve">This document highlights that in</w:t>
      </w:r>
      <w:r>
        <w:rPr>
          <w:iCs/>
          <w:i/>
        </w:rPr>
        <w:t xml:space="preserve"> </w:t>
      </w:r>
      <w:r>
        <w:rPr>
          <w:bCs/>
          <w:b/>
          <w:iCs/>
          <w:i/>
        </w:rPr>
        <w:t xml:space="preserve">Nigeria Lagos</w:t>
      </w:r>
      <w:r>
        <w:rPr>
          <w:iCs/>
          <w:i/>
        </w:rPr>
        <w:t xml:space="preserve">, the</w:t>
      </w:r>
      <w:r>
        <w:rPr>
          <w:iCs/>
          <w:i/>
        </w:rPr>
        <w:t xml:space="preserve"> </w:t>
      </w:r>
      <w:r>
        <w:rPr>
          <w:bCs/>
          <w:b/>
          <w:iCs/>
          <w:i/>
        </w:rPr>
        <w:t xml:space="preserve">Pharmacist</w:t>
      </w:r>
      <w:r>
        <w:rPr>
          <w:iCs/>
          <w:i/>
        </w:rPr>
        <w:t xml:space="preserve"> </w:t>
      </w:r>
      <w:r>
        <w:rPr>
          <w:iCs/>
          <w:i/>
        </w:rPr>
        <w:t xml:space="preserve">is no longer just behind the counter, but at the forefront of public health strategy.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Pharmacist in Nigeria, Lagos</dc:title>
  <dc:creator/>
  <dc:language>en</dc:language>
  <cp:keywords/>
  <dcterms:created xsi:type="dcterms:W3CDTF">2026-07-29T04:25:28Z</dcterms:created>
  <dcterms:modified xsi:type="dcterms:W3CDTF">2026-07-29T04:25:28Z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