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Visual</w:t>
      </w:r>
      <w:r>
        <w:t xml:space="preserve"> </w:t>
      </w:r>
      <w:r>
        <w:t xml:space="preserve">Narratives</w:t>
      </w:r>
      <w:r>
        <w:t xml:space="preserve"> </w:t>
      </w:r>
      <w:r>
        <w:t xml:space="preserve">in</w:t>
      </w:r>
      <w:r>
        <w:t xml:space="preserve"> </w:t>
      </w:r>
      <w:r>
        <w:t xml:space="preserve">Argentina</w:t>
      </w:r>
      <w:r>
        <w:t xml:space="preserve"> </w:t>
      </w:r>
      <w:r>
        <w:t xml:space="preserve">Córdoba</w:t>
      </w:r>
    </w:p>
    <w:bookmarkStart w:id="32" w:name="X82eb7ec8038e7f1d1d5aa23c2d12ecf2d1efd33"/>
    <w:p>
      <w:pPr>
        <w:pStyle w:val="Heading1"/>
      </w:pPr>
      <w:r>
        <w:t xml:space="preserve">Case Study: Strategic Visual Identity for a Commercial Photographer in Argentina Córdoba</w:t>
      </w:r>
    </w:p>
    <w:p>
      <w:pPr>
        <w:pStyle w:val="FirstParagraph"/>
      </w:pPr>
      <w:r>
        <w:rPr>
          <w:bCs/>
          <w:b/>
        </w:rPr>
        <w:t xml:space="preserve">Date:</w:t>
      </w:r>
      <w:r>
        <w:t xml:space="preserve"> </w:t>
      </w:r>
      <w:r>
        <w:t xml:space="preserve">October 2023</w:t>
      </w:r>
      <w:r>
        <w:br/>
      </w:r>
      <w:r>
        <w:rPr>
          <w:bCs/>
          <w:b/>
        </w:rPr>
        <w:t xml:space="preserve">Covered Region:</w:t>
      </w:r>
      <w:r>
        <w:t xml:space="preserve">Córdoba Province, Argentina</w:t>
      </w:r>
      <w:r>
        <w:br/>
      </w:r>
      <w:r>
        <w:rPr>
          <w:bCs/>
          <w:b/>
        </w:rPr>
        <w:t xml:space="preserve">Focus:</w:t>
      </w:r>
      <w:r>
        <w:t xml:space="preserve">The Professional Photographer</w:t>
      </w:r>
    </w:p>
    <w:bookmarkStart w:id="20" w:name="executive-summary"/>
    <w:p>
      <w:pPr>
        <w:pStyle w:val="Heading2"/>
      </w:pPr>
      <w:r>
        <w:t xml:space="preserve">1. Executive Summary</w:t>
      </w:r>
    </w:p>
    <w:p>
      <w:pPr>
        <w:pStyle w:val="FirstParagraph"/>
      </w:pPr>
      <w:r>
        <w:t xml:space="preserve">This case study explores the strategic positioning and operational challenges faced by a professional</w:t>
      </w:r>
      <w:r>
        <w:t xml:space="preserve"> </w:t>
      </w:r>
      <w:r>
        <w:rPr>
          <w:iCs/>
          <w:i/>
        </w:rPr>
        <w:t xml:space="preserve">Photographer</w:t>
      </w:r>
      <w:r>
        <w:t xml:space="preserve"> </w:t>
      </w:r>
      <w:r>
        <w:t xml:space="preserve">operating within the unique cultural and economic landscape of</w:t>
      </w:r>
      <w:r>
        <w:t xml:space="preserve"> </w:t>
      </w:r>
      <w:r>
        <w:rPr>
          <w:iCs/>
          <w:i/>
        </w:rPr>
        <w:t xml:space="preserve">Argentina Córdoba</w:t>
      </w:r>
      <w:r>
        <w:t xml:space="preserve">. The objective was to transform a traditional portrait studio into a versatile visual agency capable of serving diverse sectors including tourism, corporate branding, and real estate. By leveraging the distinct aesthetic heritage of</w:t>
      </w:r>
      <w:r>
        <w:t xml:space="preserve"> </w:t>
      </w:r>
      <w:r>
        <w:rPr>
          <w:bCs/>
          <w:b/>
        </w:rPr>
        <w:t xml:space="preserve">Córdoba Province</w:t>
      </w:r>
      <w:r>
        <w:t xml:space="preserve">, the project aimed to increase client acquisition by 40% within twelve months while establishing a strong local brand identity.</w:t>
      </w:r>
    </w:p>
    <w:bookmarkEnd w:id="20"/>
    <w:bookmarkStart w:id="21" w:name="background-and-context"/>
    <w:p>
      <w:pPr>
        <w:pStyle w:val="Heading2"/>
      </w:pPr>
      <w:r>
        <w:t xml:space="preserve">2. Background and Context</w:t>
      </w:r>
    </w:p>
    <w:p>
      <w:pPr>
        <w:pStyle w:val="FirstParagraph"/>
      </w:pPr>
      <w:r>
        <w:rPr>
          <w:bCs/>
          <w:b/>
        </w:rPr>
        <w:t xml:space="preserve">The Location:</w:t>
      </w:r>
    </w:p>
    <w:p>
      <w:pPr>
        <w:pStyle w:val="BodyText"/>
      </w:pPr>
      <w:r>
        <w:rPr>
          <w:iCs/>
          <w:i/>
        </w:rPr>
        <w:t xml:space="preserve">Argentina Córdoba</w:t>
      </w:r>
      <w:r>
        <w:t xml:space="preserve">, often referred to simply as "Córdoba," is the second-largest city in Argentina and a vibrant hub of education, technology, and commerce. Located at the foothills of the Sierras Chicas mountain range, it offers a blend of colonial architecture in its historic center (the Jesuit Block) and modern urban developments. This dichotomy creates a rich visual tapestry that is both challenging and rewarding for creative professionals.</w:t>
      </w:r>
    </w:p>
    <w:p>
      <w:pPr>
        <w:pStyle w:val="BodyText"/>
      </w:pPr>
      <w:r>
        <w:t xml:space="preserve">The local market for visual content has grown significantly due to the digital transformation of small-to-medium enterprises (SMEs) in the region. However, there remains a saturation of amateur photographers on social media platforms, making differentiation crucial. The client in this case study, herein referred to as "Studio Sierras," is a mid-sized photography business based downtown who sought to professionalize their operations and target high-value corporate clients.</w:t>
      </w:r>
    </w:p>
    <w:bookmarkEnd w:id="21"/>
    <w:bookmarkStart w:id="22" w:name="problem-statement"/>
    <w:p>
      <w:pPr>
        <w:pStyle w:val="Heading2"/>
      </w:pPr>
      <w:r>
        <w:t xml:space="preserve">3. Problem Statement</w:t>
      </w:r>
    </w:p>
    <w:p>
      <w:pPr>
        <w:pStyle w:val="FirstParagraph"/>
      </w:pPr>
      <w:r>
        <w:t xml:space="preserve">Despite having technical proficiency, Studio Sierras faced several critical hurdles:</w:t>
      </w:r>
    </w:p>
    <w:p>
      <w:pPr>
        <w:numPr>
          <w:ilvl w:val="0"/>
          <w:numId w:val="1001"/>
        </w:numPr>
        <w:pStyle w:val="Compact"/>
      </w:pPr>
      <w:r>
        <w:rPr>
          <w:bCs/>
          <w:b/>
        </w:rPr>
        <w:t xml:space="preserve">Lack of Niche Differentiation:</w:t>
      </w:r>
      <w:r>
        <w:t xml:space="preserve">The photographer was perceived as a generalist, competing primarily on price rather than value. Potential clients in the high-end real estate and tourism sectors did not view them as a premium service provider.</w:t>
      </w:r>
    </w:p>
    <w:p>
      <w:pPr>
        <w:numPr>
          <w:ilvl w:val="0"/>
          <w:numId w:val="1001"/>
        </w:numPr>
        <w:pStyle w:val="Compact"/>
      </w:pPr>
      <w:r>
        <w:rPr>
          <w:bCs/>
          <w:b/>
        </w:rPr>
        <w:t xml:space="preserve">Inconsistent Branding:</w:t>
      </w:r>
      <w:r>
        <w:t xml:space="preserve">The online presence lacked cohesion. Social media feeds mixed casual personal shots with low-resolution commercial work, failing to communicate a professional</w:t>
      </w:r>
      <w:r>
        <w:t xml:space="preserve"> </w:t>
      </w:r>
      <w:r>
        <w:rPr>
          <w:iCs/>
          <w:i/>
        </w:rPr>
        <w:t xml:space="preserve">Photographer</w:t>
      </w:r>
      <w:r>
        <w:t xml:space="preserve">'s brand identity.</w:t>
      </w:r>
    </w:p>
    <w:p>
      <w:pPr>
        <w:numPr>
          <w:ilvl w:val="0"/>
          <w:numId w:val="1001"/>
        </w:numPr>
        <w:pStyle w:val="Compact"/>
      </w:pPr>
      <w:r>
        <w:rPr>
          <w:bCs/>
          <w:b/>
        </w:rPr>
        <w:t xml:space="preserve">Economic Volatility:</w:t>
      </w:r>
      <w:r>
        <w:t xml:space="preserve">The specific economic context of</w:t>
      </w:r>
      <w:r>
        <w:t xml:space="preserve"> </w:t>
      </w:r>
      <w:r>
        <w:rPr>
          <w:iCs/>
          <w:i/>
        </w:rPr>
        <w:t xml:space="preserve">Argentina Córdoba</w:t>
      </w:r>
      <w:r>
        <w:t xml:space="preserve">, characterized by inflation and fluctuating purchasing power, required pricing strategies that protected margins while remaining accessible to local businesses.</w:t>
      </w:r>
    </w:p>
    <w:bookmarkEnd w:id="22"/>
    <w:bookmarkStart w:id="26" w:name="strategic-approach"/>
    <w:p>
      <w:pPr>
        <w:pStyle w:val="Heading2"/>
      </w:pPr>
      <w:r>
        <w:t xml:space="preserve">4. Strategic Approach</w:t>
      </w:r>
    </w:p>
    <w:p>
      <w:pPr>
        <w:pStyle w:val="FirstParagraph"/>
      </w:pPr>
      <w:r>
        <w:t xml:space="preserve">To address these challenges, a three-phase strategy was implemented, focusing on localization, specialization, and digital authority.</w:t>
      </w:r>
    </w:p>
    <w:bookmarkStart w:id="23" w:name="phase-1-leveraging-local-aesthetics"/>
    <w:p>
      <w:pPr>
        <w:pStyle w:val="Heading3"/>
      </w:pPr>
      <w:r>
        <w:t xml:space="preserve">Phase 1: Leveraging Local Aesthetics</w:t>
      </w:r>
    </w:p>
    <w:p>
      <w:pPr>
        <w:pStyle w:val="FirstParagraph"/>
      </w:pPr>
      <w:r>
        <w:t xml:space="preserve">The first step involved redefining the visual narrative to celebrate the unique geography of</w:t>
      </w:r>
      <w:r>
        <w:t xml:space="preserve"> </w:t>
      </w:r>
      <w:r>
        <w:rPr>
          <w:iCs/>
          <w:i/>
        </w:rPr>
        <w:t xml:space="preserve">Argentina Córdoba</w:t>
      </w:r>
      <w:r>
        <w:t xml:space="preserve">. Instead of generic studio backdrops, marketing materials began showcasing samples taken in iconic local locations such as Plaza San Martín, the Cabildo, and the scenic overlooks of Cerro de las Rosas. This approach signaled to potential clients that this</w:t>
      </w:r>
      <w:r>
        <w:t xml:space="preserve"> </w:t>
      </w:r>
      <w:r>
        <w:rPr>
          <w:iCs/>
          <w:i/>
        </w:rPr>
        <w:t xml:space="preserve">Photographer</w:t>
      </w:r>
      <w:r>
        <w:t xml:space="preserve"> </w:t>
      </w:r>
      <w:r>
        <w:t xml:space="preserve">understood the local light conditions and architectural nuances better than out-of-town competitors.</w:t>
      </w:r>
    </w:p>
    <w:bookmarkEnd w:id="23"/>
    <w:bookmarkStart w:id="24" w:name="phase-2-sector-specialization"/>
    <w:p>
      <w:pPr>
        <w:pStyle w:val="Heading3"/>
      </w:pPr>
      <w:r>
        <w:t xml:space="preserve">Phase 2: Sector Specialization</w:t>
      </w:r>
    </w:p>
    <w:p>
      <w:pPr>
        <w:pStyle w:val="FirstParagraph"/>
      </w:pPr>
      <w:r>
        <w:t xml:space="preserve">The service offering was streamlined into three core pillars:</w:t>
      </w:r>
    </w:p>
    <w:p>
      <w:pPr>
        <w:numPr>
          <w:ilvl w:val="0"/>
          <w:numId w:val="1002"/>
        </w:numPr>
        <w:pStyle w:val="Compact"/>
      </w:pPr>
      <w:r>
        <w:rPr>
          <w:bCs/>
          <w:b/>
        </w:rPr>
        <w:t xml:space="preserve">Cultural Tourism:</w:t>
      </w:r>
      <w:r>
        <w:rPr>
          <w:iCs/>
          <w:i/>
        </w:rPr>
        <w:t xml:space="preserve">High-resolution imagery for hotels, museums, and tour operators in the Pampas region.</w:t>
      </w:r>
    </w:p>
    <w:p>
      <w:pPr>
        <w:numPr>
          <w:ilvl w:val="0"/>
          <w:numId w:val="1002"/>
        </w:numPr>
        <w:pStyle w:val="Compact"/>
      </w:pPr>
      <w:r>
        <w:rPr>
          <w:bCs/>
          <w:b/>
        </w:rPr>
        <w:t xml:space="preserve">Corporate &amp; Tech Sector:</w:t>
      </w:r>
      <w:r>
        <w:t xml:space="preserve">Candid office photography for the growing tech parks in Córdoba’s industrial zone.</w:t>
      </w:r>
    </w:p>
    <w:p>
      <w:pPr>
        <w:numPr>
          <w:ilvl w:val="0"/>
          <w:numId w:val="1002"/>
        </w:numPr>
        <w:pStyle w:val="Compact"/>
      </w:pPr>
      <w:r>
        <w:rPr>
          <w:bCs/>
          <w:b/>
        </w:rPr>
        <w:t xml:space="preserve">Lifestyle Real Estate:</w:t>
      </w:r>
      <w:r>
        <w:t xml:space="preserve">Detailed interior and exterior shots for high-end properties in neighborhoods like Alto Alberdi and Güemes.</w:t>
      </w:r>
    </w:p>
    <w:bookmarkEnd w:id="24"/>
    <w:bookmarkStart w:id="25" w:name="phase-3-digital-optimization"/>
    <w:p>
      <w:pPr>
        <w:pStyle w:val="Heading3"/>
      </w:pPr>
      <w:r>
        <w:t xml:space="preserve">Phase 3: Digital Optimization</w:t>
      </w:r>
    </w:p>
    <w:p>
      <w:pPr>
        <w:pStyle w:val="FirstParagraph"/>
      </w:pPr>
      <w:r>
        <w:t xml:space="preserve">A comprehensive website overhaul was conducted, optimized for local SEO keywords such as "best photographer Córdoba Argentina" and "professional photography services Sierras Chicas." Content marketing was introduced through blog posts detailing the challenges of shooting in the humid summers of</w:t>
      </w:r>
      <w:r>
        <w:t xml:space="preserve"> </w:t>
      </w:r>
      <w:r>
        <w:rPr>
          <w:iCs/>
          <w:i/>
        </w:rPr>
        <w:t xml:space="preserve">Argentina Córdoba</w:t>
      </w:r>
      <w:r>
        <w:t xml:space="preserve">, establishing technical authority.</w:t>
      </w:r>
    </w:p>
    <w:bookmarkEnd w:id="25"/>
    <w:bookmarkEnd w:id="26"/>
    <w:bookmarkStart w:id="28" w:name="implementation-details"/>
    <w:p>
      <w:pPr>
        <w:pStyle w:val="Heading2"/>
      </w:pPr>
      <w:r>
        <w:t xml:space="preserve">5. Implementation Details</w:t>
      </w:r>
    </w:p>
    <w:p>
      <w:pPr>
        <w:pStyle w:val="FirstParagraph"/>
      </w:pPr>
      <w:r>
        <w:t xml:space="preserve">The transition required significant shifts in operational workflow. For instance, the equipment inventory was upgraded to include drones, essential for capturing the sprawling landscapes surrounding</w:t>
      </w:r>
      <w:r>
        <w:t xml:space="preserve"> </w:t>
      </w:r>
      <w:r>
        <w:rPr>
          <w:bCs/>
          <w:b/>
        </w:rPr>
        <w:t xml:space="preserve">Córdoba Province</w:t>
      </w:r>
      <w:r>
        <w:t xml:space="preserve">. Training sessions were held on editing techniques that preserved the warm, golden hues characteristic of Argentine sunsets.</w:t>
      </w:r>
    </w:p>
    <w:bookmarkStart w:id="27" w:name="key-insight"/>
    <w:p>
      <w:pPr>
        <w:pStyle w:val="Heading3"/>
      </w:pPr>
      <w:r>
        <w:t xml:space="preserve">Key Insight:</w:t>
      </w:r>
    </w:p>
    <w:p>
      <w:pPr>
        <w:pStyle w:val="FirstParagraph"/>
      </w:pPr>
      <w:r>
        <w:t xml:space="preserve">In regions like</w:t>
      </w:r>
      <w:r>
        <w:t xml:space="preserve"> </w:t>
      </w:r>
      <w:r>
        <w:rPr>
          <w:iCs/>
          <w:i/>
        </w:rPr>
        <w:t xml:space="preserve">Argentina Córdoba</w:t>
      </w:r>
      <w:r>
        <w:t xml:space="preserve">, where community trust is paramount, referrals from established local businesses (such as interior designers in the tech sector) proved more effective than broad digital advertising. The strategy pivoted heavily toward B2B networking events hosted within the city.</w:t>
      </w:r>
    </w:p>
    <w:bookmarkEnd w:id="27"/>
    <w:bookmarkEnd w:id="28"/>
    <w:bookmarkStart w:id="29" w:name="results-and-outcomes"/>
    <w:p>
      <w:pPr>
        <w:pStyle w:val="Heading2"/>
      </w:pPr>
      <w:r>
        <w:t xml:space="preserve">6. Results and Outcomes</w:t>
      </w:r>
    </w:p>
    <w:p>
      <w:pPr>
        <w:pStyle w:val="FirstParagraph"/>
      </w:pPr>
      <w:r>
        <w:t xml:space="preserve">Six months post-implementation, Studio Sierras reported measurable improvements across key performance indicators:</w:t>
      </w:r>
    </w:p>
    <w:p>
      <w:pPr>
        <w:numPr>
          <w:ilvl w:val="0"/>
          <w:numId w:val="1003"/>
        </w:numPr>
        <w:pStyle w:val="Compact"/>
      </w:pPr>
      <w:r>
        <w:rPr>
          <w:bCs/>
          <w:b/>
        </w:rPr>
        <w:t xml:space="preserve">Clinet Acquisition:</w:t>
      </w:r>
      <w:r>
        <w:t xml:space="preserve">An increase of 45% in qualified leads from the corporate and real estate sectors.</w:t>
      </w:r>
    </w:p>
    <w:p>
      <w:pPr>
        <w:numPr>
          <w:ilvl w:val="0"/>
          <w:numId w:val="1003"/>
        </w:numPr>
        <w:pStyle w:val="Compact"/>
      </w:pPr>
      <w:r>
        <w:rPr>
          <w:bCs/>
          <w:b/>
        </w:rPr>
        <w:t xml:space="preserve">Average Project Value:</w:t>
      </w:r>
      <w:r>
        <w:t xml:space="preserve">The average ticket size increased by 30% due to the shift away from low-margin personal portraits toward higher-value commercial contracts.</w:t>
      </w:r>
    </w:p>
    <w:p>
      <w:pPr>
        <w:numPr>
          <w:ilvl w:val="0"/>
          <w:numId w:val="1003"/>
        </w:numPr>
        <w:pStyle w:val="Compact"/>
      </w:pPr>
      <w:r>
        <w:rPr>
          <w:bCs/>
          <w:b/>
        </w:rPr>
        <w:t xml:space="preserve">Brand Perception:</w:t>
      </w:r>
      <w:r>
        <w:t xml:space="preserve">Social media engagement rates doubled, with local tourism boards explicitly mentioning Studio Sierras in their recommended vendor lists.</w:t>
      </w:r>
    </w:p>
    <w:p>
      <w:pPr>
        <w:pStyle w:val="FirstParagraph"/>
      </w:pPr>
      <w:r>
        <w:t xml:space="preserve">The case demonstrates that a dedicated</w:t>
      </w:r>
      <w:r>
        <w:t xml:space="preserve"> </w:t>
      </w:r>
      <w:r>
        <w:rPr>
          <w:iCs/>
          <w:i/>
        </w:rPr>
        <w:t xml:space="preserve">Photographer</w:t>
      </w:r>
      <w:r>
        <w:t xml:space="preserve">Córdoba Province, Argentina, offers a sustainable path to profitability. By anchoring their brand in the specific cultural and aesthetic assets of their location, they created an irreplicable value proposition.</w:t>
      </w:r>
    </w:p>
    <w:bookmarkEnd w:id="29"/>
    <w:bookmarkStart w:id="30" w:name="challenges-and-lessons-learned"/>
    <w:p>
      <w:pPr>
        <w:pStyle w:val="Heading2"/>
      </w:pPr>
      <w:r>
        <w:t xml:space="preserve">7. Challenges and Lessons Learned</w:t>
      </w:r>
    </w:p>
    <w:p>
      <w:pPr>
        <w:pStyle w:val="FirstParagraph"/>
      </w:pPr>
      <w:r>
        <w:rPr>
          <w:bCs/>
          <w:b/>
        </w:rPr>
        <w:t xml:space="preserve">Economic Adaptation:</w:t>
      </w:r>
      <w:r>
        <w:br/>
      </w:r>
      <w:r>
        <w:t xml:space="preserve">The team learned that pricing models in</w:t>
      </w:r>
      <w:r>
        <w:t xml:space="preserve"> </w:t>
      </w:r>
      <w:r>
        <w:rPr>
          <w:iCs/>
          <w:i/>
        </w:rPr>
        <w:t xml:space="preserve">Argentina Córdoba</w:t>
      </w:r>
    </w:p>
    <w:p>
      <w:pPr>
        <w:pStyle w:val="BodyText"/>
      </w:pPr>
      <w:r>
        <w:rPr>
          <w:bCs/>
          <w:b/>
        </w:rPr>
        <w:t xml:space="preserve">Weather Constraints:</w:t>
      </w:r>
      <w:r>
        <w:br/>
      </w:r>
      <w:r>
        <w:t xml:space="preserve">The distinct climate of the region, particularly during the winter months when fog is common in the valley, required flexible scheduling. The photographer had to master artificial lighting setups for indoor shoots as a backup for outdoor campaigns.</w:t>
      </w:r>
    </w:p>
    <w:bookmarkEnd w:id="30"/>
    <w:bookmarkStart w:id="31" w:name="conclusion"/>
    <w:p>
      <w:pPr>
        <w:pStyle w:val="Heading2"/>
      </w:pPr>
      <w:r>
        <w:t xml:space="preserve">8. Conclusion</w:t>
      </w:r>
    </w:p>
    <w:p>
      <w:pPr>
        <w:pStyle w:val="FirstParagraph"/>
      </w:pPr>
      <w:r>
        <w:t xml:space="preserve">This case study highlights that success for a modern</w:t>
      </w:r>
      <w:r>
        <w:t xml:space="preserve"> </w:t>
      </w:r>
      <w:r>
        <w:rPr>
          <w:iCs/>
          <w:i/>
        </w:rPr>
        <w:t xml:space="preserve">Photographer</w:t>
      </w:r>
      <w:r>
        <w:t xml:space="preserve"> </w:t>
      </w:r>
      <w:r>
        <w:t xml:space="preserve">is not solely dependent on technical skill but on strategic localization. By deeply understanding the context of</w:t>
      </w:r>
      <w:r>
        <w:t xml:space="preserve"> </w:t>
      </w:r>
      <w:r>
        <w:rPr>
          <w:bCs/>
          <w:b/>
        </w:rPr>
        <w:t xml:space="preserve">Córdoba Province</w:t>
      </w:r>
      <w:r>
        <w:t xml:space="preserve">, Argentina, and tailoring services to the specific needs of local industries, businesses can carve out a profitable niche. The integration of local heritage with professional standards allows visual storytellers to thrive even in competitive emerging markets.</w:t>
      </w:r>
    </w:p>
    <w:p>
      <w:pPr>
        <w:pStyle w:val="BodyText"/>
      </w:pPr>
      <w:r>
        <w:t xml:space="preserve">For other creative professionals looking to establish themselves in similar regional hubs, the key takeaway is clear: embrace your geographical identity. Let the unique light, architecture, and culture of your city become part of your artistic signature. In doing so, you transform from a generic service provider into an essential partner in preserving and promoting the visual narrative of</w:t>
      </w:r>
      <w:r>
        <w:t xml:space="preserve"> </w:t>
      </w:r>
      <w:r>
        <w:rPr>
          <w:iCs/>
          <w:i/>
        </w:rPr>
        <w:t xml:space="preserve">Argentina Córdoba</w:t>
      </w:r>
      <w:r>
        <w:t xml:space="preserve">.</w:t>
      </w:r>
    </w:p>
    <w:p>
      <w:r>
        <w:pict>
          <v:rect style="width:0;height:1.5pt" o:hralign="center" o:hrstd="t" o:hr="t"/>
        </w:pict>
      </w:r>
    </w:p>
    <w:p>
      <w:pPr>
        <w:pStyle w:val="FirstParagraph"/>
      </w:pPr>
      <w:r>
        <w:rPr>
          <w:bCs/>
          <w:b/>
        </w:rPr>
        <w:t xml:space="preserve">Note:</w:t>
      </w:r>
      <w:r>
        <w:t xml:space="preserve">This document is a fictionalized case study created for illustrative purposes to demonstrate strategic business planning within the specific context requested.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Visual Narratives in Argentina Córdoba</dc:title>
  <dc:creator/>
  <dc:language>en</dc:language>
  <cp:keywords/>
  <dcterms:created xsi:type="dcterms:W3CDTF">2026-07-29T08:36:38Z</dcterms:created>
  <dcterms:modified xsi:type="dcterms:W3CDTF">2026-07-29T08:36:38Z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