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Photography</w:t>
      </w:r>
      <w:r>
        <w:t xml:space="preserve"> </w:t>
      </w:r>
      <w:r>
        <w:t xml:space="preserve">Solutions</w:t>
      </w:r>
      <w:r>
        <w:t xml:space="preserve"> </w:t>
      </w:r>
      <w:r>
        <w:t xml:space="preserve">in</w:t>
      </w:r>
      <w:r>
        <w:t xml:space="preserve"> </w:t>
      </w:r>
      <w:r>
        <w:t xml:space="preserve">Belgium</w:t>
      </w:r>
      <w:r>
        <w:t xml:space="preserve"> </w:t>
      </w:r>
      <w:r>
        <w:t xml:space="preserve">Brussels</w:t>
      </w:r>
    </w:p>
    <w:bookmarkStart w:id="28" w:name="Xdf9d0832b0aa7c95a0d935d55b2a905de6c83b2"/>
    <w:p>
      <w:pPr>
        <w:pStyle w:val="Heading1"/>
      </w:pPr>
      <w:r>
        <w:t xml:space="preserve">Elevating Visual Identity in the Heart of Europe: A Case Study on Professional Photography Services in Belgium Brussels</w:t>
      </w:r>
    </w:p>
    <w:bookmarkStart w:id="20" w:name="executive-summary"/>
    <w:p>
      <w:pPr>
        <w:pStyle w:val="Heading2"/>
      </w:pPr>
      <w:r>
        <w:t xml:space="preserve">Executive Summary</w:t>
      </w:r>
    </w:p>
    <w:p>
      <w:pPr>
        <w:pStyle w:val="FirstParagraph"/>
      </w:pPr>
      <w:r>
        <w:t xml:space="preserve">In the modern digital landscape, visual storytelling is not merely an aesthetic choice but a fundamental business strategy. This</w:t>
      </w:r>
      <w:r>
        <w:t xml:space="preserve"> </w:t>
      </w:r>
      <w:r>
        <w:rPr>
          <w:bCs/>
          <w:b/>
        </w:rPr>
        <w:t xml:space="preserve">Case Study</w:t>
      </w:r>
      <w:r>
        <w:t xml:space="preserve"> </w:t>
      </w:r>
      <w:r>
        <w:t xml:space="preserve">examines how professional photography services have transformed corporate and cultural communication within the unique geopolitical and artistic context of</w:t>
      </w:r>
      <w:r>
        <w:t xml:space="preserve"> </w:t>
      </w:r>
      <w:r>
        <w:rPr>
          <w:bCs/>
          <w:b/>
        </w:rPr>
        <w:t xml:space="preserve">Belgium Brussels</w:t>
      </w:r>
      <w:r>
        <w:t xml:space="preserve">. By focusing on the specific needs of a local client based in this dynamic capital city, we analyze the strategic implementation of high-end photographic techniques to enhance brand visibility, preserve heritage, and drive commercial success. The primary objective was to redefine how a heritage architecture firm presents its work globally, leveraging the distinct architectural grandeur of</w:t>
      </w:r>
      <w:r>
        <w:t xml:space="preserve"> </w:t>
      </w:r>
      <w:r>
        <w:rPr>
          <w:bCs/>
          <w:b/>
        </w:rPr>
        <w:t xml:space="preserve">Belgium Brussels</w:t>
      </w:r>
      <w:r>
        <w:t xml:space="preserve"> </w:t>
      </w:r>
      <w:r>
        <w:t xml:space="preserve">as a backdrop for their modern projects.</w:t>
      </w:r>
    </w:p>
    <w:bookmarkEnd w:id="20"/>
    <w:bookmarkStart w:id="21" w:name="the-client-profile-and-location-context"/>
    <w:p>
      <w:pPr>
        <w:pStyle w:val="Heading2"/>
      </w:pPr>
      <w:r>
        <w:t xml:space="preserve">The Client Profile and Location Context</w:t>
      </w:r>
    </w:p>
    <w:p>
      <w:pPr>
        <w:pStyle w:val="FirstParagraph"/>
      </w:pPr>
      <w:r>
        <w:t xml:space="preserve">The client, "Aeterna Structures," is a mid-sized architectural firm specializing in sustainable renovations of historic buildings. Their primary office and project portfolio are deeply rooted in</w:t>
      </w:r>
      <w:r>
        <w:t xml:space="preserve"> </w:t>
      </w:r>
      <w:r>
        <w:rPr>
          <w:bCs/>
          <w:b/>
        </w:rPr>
        <w:t xml:space="preserve">Belgium Brussels</w:t>
      </w:r>
      <w:r>
        <w:t xml:space="preserve">. This location is critical to the</w:t>
      </w:r>
      <w:r>
        <w:t xml:space="preserve"> </w:t>
      </w:r>
      <w:r>
        <w:rPr>
          <w:bCs/>
          <w:b/>
        </w:rPr>
        <w:t xml:space="preserve">Case Study</w:t>
      </w:r>
      <w:r>
        <w:t xml:space="preserve"> </w:t>
      </w:r>
      <w:r>
        <w:t xml:space="preserve">because Brussels offers a unique visual palette that blends Art Nouveau elegance, brutalist European Union structures, and vibrant multicultural street life.</w:t>
      </w:r>
      <w:r>
        <w:t xml:space="preserve"> </w:t>
      </w:r>
      <w:r>
        <w:t xml:space="preserve">For an architectural firm operating in this specific hub, the surrounding environment serves as both inspiration and competition. The challenge was not just to document buildings but to capture the essence of</w:t>
      </w:r>
      <w:r>
        <w:t xml:space="preserve"> </w:t>
      </w:r>
      <w:r>
        <w:rPr>
          <w:bCs/>
          <w:b/>
        </w:rPr>
        <w:t xml:space="preserve">Belgium Brussels</w:t>
      </w:r>
      <w:r>
        <w:t xml:space="preserve">—a city that is often viewed through the lens of politics and administration, yet possesses a profound artistic soul. The client needed to shift their market perception from being merely "contractors" to being "guardians of urban heritage," using photography as the primary tool for this rebranding effort.</w:t>
      </w:r>
    </w:p>
    <w:bookmarkEnd w:id="21"/>
    <w:bookmarkStart w:id="22" w:name="Xf26932290276ce62cdfb1c8d45401758be187a0"/>
    <w:p>
      <w:pPr>
        <w:pStyle w:val="Heading2"/>
      </w:pPr>
      <w:r>
        <w:t xml:space="preserve">The Challenge: Bridging Heritage and Modernity</w:t>
      </w:r>
    </w:p>
    <w:p>
      <w:pPr>
        <w:pStyle w:val="FirstParagraph"/>
      </w:pPr>
      <w:r>
        <w:t xml:space="preserve">Prior to engaging a specialized</w:t>
      </w:r>
      <w:r>
        <w:t xml:space="preserve"> </w:t>
      </w:r>
      <w:r>
        <w:rPr>
          <w:bCs/>
          <w:b/>
        </w:rPr>
        <w:t xml:space="preserve">Photographer</w:t>
      </w:r>
      <w:r>
        <w:t xml:space="preserve">, Aeterna Structures relied on internal staff for documentation. The resulting images were functional but lacked emotional resonance. They failed to capture the interplay of light in the narrow, cobblestoned streets typical of</w:t>
      </w:r>
      <w:r>
        <w:t xml:space="preserve"> </w:t>
      </w:r>
      <w:r>
        <w:rPr>
          <w:bCs/>
          <w:b/>
        </w:rPr>
        <w:t xml:space="preserve">Belgium Brussels</w:t>
      </w:r>
      <w:r>
        <w:t xml:space="preserve">, nor did they highlight the textural contrast between old stone facades and new sustainable glass installations.</w:t>
      </w:r>
      <w:r>
        <w:t xml:space="preserve"> </w:t>
      </w:r>
      <w:r>
        <w:t xml:space="preserve">The specific challenges identified in this</w:t>
      </w:r>
      <w:r>
        <w:t xml:space="preserve"> </w:t>
      </w:r>
      <w:r>
        <w:rPr>
          <w:bCs/>
          <w:b/>
        </w:rPr>
        <w:t xml:space="preserve">Case Study</w:t>
      </w:r>
      <w:r>
        <w:t xml:space="preserve"> </w:t>
      </w:r>
      <w:r>
        <w:t xml:space="preserve">included:</w:t>
      </w:r>
      <w:r>
        <w:t xml:space="preserve"> </w:t>
      </w:r>
      <w:r>
        <w:t xml:space="preserve">1. **Lighting Complexity:** The dense urban layout of central Brussels often creates harsh shadows or diffused, flat light that requires expert handling to bring out architectural details.</w:t>
      </w:r>
      <w:r>
        <w:t xml:space="preserve"> </w:t>
      </w:r>
      <w:r>
        <w:t xml:space="preserve">2. **Cultural Nuance:** The imagery needed to resonate with both local Belgian sensibilities and international EU stakeholders who view the city as a cosmopolitan hub.</w:t>
      </w:r>
      <w:r>
        <w:t xml:space="preserve"> </w:t>
      </w:r>
      <w:r>
        <w:t xml:space="preserve">3. **Technical Precision:** High-resolution imagery was required for large-scale billboards in major transit hubs across</w:t>
      </w:r>
      <w:r>
        <w:t xml:space="preserve"> </w:t>
      </w:r>
      <w:r>
        <w:rPr>
          <w:bCs/>
          <w:b/>
        </w:rPr>
        <w:t xml:space="preserve">Belgium Brussels</w:t>
      </w:r>
      <w:r>
        <w:t xml:space="preserve">, necessitating advanced camera techniques that standard corporate photography could not provide.</w:t>
      </w:r>
    </w:p>
    <w:bookmarkEnd w:id="22"/>
    <w:bookmarkStart w:id="23" w:name="X6d21a10b7f8167a6a5404f6f124e0e05f0cd2c6"/>
    <w:p>
      <w:pPr>
        <w:pStyle w:val="Heading2"/>
      </w:pPr>
      <w:r>
        <w:t xml:space="preserve">The Solution: A Strategic Partnership with a Specialized Photographer</w:t>
      </w:r>
    </w:p>
    <w:p>
      <w:pPr>
        <w:pStyle w:val="FirstParagraph"/>
      </w:pPr>
      <w:r>
        <w:t xml:space="preserve">To address these challenges, Aeterna Structures partnered with a leading architectural and lifestyle</w:t>
      </w:r>
      <w:r>
        <w:t xml:space="preserve"> </w:t>
      </w:r>
      <w:r>
        <w:rPr>
          <w:bCs/>
          <w:b/>
        </w:rPr>
        <w:t xml:space="preserve">Photographer</w:t>
      </w:r>
      <w:r>
        <w:t xml:space="preserve"> </w:t>
      </w:r>
      <w:r>
        <w:t xml:space="preserve">based in the capital. This partnership was built on the understanding that a</w:t>
      </w:r>
      <w:r>
        <w:t xml:space="preserve"> </w:t>
      </w:r>
      <w:r>
        <w:rPr>
          <w:bCs/>
          <w:b/>
        </w:rPr>
        <w:t xml:space="preserve">Photographer</w:t>
      </w:r>
      <w:r>
        <w:t xml:space="preserve"> </w:t>
      </w:r>
      <w:r>
        <w:t xml:space="preserve">must be more than a technician; they must be an interpretive artist who understands the soul of their subject and location.</w:t>
      </w:r>
      <w:r>
        <w:t xml:space="preserve"> </w:t>
      </w:r>
      <w:r>
        <w:t xml:space="preserve">The strategy employed by the</w:t>
      </w:r>
      <w:r>
        <w:t xml:space="preserve"> </w:t>
      </w:r>
      <w:r>
        <w:rPr>
          <w:bCs/>
          <w:b/>
        </w:rPr>
        <w:t xml:space="preserve">Photographer</w:t>
      </w:r>
      <w:r>
        <w:t xml:space="preserve"> </w:t>
      </w:r>
      <w:r>
        <w:t xml:space="preserve">involved three key phases:</w:t>
      </w:r>
      <w:r>
        <w:t xml:space="preserve"> </w:t>
      </w:r>
      <w:r>
        <w:t xml:space="preserve">**Phase 1: The Brussels Blue Hour and Golden Hour Campaign**</w:t>
      </w:r>
      <w:r>
        <w:t xml:space="preserve"> </w:t>
      </w:r>
      <w:r>
        <w:t xml:space="preserve">Recognizing that standard midday shots would fail to capture the magic of</w:t>
      </w:r>
      <w:r>
        <w:t xml:space="preserve"> </w:t>
      </w:r>
      <w:r>
        <w:rPr>
          <w:bCs/>
          <w:b/>
        </w:rPr>
        <w:t xml:space="preserve">Belgium Brussels</w:t>
      </w:r>
      <w:r>
        <w:t xml:space="preserve">, the</w:t>
      </w:r>
      <w:r>
        <w:t xml:space="preserve"> </w:t>
      </w:r>
      <w:r>
        <w:rPr>
          <w:bCs/>
          <w:b/>
        </w:rPr>
        <w:t xml:space="preserve">Photographer</w:t>
      </w:r>
      <w:r>
        <w:t xml:space="preserve"> </w:t>
      </w:r>
      <w:r>
        <w:t xml:space="preserve">scheduled shoots during "blue hour" (twilight) and "golden hour" (sunrise/sunset). This timing allowed for long exposures that captured the neon signs of Saint-Géry district reflecting off historic stone walls, creating a juxtaposition that symbolized the client’s mission to blend history with modernity. The resulting images became iconic representations of sustainable urban living in</w:t>
      </w:r>
      <w:r>
        <w:t xml:space="preserve"> </w:t>
      </w:r>
      <w:r>
        <w:rPr>
          <w:bCs/>
          <w:b/>
        </w:rPr>
        <w:t xml:space="preserve">Belgium Brussels</w:t>
      </w:r>
      <w:r>
        <w:t xml:space="preserve">.</w:t>
      </w:r>
    </w:p>
    <w:p>
      <w:pPr>
        <w:pStyle w:val="BodyText"/>
      </w:pPr>
      <w:r>
        <w:t xml:space="preserve">**Phase 2: Detail-Oriented Macro Photography**</w:t>
      </w:r>
      <w:r>
        <w:t xml:space="preserve"> </w:t>
      </w:r>
      <w:r>
        <w:t xml:space="preserve">To emphasize sustainability, the</w:t>
      </w:r>
      <w:r>
        <w:t xml:space="preserve"> </w:t>
      </w:r>
      <w:r>
        <w:rPr>
          <w:bCs/>
          <w:b/>
        </w:rPr>
        <w:t xml:space="preserve">Photographer</w:t>
      </w:r>
      <w:r>
        <w:t xml:space="preserve"> </w:t>
      </w:r>
      <w:r>
        <w:t xml:space="preserve">utilized macro lenses to capture the intricate details of recycled materials used in construction. This attention to detail added a layer of authenticity and craftsmanship that resonated with environmentally conscious clients. The texture of reclaimed wood from demolished Brussels warehouses, set against sleek modern fixtures, told a compelling story through still images.</w:t>
      </w:r>
    </w:p>
    <w:p>
      <w:pPr>
        <w:pStyle w:val="BodyText"/>
      </w:pPr>
      <w:r>
        <w:t xml:space="preserve">**Phase 3: Human-Centric Environmental Portraits**</w:t>
      </w:r>
      <w:r>
        <w:t xml:space="preserve"> </w:t>
      </w:r>
      <w:r>
        <w:t xml:space="preserve">A</w:t>
      </w:r>
      <w:r>
        <w:t xml:space="preserve"> </w:t>
      </w:r>
      <w:r>
        <w:rPr>
          <w:bCs/>
          <w:b/>
        </w:rPr>
        <w:t xml:space="preserve">Photographer</w:t>
      </w:r>
      <w:r>
        <w:t xml:space="preserve"> </w:t>
      </w:r>
      <w:r>
        <w:t xml:space="preserve">is often tasked with capturing not just places, but people within those places. The project included candid shots of local artisans and residents interacting with the renovated spaces. By placing human elements against the backdrop of</w:t>
      </w:r>
      <w:r>
        <w:t xml:space="preserve"> </w:t>
      </w:r>
      <w:r>
        <w:rPr>
          <w:bCs/>
          <w:b/>
        </w:rPr>
        <w:t xml:space="preserve">Belgium Brussels</w:t>
      </w:r>
      <w:r>
        <w:t xml:space="preserve">, the images conveyed warmth and community engagement, moving away from cold, sterile architectural documentation.</w:t>
      </w:r>
    </w:p>
    <w:bookmarkEnd w:id="23"/>
    <w:bookmarkStart w:id="24" w:name="implementation-and-execution"/>
    <w:p>
      <w:pPr>
        <w:pStyle w:val="Heading2"/>
      </w:pPr>
      <w:r>
        <w:t xml:space="preserve">Implementation and Execution</w:t>
      </w:r>
    </w:p>
    <w:p>
      <w:pPr>
        <w:pStyle w:val="FirstParagraph"/>
      </w:pPr>
      <w:r>
        <w:t xml:space="preserve">The execution required meticulous planning. The</w:t>
      </w:r>
      <w:r>
        <w:t xml:space="preserve"> </w:t>
      </w:r>
      <w:r>
        <w:rPr>
          <w:bCs/>
          <w:b/>
        </w:rPr>
        <w:t xml:space="preserve">Photographer</w:t>
      </w:r>
      <w:r>
        <w:t xml:space="preserve"> </w:t>
      </w:r>
      <w:r>
        <w:t xml:space="preserve">collaborated with local authorities to secure permits for shooting in sensitive public areas of</w:t>
      </w:r>
      <w:r>
        <w:t xml:space="preserve"> </w:t>
      </w:r>
      <w:r>
        <w:rPr>
          <w:bCs/>
          <w:b/>
        </w:rPr>
        <w:t xml:space="preserve">Belgium Brussels</w:t>
      </w:r>
      <w:r>
        <w:t xml:space="preserve">, ensuring that the aesthetic did not disrupt public order while maximizing visual impact.</w:t>
      </w:r>
      <w:r>
        <w:t xml:space="preserve"> </w:t>
      </w:r>
      <w:r>
        <w:t xml:space="preserve">A key component of this phase was the selection of lenses and lighting equipment tailored for low-light environments common in older Belgian buildings. The</w:t>
      </w:r>
      <w:r>
        <w:t xml:space="preserve"> </w:t>
      </w:r>
      <w:r>
        <w:rPr>
          <w:bCs/>
          <w:b/>
        </w:rPr>
        <w:t xml:space="preserve">Photographer</w:t>
      </w:r>
      <w:r>
        <w:t xml:space="preserve"> </w:t>
      </w:r>
      <w:r>
        <w:t xml:space="preserve">employed high-dynamic-range (HDR) techniques to balance interior brightness with the vibrant exterior colors of</w:t>
      </w:r>
      <w:r>
        <w:t xml:space="preserve"> </w:t>
      </w:r>
      <w:r>
        <w:rPr>
          <w:bCs/>
          <w:b/>
        </w:rPr>
        <w:t xml:space="preserve">Belgium Brussels</w:t>
      </w:r>
      <w:r>
        <w:t xml:space="preserve">. This technical prowess ensured that no detail was lost, whether in the shadowed corners of a crypt or the sun-drenched terraces of a rooftop garden.</w:t>
      </w:r>
    </w:p>
    <w:bookmarkEnd w:id="24"/>
    <w:bookmarkStart w:id="25" w:name="results-and-impact-analysis"/>
    <w:p>
      <w:pPr>
        <w:pStyle w:val="Heading2"/>
      </w:pPr>
      <w:r>
        <w:t xml:space="preserve">Results and Impact Analysis</w:t>
      </w:r>
    </w:p>
    <w:p>
      <w:pPr>
        <w:pStyle w:val="FirstParagraph"/>
      </w:pPr>
      <w:r>
        <w:t xml:space="preserve">The impact of this photographic overhaul was immediate and measurable. Within three months of launching the new visual campaign, Aeterna Structures saw a 40% increase in inbound leads from international firms looking for European partners. The brand’s social media engagement rates tripled, with posts featuring the</w:t>
      </w:r>
      <w:r>
        <w:t xml:space="preserve"> </w:t>
      </w:r>
      <w:r>
        <w:rPr>
          <w:bCs/>
          <w:b/>
        </w:rPr>
        <w:t xml:space="preserve">Photographer</w:t>
      </w:r>
      <w:r>
        <w:t xml:space="preserve">’s work receiving significantly higher shares and comments compared to previous content.</w:t>
      </w:r>
    </w:p>
    <w:p>
      <w:pPr>
        <w:pStyle w:val="BodyText"/>
      </w:pPr>
      <w:r>
        <w:t xml:space="preserve">Furthermore, the imagery successfully repositioned the firm within the local market. They were no longer seen as outsiders renovating buildings but as integral parts of the</w:t>
      </w:r>
      <w:r>
        <w:t xml:space="preserve"> </w:t>
      </w:r>
      <w:r>
        <w:rPr>
          <w:bCs/>
          <w:b/>
        </w:rPr>
        <w:t xml:space="preserve">Belgium Brussels</w:t>
      </w:r>
      <w:r>
        <w:t xml:space="preserve"> </w:t>
      </w:r>
      <w:r>
        <w:t xml:space="preserve">urban fabric. The images were featured in major architectural publications and displayed prominently in their headquarters, serving as a testament to their commitment to quality.</w:t>
      </w:r>
    </w:p>
    <w:p>
      <w:pPr>
        <w:pStyle w:val="BodyText"/>
      </w:pPr>
      <w:r>
        <w:t xml:space="preserve">In this</w:t>
      </w:r>
      <w:r>
        <w:t xml:space="preserve"> </w:t>
      </w:r>
      <w:r>
        <w:rPr>
          <w:bCs/>
          <w:b/>
        </w:rPr>
        <w:t xml:space="preserve">Case Study</w:t>
      </w:r>
      <w:r>
        <w:t xml:space="preserve">, the role of the</w:t>
      </w:r>
    </w:p>
    <w:p>
      <w:pPr>
        <w:pStyle w:val="BodyText"/>
      </w:pPr>
      <w:r>
        <w:t xml:space="preserve">Photographer was pivotal. It was not merely about taking pictures; it was about curating a visual narrative that honored the location of</w:t>
      </w:r>
      <w:r>
        <w:t xml:space="preserve"> </w:t>
      </w:r>
      <w:r>
        <w:rPr>
          <w:bCs/>
          <w:b/>
        </w:rPr>
        <w:t xml:space="preserve">Belgium Brussels</w:t>
      </w:r>
      <w:r>
        <w:t xml:space="preserve">. The ability to translate the complex atmosphere of this capital city into clear, compelling images allowed Aeterna Structures to communicate their value proposition effectively.</w:t>
      </w:r>
    </w:p>
    <w:bookmarkEnd w:id="25"/>
    <w:bookmarkStart w:id="26" w:name="Xa4d1406141b5114e452b58182e40e53be726cbc"/>
    <w:p>
      <w:pPr>
        <w:pStyle w:val="Heading2"/>
      </w:pPr>
      <w:r>
        <w:t xml:space="preserve">Key Takeaways for Businesses in Belgium Brussels</w:t>
      </w:r>
    </w:p>
    <w:p>
      <w:pPr>
        <w:pStyle w:val="FirstParagraph"/>
      </w:pPr>
      <w:r>
        <w:t xml:space="preserve">1. **Local Expertise Matters:** For any business operating in</w:t>
      </w:r>
      <w:r>
        <w:t xml:space="preserve"> </w:t>
      </w:r>
      <w:r>
        <w:rPr>
          <w:bCs/>
          <w:b/>
        </w:rPr>
        <w:t xml:space="preserve">Belgium Brussels</w:t>
      </w:r>
      <w:r>
        <w:t xml:space="preserve">, hiring a</w:t>
      </w:r>
      <w:r>
        <w:t xml:space="preserve"> </w:t>
      </w:r>
      <w:r>
        <w:rPr>
          <w:bCs/>
          <w:b/>
        </w:rPr>
        <w:t xml:space="preserve">Photographer</w:t>
      </w:r>
      <w:r>
        <w:t xml:space="preserve"> </w:t>
      </w:r>
      <w:r>
        <w:t xml:space="preserve">who understands the local light, architecture, and cultural nuances is essential for authentic representation.</w:t>
      </w:r>
      <w:r>
        <w:t xml:space="preserve"> </w:t>
      </w:r>
      <w:r>
        <w:t xml:space="preserve">2. **Storytelling Through Composition:** A professional</w:t>
      </w:r>
      <w:r>
        <w:t xml:space="preserve"> </w:t>
      </w:r>
      <w:r>
        <w:rPr>
          <w:bCs/>
          <w:b/>
        </w:rPr>
        <w:t xml:space="preserve">Photographer</w:t>
      </w:r>
      <w:r>
        <w:t xml:space="preserve"> </w:t>
      </w:r>
      <w:r>
        <w:t xml:space="preserve">can transform standard architectural shots into emotive stories that connect with diverse audiences in the multicultural hub of Europe.</w:t>
      </w:r>
      <w:r>
        <w:t xml:space="preserve"> </w:t>
      </w:r>
      <w:r>
        <w:t xml:space="preserve">3. **Strategic Timing:** Leveraging specific times of day to capture the essence of</w:t>
      </w:r>
      <w:r>
        <w:t xml:space="preserve"> </w:t>
      </w:r>
      <w:r>
        <w:rPr>
          <w:bCs/>
          <w:b/>
        </w:rPr>
        <w:t xml:space="preserve">Belgium Brussels</w:t>
      </w:r>
      <w:r>
        <w:t xml:space="preserve"> </w:t>
      </w:r>
      <w:r>
        <w:t xml:space="preserve">can dramatically elevate the quality and appeal of corporate imagery.</w:t>
      </w:r>
      <w:r>
        <w:t xml:space="preserve"> </w:t>
      </w:r>
      <w:r>
        <w:t xml:space="preserve">4. **Consistency Across Platforms:** High-quality photography serves as a unifying element across all marketing channels, reinforcing brand identity in a competitive market.</w:t>
      </w:r>
    </w:p>
    <w:bookmarkEnd w:id="26"/>
    <w:bookmarkStart w:id="27"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demonstrates that in</w:t>
      </w:r>
      <w:r>
        <w:t xml:space="preserve"> </w:t>
      </w:r>
      <w:r>
        <w:rPr>
          <w:bCs/>
          <w:b/>
        </w:rPr>
        <w:t xml:space="preserve">Belgium Brussels</w:t>
      </w:r>
      <w:r>
        <w:t xml:space="preserve">, where history and modernity constantly intersect, professional photography is a powerful tool for corporate differentiation. By investing in the expertise of a skilled</w:t>
      </w:r>
      <w:r>
        <w:t xml:space="preserve"> </w:t>
      </w:r>
      <w:hyperlink w:anchor="Xa39a3ee5e6b4b0d3255bfef95601890afd80709">
        <w:r>
          <w:rPr>
            <w:rStyle w:val="Hyperlink"/>
            <w:bCs/>
            <w:b/>
          </w:rPr>
          <w:t xml:space="preserve">Photographer</w:t>
        </w:r>
      </w:hyperlink>
      <w:r>
        <w:t xml:space="preserve">, businesses can unlock new levels of engagement and credibility. The visual language crafted through these images does more than showcase projects; it celebrates the unique spirit of</w:t>
      </w:r>
      <w:r>
        <w:t xml:space="preserve"> </w:t>
      </w:r>
      <w:r>
        <w:rPr>
          <w:bCs/>
          <w:b/>
        </w:rPr>
        <w:t xml:space="preserve">Belgium Brussels</w:t>
      </w:r>
      <w:r>
        <w:t xml:space="preserve">, turning geographical context into a competitive advantage. As digital presence becomes increasingly vital, the role of high-quality, context-aware photography will only continue to grow in importance for organizations looking to make their mark in this vibrant European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Photography Solutions in Belgium Brussels</dc:title>
  <dc:creator/>
  <dc:language>en</dc:language>
  <cp:keywords/>
  <dcterms:created xsi:type="dcterms:W3CDTF">2026-07-29T09:14:35Z</dcterms:created>
  <dcterms:modified xsi:type="dcterms:W3CDTF">2026-07-29T09:14:35Z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