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Services</w:t>
      </w:r>
      <w:r>
        <w:t xml:space="preserve"> </w:t>
      </w:r>
      <w:r>
        <w:t xml:space="preserve">in</w:t>
      </w:r>
      <w:r>
        <w:t xml:space="preserve"> </w:t>
      </w:r>
      <w:r>
        <w:t xml:space="preserve">Munich,</w:t>
      </w:r>
      <w:r>
        <w:t xml:space="preserve"> </w:t>
      </w:r>
      <w:r>
        <w:t xml:space="preserve">Germany</w:t>
      </w:r>
    </w:p>
    <w:bookmarkStart w:id="32" w:name="X6828e4b6d70046b83df2a44b3cc6edc85abc36b"/>
    <w:p>
      <w:pPr>
        <w:pStyle w:val="Heading1"/>
      </w:pPr>
      <w:r>
        <w:t xml:space="preserve">Case Study: Elevating Brand Identity Through Specialized Photography Services in Munich, Germany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&gt;</w:t>
      </w:r>
    </w:p>
    <w:bookmarkStart w:id="20" w:name="h1.-executive-summary"/>
    <w:p>
      <w:pPr>
        <w:pStyle w:val="Heading2"/>
      </w:pPr>
      <w:r>
        <w:t xml:space="preserve">H1. Executive Summary</w:t>
      </w:r>
    </w:p>
    <w:p>
      <w:pPr>
        <w:pStyle w:val="FirstParagraph"/>
      </w:pPr>
      <w:r>
        <w:t xml:space="preserve">This case study explores the strategic partnership between "Alpine Heritage Brewing," a mid-sized craft brewery headquartered in Munich, and an independent professional Photographer based in Germany, Munich. The primary objective was to rebrand the company’s visual identity to align with modern market expectations while honoring Bavarian traditions. By leveraging high-quality photography that captures the essence of both industrial craftsmanship and local culture, Alpine Heritage Brewing successfully increased its digital engagement by 45% and secured distribution deals in three new European markets within six months.</w:t>
      </w:r>
    </w:p>
    <w:p>
      <w:pPr>
        <w:pStyle w:val="BodyText"/>
      </w:pPr>
      <w:r>
        <w:t xml:space="preserve">The core challenge lay in finding a Photographer who could navigate the unique aesthetic requirements of the German market. In Munich, precision, quality, and authenticity are paramount. The client required a visual narrative that resonated with local consumers who value tradition alongside innovation. This document details how selecting the right Photographer for the specific context of Germany Munich proved to be the decisive factor in this marketing success.</w:t>
      </w:r>
    </w:p>
    <w:bookmarkEnd w:id="20"/>
    <w:bookmarkStart w:id="21" w:name="h2.-client-background"/>
    <w:p>
      <w:pPr>
        <w:pStyle w:val="Heading2"/>
      </w:pPr>
      <w:r>
        <w:t xml:space="preserve">H2. Client Background</w:t>
      </w:r>
    </w:p>
    <w:p>
      <w:pPr>
        <w:pStyle w:val="FirstParagraph"/>
      </w:pPr>
      <w:r>
        <w:t xml:space="preserve">Alpine Heritage Brewing was founded five years ago with a mission to produce premium lagers using water sourced from the Bavarian Alps. While their product quality was exceptional, their visual assets were outdated and inconsistent. Their previous marketing materials lacked cohesion, failing to convey the premium nature of their brand. Furthermore, as they looked to expand beyond Germany into France and Austria, they needed a Portfolio that could communicate universal values of quality through a distinctly local lens.</w:t>
      </w:r>
    </w:p>
    <w:bookmarkEnd w:id="21"/>
    <w:bookmarkStart w:id="22" w:name="h3.-the-challenge"/>
    <w:p>
      <w:pPr>
        <w:pStyle w:val="Heading2"/>
      </w:pPr>
      <w:r>
        <w:t xml:space="preserve">H3. The Challenge</w:t>
      </w:r>
    </w:p>
    <w:p>
      <w:pPr>
        <w:pStyle w:val="FirstParagraph"/>
      </w:pPr>
      <w:r>
        <w:t xml:space="preserve">The brewing company faced several critical hurdles:</w:t>
      </w:r>
    </w:p>
    <w:p>
      <w:pPr>
        <w:numPr>
          <w:ilvl w:val="0"/>
          <w:numId w:val="1001"/>
        </w:numPr>
        <w:pStyle w:val="Compact"/>
      </w:pPr>
      <w:r>
        <w:rPr>
          <w:bCs/>
          <w:b/>
        </w:rPr>
        <w:t xml:space="preserve">Inconsistent Visual Language:</w:t>
      </w:r>
      <w:r>
        <w:t xml:space="preserve"> </w:t>
      </w:r>
      <w:r>
        <w:t xml:space="preserve">Previous photos were taken by various freelancers with differing styles, resulting in a disjointed brand image.</w:t>
      </w:r>
    </w:p>
    <w:p>
      <w:pPr>
        <w:numPr>
          <w:ilvl w:val="0"/>
          <w:numId w:val="1001"/>
        </w:numPr>
        <w:pStyle w:val="Compact"/>
      </w:pPr>
      <w:r>
        <w:rPr>
          <w:bCs/>
          <w:b/>
        </w:rPr>
        <w:t xml:space="preserve">Cultural Nuance:</w:t>
      </w:r>
      <w:r>
        <w:t xml:space="preserve"> </w:t>
      </w:r>
      <w:r>
        <w:t xml:space="preserve">The marketing team struggled to convey "Bavarian authenticity" without falling into clichés. They needed imagery that felt genuine, not staged or tourist-centric.</w:t>
      </w:r>
    </w:p>
    <w:p>
      <w:pPr>
        <w:numPr>
          <w:ilvl w:val="0"/>
          <w:numId w:val="1001"/>
        </w:numPr>
        <w:pStyle w:val="Compact"/>
      </w:pPr>
      <w:r>
        <w:rPr>
          <w:bCs/>
          <w:b/>
        </w:rPr>
        <w:t xml:space="preserve">Local Market Expectations:</w:t>
      </w:r>
      <w:r>
        <w:t xml:space="preserve">In Munich, the competition is fierce. Consumers are discerning and value transparency and craftsmanship. Generic stock photography or low-effort shots were insufficient to stand out in this sophisticated market.</w:t>
      </w:r>
    </w:p>
    <w:bookmarkEnd w:id="22"/>
    <w:bookmarkStart w:id="26" w:name="X5babff8220e198b6aa75515a2c9407add75727b"/>
    <w:p>
      <w:pPr>
        <w:pStyle w:val="Heading2"/>
      </w:pPr>
      <w:r>
        <w:t xml:space="preserve">H4. The Solution: A Strategic Partnership with a Local Photographer</w:t>
      </w:r>
    </w:p>
    <w:p>
      <w:pPr>
        <w:pStyle w:val="FirstParagraph"/>
      </w:pPr>
      <w:r>
        <w:t xml:space="preserve">The turning point for Alpine Heritage Brewing came when they engaged a specialized Photographer located in Germany Munich. Unlike generalists, this Photographer had extensive experience shooting for the food, beverage, and industrial sectors within Bavaria. Understanding the local context was not just a convenience; it was a strategic necessity.</w:t>
      </w:r>
    </w:p>
    <w:bookmarkStart w:id="23" w:name="X1c9afea151f74f8290bbc0b7f25b3cc3f4925e2"/>
    <w:p>
      <w:pPr>
        <w:pStyle w:val="Heading3"/>
      </w:pPr>
      <w:r>
        <w:t xml:space="preserve">1. Deep Understanding of the Local Aesthetic</w:t>
      </w:r>
    </w:p>
    <w:p>
      <w:pPr>
        <w:pStyle w:val="FirstParagraph"/>
      </w:pPr>
      <w:r>
        <w:t xml:space="preserve">The selected Photographer possessed an innate understanding of light and atmosphere specific to Munich. Knowing that Munich often experiences distinct seasonal lighting shifts, particularly the soft, diffused light in autumn versus the harsh brightness of summer, allowed for precise scheduling. The shoot was timed to capture the golden hour against the backdrop of historic Munich architecture, blending the brewery’s modern taproom with traditional German elements.</w:t>
      </w:r>
    </w:p>
    <w:bookmarkEnd w:id="23"/>
    <w:bookmarkStart w:id="24" w:name="focus-on-craftsmanship-and-detail"/>
    <w:p>
      <w:pPr>
        <w:pStyle w:val="Heading3"/>
      </w:pPr>
      <w:r>
        <w:t xml:space="preserve">2. Focus on Craftsmanship and Detail</w:t>
      </w:r>
    </w:p>
    <w:p>
      <w:pPr>
        <w:pStyle w:val="FirstParagraph"/>
      </w:pPr>
      <w:r>
        <w:t xml:space="preserve">The Photographer employed a macro-lens technique to highlight the intricate details of the brewing process: bubbles rising in golden lager, condensation on cold glassware, and the texture of oak barrels. This level of detail is crucial for convincing discerning German consumers that premium quality has been maintained. The resulting images emphasized purity and precision, values highly prized in Munich’s industrial culture.</w:t>
      </w:r>
    </w:p>
    <w:bookmarkEnd w:id="24"/>
    <w:bookmarkStart w:id="25" w:name="authentic-human-elements"/>
    <w:p>
      <w:pPr>
        <w:pStyle w:val="Heading3"/>
      </w:pPr>
      <w:r>
        <w:t xml:space="preserve">3. Authentic Human Elements</w:t>
      </w:r>
    </w:p>
    <w:p>
      <w:pPr>
        <w:pStyle w:val="FirstParagraph"/>
      </w:pPr>
      <w:r>
        <w:t xml:space="preserve">To avoid a sterile, commercial look, the Photographer incorporated lifestyle shots featuring real employees and customers enjoying their products in authentic Munich settings. This approach humanized the brand. The images showed people laughing in beer gardens and gathering around wooden tables, reinforcing the idea that Alpine Heritage is not just a product, but part of the social fabric of Germany Munich.</w:t>
      </w:r>
    </w:p>
    <w:bookmarkEnd w:id="25"/>
    <w:bookmarkEnd w:id="26"/>
    <w:bookmarkStart w:id="27" w:name="h5.-implementation-strategy"/>
    <w:p>
      <w:pPr>
        <w:pStyle w:val="Heading2"/>
      </w:pPr>
      <w:r>
        <w:t xml:space="preserve">H5. Implementation Strategy</w:t>
      </w:r>
    </w:p>
    <w:p>
      <w:pPr>
        <w:pStyle w:val="FirstParagraph"/>
      </w:pPr>
      <w:r>
        <w:t xml:space="preserve">The project was executed in three phases:</w:t>
      </w:r>
    </w:p>
    <w:p>
      <w:pPr>
        <w:numPr>
          <w:ilvl w:val="0"/>
          <w:numId w:val="1002"/>
        </w:numPr>
        <w:pStyle w:val="Compact"/>
      </w:pPr>
      <w:r>
        <w:rPr>
          <w:bCs/>
          <w:b/>
        </w:rPr>
        <w:t xml:space="preserve">Creative Direction:</w:t>
      </w:r>
      <w:r>
        <w:t xml:space="preserve"> </w:t>
      </w:r>
      <w:r>
        <w:t xml:space="preserve">A workshop was held with the Photographer and the marketing team to define key themes: "Heritage," "Innovation," and "Community."</w:t>
      </w:r>
    </w:p>
    <w:p>
      <w:pPr>
        <w:numPr>
          <w:ilvl w:val="0"/>
          <w:numId w:val="1002"/>
        </w:numPr>
        <w:pStyle w:val="Compact"/>
      </w:pPr>
      <w:r>
        <w:rPr>
          <w:bCs/>
          <w:b/>
        </w:rPr>
        <w:t xml:space="preserve">The Shoot:</w:t>
      </w:r>
      <w:r>
        <w:t xml:space="preserve"> </w:t>
      </w:r>
      <w:r>
        <w:t xml:space="preserve">Over three days, 500+ images were captured. Locations included the brewery floor, a historic Munich restaurant partner, and outdoor landscapes near Isar River.</w:t>
      </w:r>
    </w:p>
    <w:bookmarkEnd w:id="27"/>
    <w:bookmarkStart w:id="29" w:name="h6.-results-and-impact"/>
    <w:p>
      <w:pPr>
        <w:pStyle w:val="Heading2"/>
      </w:pPr>
      <w:r>
        <w:t xml:space="preserve">H6. Results and Impact</w:t>
      </w:r>
    </w:p>
    <w:p>
      <w:pPr>
        <w:pStyle w:val="FirstParagraph"/>
      </w:pPr>
      <w:r>
        <w:t xml:space="preserve">The deployment of these new visuals yielded immediate and measurable results:</w:t>
      </w:r>
    </w:p>
    <w:p>
      <w:pPr>
        <w:numPr>
          <w:ilvl w:val="0"/>
          <w:numId w:val="1003"/>
        </w:numPr>
        <w:pStyle w:val="Compact"/>
      </w:pPr>
      <w:r>
        <w:rPr>
          <w:bCs/>
          <w:b/>
        </w:rPr>
        <w:t xml:space="preserve">Digital Engagement:</w:t>
      </w:r>
    </w:p>
    <w:p>
      <w:pPr>
        <w:numPr>
          <w:ilvl w:val="0"/>
          <w:numId w:val="1003"/>
        </w:numPr>
        <w:pStyle w:val="Compact"/>
      </w:pPr>
      <w:r>
        <w:rPr>
          <w:bCs/>
          <w:b/>
        </w:rPr>
        <w:t xml:space="preserve">B2B Success:</w:t>
      </w:r>
    </w:p>
    <w:p>
      <w:pPr>
        <w:numPr>
          <w:ilvl w:val="0"/>
          <w:numId w:val="1000"/>
        </w:numPr>
        <w:pStyle w:val="Compact"/>
      </w:pPr>
      <w:r>
        <w:t xml:space="preserve">The new portfolio was instrumental in securing partnerships with two major luxury hotel chains in Munich. These clients cited the "authenticity and professional quality" of the photos as their primary reason for choosing Alpine Heritage Brewing.</w:t>
      </w:r>
    </w:p>
    <w:p>
      <w:pPr>
        <w:numPr>
          <w:ilvl w:val="0"/>
          <w:numId w:val="1003"/>
        </w:numPr>
        <w:pStyle w:val="Compact"/>
      </w:pPr>
      <w:r>
        <w:rPr>
          <w:bCs/>
          <w:b/>
        </w:rPr>
        <w:t xml:space="preserve">Brand Perception:</w:t>
      </w:r>
    </w:p>
    <w:p>
      <w:pPr>
        <w:numPr>
          <w:ilvl w:val="0"/>
          <w:numId w:val="1000"/>
        </w:numPr>
        <w:pStyle w:val="Compact"/>
      </w:pPr>
      <w:r>
        <w:t xml:space="preserve">Surveys indicated that customers perceived the brand as more "premium" and "trustworthy." The visual consistency established by the Photographer helped unify all marketing channels, from Instagram to physical packaging.</w:t>
      </w:r>
    </w:p>
    <w:bookmarkStart w:id="28" w:name="key-takeaway"/>
    <w:p>
      <w:pPr>
        <w:pStyle w:val="Heading3"/>
      </w:pPr>
      <w:r>
        <w:t xml:space="preserve">Key Takeaway</w:t>
      </w:r>
    </w:p>
    <w:p>
      <w:pPr>
        <w:pStyle w:val="FirstParagraph"/>
      </w:pPr>
      <w:r>
        <w:t xml:space="preserve">The success of this campaign underscores that in sophisticated markets like Germany Munich, hiring a specialized Photographer is not merely an operational expense but a strategic investment. The ability to translate local culture and brand values into compelling visual narratives is what drives consumer trust and business growth.</w:t>
      </w:r>
    </w:p>
    <w:bookmarkEnd w:id="28"/>
    <w:bookmarkEnd w:id="29"/>
    <w:bookmarkStart w:id="30" w:name="h7.-conclusion"/>
    <w:p>
      <w:pPr>
        <w:pStyle w:val="Heading2"/>
      </w:pPr>
      <w:r>
        <w:t xml:space="preserve">H7. Conclusion</w:t>
      </w:r>
    </w:p>
    <w:p>
      <w:pPr>
        <w:pStyle w:val="FirstParagraph"/>
      </w:pPr>
      <w:r>
        <w:t xml:space="preserve">This Case Study demonstrates that for businesses aiming to establish or strengthen their presence in competitive markets, the choice of creative partners is critical. Alpine Heritage Brewing’s experience with a Photographer in Germany Munich highlights the importance of local expertise, cultural sensitivity, and technical excellence.</w:t>
      </w:r>
    </w:p>
    <w:p>
      <w:pPr>
        <w:pStyle w:val="BodyText"/>
      </w:pPr>
      <w:r>
        <w:t xml:space="preserve">Munich’s market demands more than just attractive pictures; it requires storytelling that respects local heritage while pushing forward into modernity. By aligning their brand with a Photographer who understood these nuances, Alpine Heritage Brewing did not just take better photos—they built a stronger brand identity that resonated deeply with their audience. This strategy serves as a blueprint for other enterprises seeking to leverage photography as a tool for market penetration and brand elevation.</w:t>
      </w:r>
    </w:p>
    <w:bookmarkEnd w:id="30"/>
    <w:bookmarkStart w:id="31" w:name="h8.-future-implications"/>
    <w:p>
      <w:pPr>
        <w:pStyle w:val="Heading2"/>
      </w:pPr>
      <w:r>
        <w:t xml:space="preserve">H8. Future Implications</w:t>
      </w:r>
    </w:p>
    <w:p>
      <w:pPr>
        <w:pStyle w:val="FirstParagraph"/>
      </w:pPr>
      <w:r>
        <w:t xml:space="preserve">Looking ahead, Alpine Heritage Brewing plans to work with the same Photographer for seasonal campaigns, ensuring continued visual consistency. Furthermore, they intend to expand this photographic strategy into video content production, again relying on local expertise to maintain the high standards established in this photography project. This long-term partnership highlights the value of sustained creative collaboration over one-off transactions.</w:t>
      </w:r>
    </w:p>
    <w:p>
      <w:pPr>
        <w:pStyle w:val="BodyText"/>
      </w:pPr>
      <w:r>
        <w:t xml:space="preserve">In conclusion, when operating in Germany Munich, businesses must recognize that a Photographer is more than a vendor; they are cultural interpreters. Their ability to capture the spirit of place and product determines the effectiveness of visual marketing efforts. This Case Study stands as proof that investing in high-caliber, locally-aware photography yields significant returns on investment.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Services in Munich, Germany</dc:title>
  <dc:creator/>
  <dc:language>en</dc:language>
  <cp:keywords/>
  <dcterms:created xsi:type="dcterms:W3CDTF">2026-07-29T13:32:01Z</dcterms:created>
  <dcterms:modified xsi:type="dcterms:W3CDTF">2026-07-29T13:32:01Z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