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India</w:t>
      </w:r>
      <w:r>
        <w:t xml:space="preserve"> </w:t>
      </w:r>
      <w:r>
        <w:t xml:space="preserve">New</w:t>
      </w:r>
      <w:r>
        <w:t xml:space="preserve"> </w:t>
      </w:r>
      <w:r>
        <w:t xml:space="preserve">Delhi</w:t>
      </w:r>
    </w:p>
    <w:bookmarkStart w:id="32" w:name="executive-summary"/>
    <w:p>
      <w:pPr>
        <w:pStyle w:val="Heading1"/>
      </w:pPr>
      <w:r>
        <w:t xml:space="preserve">Executive Summary</w:t>
      </w:r>
    </w:p>
    <w:p>
      <w:pPr>
        <w:pStyle w:val="FirstParagraph"/>
      </w:pPr>
      <w:r>
        <w:t xml:space="preserve">This</w:t>
      </w:r>
      <w:r>
        <w:t xml:space="preserve"> </w:t>
      </w:r>
      <w:r>
        <w:rPr>
          <w:bCs/>
          <w:b/>
        </w:rPr>
        <w:t xml:space="preserve">Case Study</w:t>
      </w:r>
      <w:r>
        <w:t xml:space="preserve"> </w:t>
      </w:r>
      <w:r>
        <w:t xml:space="preserve">delves into the intricate dynamics of professional visual storytelling within one of the most vibrant and complex metropolitan hubs on earth. The primary objective of this document is to analyze the specific challenges, strategic adaptations, and operational successes faced by a dedicated</w:t>
      </w:r>
      <w:r>
        <w:t xml:space="preserve"> </w:t>
      </w:r>
      <w:r>
        <w:rPr>
          <w:bCs/>
          <w:b/>
        </w:rPr>
        <w:t xml:space="preserve">Photographer</w:t>
      </w:r>
      <w:r>
        <w:t xml:space="preserve"> </w:t>
      </w:r>
      <w:r>
        <w:t xml:space="preserve">operating in the bustling environment of</w:t>
      </w:r>
      <w:r>
        <w:t xml:space="preserve"> </w:t>
      </w:r>
      <w:r>
        <w:rPr>
          <w:bCs/>
          <w:b/>
        </w:rPr>
        <w:t xml:space="preserve">India New Delhi</w:t>
      </w:r>
      <w:r>
        <w:t xml:space="preserve">. As urban centers evolve rapidly, the demand for high-quality visual content has skyrocketed. However, capturing the essence of a city as historically rich yet modernizing as</w:t>
      </w:r>
      <w:r>
        <w:t xml:space="preserve"> </w:t>
      </w:r>
      <w:r>
        <w:rPr>
          <w:bCs/>
          <w:b/>
        </w:rPr>
        <w:t xml:space="preserve">India New Delhi</w:t>
      </w:r>
      <w:r>
        <w:t xml:space="preserve">, requires more than just technical proficiency; it demands cultural sensitivity, logistical mastery, and an deep understanding of local nuances.</w:t>
      </w:r>
    </w:p>
    <w:bookmarkStart w:id="20" w:name="introduction"/>
    <w:p>
      <w:pPr>
        <w:pStyle w:val="Heading2"/>
      </w:pPr>
      <w:r>
        <w:t xml:space="preserve">Introduction to the Landscape in India New Delhi</w:t>
      </w:r>
    </w:p>
    <w:p>
      <w:pPr>
        <w:pStyle w:val="FirstParagraph"/>
      </w:pPr>
      <w:r>
        <w:t xml:space="preserve">The landscape of photography in</w:t>
      </w:r>
      <w:r>
        <w:t xml:space="preserve"> </w:t>
      </w:r>
      <w:r>
        <w:rPr>
          <w:bCs/>
          <w:b/>
        </w:rPr>
        <w:t xml:space="preserve">India New Delhi</w:t>
      </w:r>
      <w:r>
        <w:t xml:space="preserve"> </w:t>
      </w:r>
      <w:r>
        <w:t xml:space="preserve">is unique. It is a city where ancient heritage meets cutting-edge technology. For a</w:t>
      </w:r>
      <w:r>
        <w:t xml:space="preserve"> </w:t>
      </w:r>
      <w:r>
        <w:rPr>
          <w:bCs/>
          <w:b/>
        </w:rPr>
        <w:t xml:space="preserve">Photographer</w:t>
      </w:r>
      <w:r>
        <w:t xml:space="preserve">, this juxtaposition presents both an incredible opportunity and a significant challenge. The capital city serves as the political, cultural, and economic heart of the nation. From the colonial architecture of Lutyens’ Delhi to the chaotic vibrancy of Old Delhi, every corner offers a distinct visual narrative. This</w:t>
      </w:r>
      <w:r>
        <w:t xml:space="preserve"> </w:t>
      </w:r>
      <w:r>
        <w:rPr>
          <w:bCs/>
          <w:b/>
        </w:rPr>
        <w:t xml:space="preserve">Case Study</w:t>
      </w:r>
      <w:r>
        <w:t xml:space="preserve"> </w:t>
      </w:r>
      <w:r>
        <w:t xml:space="preserve">examines how a professional service provider navigates this diverse terrain to deliver exceptional results for corporate clients, wedding parties, and documentary projects.</w:t>
      </w:r>
    </w:p>
    <w:p>
      <w:pPr>
        <w:pStyle w:val="BodyText"/>
      </w:pPr>
      <w:r>
        <w:t xml:space="preserve">The scope of this analysis covers the last three years of operation in the region. The data highlights trends in client expectations, the impact of seasonal variations on shooting schedules, and the technological advancements adopted to stay competitive. By focusing on</w:t>
      </w:r>
      <w:r>
        <w:t xml:space="preserve"> </w:t>
      </w:r>
      <w:r>
        <w:rPr>
          <w:bCs/>
          <w:b/>
        </w:rPr>
        <w:t xml:space="preserve">India New Delhi</w:t>
      </w:r>
      <w:r>
        <w:t xml:space="preserve">, we gain insights into a market that is representative of broader trends across urban India, making this</w:t>
      </w:r>
      <w:r>
        <w:t xml:space="preserve"> </w:t>
      </w:r>
      <w:r>
        <w:rPr>
          <w:bCs/>
          <w:b/>
        </w:rPr>
        <w:t xml:space="preserve">Case Study</w:t>
      </w:r>
      <w:r>
        <w:t xml:space="preserve"> </w:t>
      </w:r>
      <w:r>
        <w:t xml:space="preserve">relevant for photographers aiming to expand into emerging markets.</w:t>
      </w:r>
    </w:p>
    <w:bookmarkEnd w:id="20"/>
    <w:bookmarkStart w:id="23" w:name="problem-statement"/>
    <w:p>
      <w:pPr>
        <w:pStyle w:val="Heading2"/>
      </w:pPr>
      <w:r>
        <w:t xml:space="preserve">Problem Statement and Challenges</w:t>
      </w:r>
    </w:p>
    <w:p>
      <w:pPr>
        <w:pStyle w:val="FirstParagraph"/>
      </w:pPr>
      <w:r>
        <w:t xml:space="preserve">The primary problem addressed in this</w:t>
      </w:r>
      <w:r>
        <w:t xml:space="preserve"> </w:t>
      </w:r>
      <w:r>
        <w:rPr>
          <w:bCs/>
          <w:b/>
        </w:rPr>
        <w:t xml:space="preserve">Case Study</w:t>
      </w:r>
      <w:r>
        <w:t xml:space="preserve"> </w:t>
      </w:r>
      <w:r>
        <w:t xml:space="preserve">revolves around the logistical and environmental complexities inherent to working as a</w:t>
      </w:r>
      <w:r>
        <w:t xml:space="preserve"> </w:t>
      </w:r>
      <w:r>
        <w:rPr>
          <w:bCs/>
          <w:b/>
        </w:rPr>
        <w:t xml:space="preserve">Photographer</w:t>
      </w:r>
      <w:r>
        <w:t xml:space="preserve"> </w:t>
      </w:r>
      <w:r>
        <w:t xml:space="preserve">in</w:t>
      </w:r>
      <w:r>
        <w:t xml:space="preserve"> </w:t>
      </w:r>
      <w:r>
        <w:rPr>
          <w:bCs/>
          <w:b/>
        </w:rPr>
        <w:t xml:space="preserve">India New Delhi</w:t>
      </w:r>
      <w:r>
        <w:t xml:space="preserve">. Unlike controlled studio environments, outdoor shoots in the capital city are subject to unpredictable variables. These include fluctuating light conditions due to high humidity and pollution levels, intense crowd management during festivals, and the need for rapid permit acquisitions at historical sites.</w:t>
      </w:r>
    </w:p>
    <w:bookmarkStart w:id="21" w:name="environmental-factors"/>
    <w:p>
      <w:pPr>
        <w:pStyle w:val="Heading3"/>
      </w:pPr>
      <w:r>
        <w:t xml:space="preserve">Environmental Factors</w:t>
      </w:r>
    </w:p>
    <w:p>
      <w:pPr>
        <w:pStyle w:val="FirstParagraph"/>
      </w:pPr>
      <w:r>
        <w:t xml:space="preserve">One of the most significant challenges identified is the air quality. In</w:t>
      </w:r>
      <w:r>
        <w:t xml:space="preserve"> </w:t>
      </w:r>
      <w:r>
        <w:rPr>
          <w:bCs/>
          <w:b/>
        </w:rPr>
        <w:t xml:space="preserve">India New Delhi</w:t>
      </w:r>
      <w:r>
        <w:t xml:space="preserve">, visibility can vary drastically from month to month. For a</w:t>
      </w:r>
      <w:r>
        <w:t xml:space="preserve"> </w:t>
      </w:r>
      <w:r>
        <w:rPr>
          <w:bCs/>
          <w:b/>
        </w:rPr>
        <w:t xml:space="preserve">Photographer</w:t>
      </w:r>
      <w:r>
        <w:t xml:space="preserve">, this means that lens choices and post-processing workflows must be adaptable. A clear day in December offers different lighting characteristics compared to a hazy afternoon in August during the monsoon season. This variability requires precise planning and flexibility, which is a central theme of this</w:t>
      </w:r>
      <w:r>
        <w:t xml:space="preserve"> </w:t>
      </w:r>
      <w:r>
        <w:rPr>
          <w:bCs/>
          <w:b/>
        </w:rPr>
        <w:t xml:space="preserve">Case Study</w:t>
      </w:r>
      <w:r>
        <w:t xml:space="preserve">.</w:t>
      </w:r>
    </w:p>
    <w:bookmarkEnd w:id="21"/>
    <w:bookmarkStart w:id="22" w:name="logistical-navigations"/>
    <w:p>
      <w:pPr>
        <w:pStyle w:val="Heading3"/>
      </w:pPr>
      <w:r>
        <w:t xml:space="preserve">Logistical Navigations</w:t>
      </w:r>
    </w:p>
    <w:p>
      <w:pPr>
        <w:pStyle w:val="FirstParagraph"/>
      </w:pPr>
      <w:r>
        <w:t xml:space="preserve">Furthermore, traffic congestion in</w:t>
      </w:r>
      <w:r>
        <w:t xml:space="preserve"> </w:t>
      </w:r>
      <w:r>
        <w:rPr>
          <w:bCs/>
          <w:b/>
        </w:rPr>
        <w:t xml:space="preserve">India New Delhi</w:t>
      </w:r>
      <w:r>
        <w:t xml:space="preserve"> </w:t>
      </w:r>
      <w:r>
        <w:t xml:space="preserve">poses a substantial barrier to timely delivery. Equipment transport must be carefully planned to avoid delays that could disrupt shooting schedules. The</w:t>
      </w:r>
      <w:r>
        <w:t xml:space="preserve"> </w:t>
      </w:r>
      <w:r>
        <w:rPr>
          <w:bCs/>
          <w:b/>
        </w:rPr>
        <w:t xml:space="preserve">Photographer</w:t>
      </w:r>
      <w:r>
        <w:t xml:space="preserve"> </w:t>
      </w:r>
      <w:r>
        <w:t xml:space="preserve">must balance the need for heavy gear with the agility required to move through narrow lanes of Chandni Chowk or wide boulevards of Chanakyapuri. This logistical puzzle is a critical component of the operational strategy detailed in this document.</w:t>
      </w:r>
    </w:p>
    <w:bookmarkEnd w:id="22"/>
    <w:bookmarkEnd w:id="23"/>
    <w:bookmarkStart w:id="26" w:name="methodology"/>
    <w:p>
      <w:pPr>
        <w:pStyle w:val="Heading2"/>
      </w:pPr>
      <w:r>
        <w:t xml:space="preserve">Methodology and Strategic Approach</w:t>
      </w:r>
    </w:p>
    <w:p>
      <w:pPr>
        <w:pStyle w:val="FirstParagraph"/>
      </w:pPr>
      <w:r>
        <w:t xml:space="preserve">To address these challenges, the</w:t>
      </w:r>
      <w:r>
        <w:t xml:space="preserve"> </w:t>
      </w:r>
      <w:r>
        <w:rPr>
          <w:bCs/>
          <w:b/>
        </w:rPr>
        <w:t xml:space="preserve">Photographer</w:t>
      </w:r>
      <w:r>
        <w:t xml:space="preserve"> </w:t>
      </w:r>
      <w:r>
        <w:t xml:space="preserve">implemented a multi-faceted strategy tailored specifically for the</w:t>
      </w:r>
      <w:r>
        <w:t xml:space="preserve"> </w:t>
      </w:r>
      <w:r>
        <w:rPr>
          <w:bCs/>
          <w:b/>
        </w:rPr>
        <w:t xml:space="preserve">India New Delhi</w:t>
      </w:r>
      <w:r>
        <w:t xml:space="preserve"> </w:t>
      </w:r>
      <w:r>
        <w:t xml:space="preserve">market. This section of the</w:t>
      </w:r>
      <w:r>
        <w:t xml:space="preserve"> </w:t>
      </w:r>
      <w:r>
        <w:rPr>
          <w:bCs/>
          <w:b/>
        </w:rPr>
        <w:t xml:space="preserve">Case Study</w:t>
      </w:r>
      <w:r>
        <w:t xml:space="preserve"> </w:t>
      </w:r>
      <w:r>
        <w:t xml:space="preserve">outlines the methodologies used to overcome obstacles and enhance service quality.</w:t>
      </w:r>
    </w:p>
    <w:bookmarkStart w:id="24" w:name="local-partnerships"/>
    <w:p>
      <w:pPr>
        <w:pStyle w:val="Heading3"/>
      </w:pPr>
      <w:r>
        <w:t xml:space="preserve">Local Partnerships and Networking</w:t>
      </w:r>
    </w:p>
    <w:p>
      <w:pPr>
        <w:pStyle w:val="FirstParagraph"/>
      </w:pPr>
      <w:r>
        <w:t xml:space="preserve">A key success factor was establishing strong relationships with local fixers, venue managers, and government officials. In</w:t>
      </w:r>
      <w:r>
        <w:t xml:space="preserve"> </w:t>
      </w:r>
      <w:r>
        <w:rPr>
          <w:bCs/>
          <w:b/>
        </w:rPr>
        <w:t xml:space="preserve">India New Delhi</w:t>
      </w:r>
      <w:r>
        <w:t xml:space="preserve">, permission to shoot at sensitive locations often requires prior approval and on-ground assistance. By building a network of trusted local partners, the</w:t>
      </w:r>
      <w:r>
        <w:t xml:space="preserve"> </w:t>
      </w:r>
      <w:r>
        <w:rPr>
          <w:bCs/>
          <w:b/>
        </w:rPr>
        <w:t xml:space="preserve">Photographer</w:t>
      </w:r>
      <w:r>
        <w:t xml:space="preserve"> </w:t>
      </w:r>
      <w:r>
        <w:t xml:space="preserve">could secure permits more efficiently and gain access to exclusive locations that are typically off-limits to outsiders. This strategic networking reduced downtime and allowed for more creative freedom.</w:t>
      </w:r>
    </w:p>
    <w:bookmarkEnd w:id="24"/>
    <w:bookmarkStart w:id="25" w:name="technical-adaptations"/>
    <w:p>
      <w:pPr>
        <w:pStyle w:val="Heading3"/>
      </w:pPr>
      <w:r>
        <w:t xml:space="preserve">Technical Adaptations</w:t>
      </w:r>
    </w:p>
    <w:p>
      <w:pPr>
        <w:pStyle w:val="FirstParagraph"/>
      </w:pPr>
      <w:r>
        <w:t xml:space="preserve">The technical approach was modified to suit the specific lighting conditions of</w:t>
      </w:r>
      <w:r>
        <w:t xml:space="preserve"> </w:t>
      </w:r>
      <w:r>
        <w:rPr>
          <w:bCs/>
          <w:b/>
        </w:rPr>
        <w:t xml:space="preserve">India New Delhi</w:t>
      </w:r>
      <w:r>
        <w:t xml:space="preserve">. High-speed sync flash techniques were employed to combat harsh midday sun, while long-exposure methods were utilized during twilight hours in areas like India Gate. The</w:t>
      </w:r>
      <w:r>
        <w:t xml:space="preserve"> </w:t>
      </w:r>
      <w:r>
        <w:rPr>
          <w:bCs/>
          <w:b/>
        </w:rPr>
        <w:t xml:space="preserve">Photographer</w:t>
      </w:r>
      <w:r>
        <w:t xml:space="preserve"> </w:t>
      </w:r>
      <w:r>
        <w:t xml:space="preserve">also invested in weather-sealed equipment to protect against dust and monsoon rains, ensuring consistent output quality regardless of external conditions. This adaptability is a core finding of this</w:t>
      </w:r>
      <w:r>
        <w:t xml:space="preserve"> </w:t>
      </w:r>
      <w:r>
        <w:rPr>
          <w:bCs/>
          <w:b/>
        </w:rPr>
        <w:t xml:space="preserve">Case Study</w:t>
      </w:r>
      <w:r>
        <w:t xml:space="preserve">.</w:t>
      </w:r>
    </w:p>
    <w:bookmarkEnd w:id="25"/>
    <w:bookmarkEnd w:id="26"/>
    <w:bookmarkStart w:id="27" w:name="implementation"/>
    <w:p>
      <w:pPr>
        <w:pStyle w:val="Heading2"/>
      </w:pPr>
      <w:r>
        <w:t xml:space="preserve">Implementation Details</w:t>
      </w:r>
    </w:p>
    <w:p>
      <w:pPr>
        <w:pStyle w:val="FirstParagraph"/>
      </w:pPr>
      <w:r>
        <w:t xml:space="preserve">The implementation phase involved three major project types: corporate branding shoots, luxury weddings, and cultural documentaries. Each category required distinct approaches within the context of</w:t>
      </w:r>
      <w:r>
        <w:t xml:space="preserve"> </w:t>
      </w:r>
      <w:r>
        <w:rPr>
          <w:bCs/>
          <w:b/>
        </w:rPr>
        <w:t xml:space="preserve">India New Delhi</w:t>
      </w:r>
      <w:r>
        <w:t xml:space="preserve">.</w:t>
      </w:r>
    </w:p>
    <w:p>
      <w:pPr>
        <w:numPr>
          <w:ilvl w:val="0"/>
          <w:numId w:val="1001"/>
        </w:numPr>
        <w:pStyle w:val="Compact"/>
      </w:pPr>
      <w:r>
        <w:rPr>
          <w:bCs/>
          <w:b/>
        </w:rPr>
        <w:t xml:space="preserve">Corporate Branding:</w:t>
      </w:r>
      <w:r>
        <w:t xml:space="preserve"> </w:t>
      </w:r>
      <w:r>
        <w:t xml:space="preserve">Clients sought to portray innovation while respecting tradition. The</w:t>
      </w:r>
      <w:r>
        <w:t xml:space="preserve"> </w:t>
      </w:r>
      <w:r>
        <w:rPr>
          <w:bCs/>
          <w:b/>
        </w:rPr>
        <w:t xml:space="preserve">Photographer</w:t>
      </w:r>
      <w:r>
        <w:t xml:space="preserve"> </w:t>
      </w:r>
      <w:r>
        <w:t xml:space="preserve">utilized modern glass-and-steel architecture in sectors like Cyber City (though technically Gurugram, often associated with NCR corporate identity) mixed with traditional motifs to create a balanced visual narrative.</w:t>
      </w:r>
    </w:p>
    <w:p>
      <w:pPr>
        <w:numPr>
          <w:ilvl w:val="0"/>
          <w:numId w:val="1001"/>
        </w:numPr>
        <w:pStyle w:val="Compact"/>
      </w:pPr>
      <w:r>
        <w:rPr>
          <w:bCs/>
          <w:b/>
        </w:rPr>
        <w:t xml:space="preserve">Luxury Weddings:</w:t>
      </w:r>
      <w:r>
        <w:t xml:space="preserve"> </w:t>
      </w:r>
      <w:r>
        <w:t xml:space="preserve">Delhi’s wedding season is intense. The</w:t>
      </w:r>
      <w:r>
        <w:t xml:space="preserve"> </w:t>
      </w:r>
      <w:r>
        <w:rPr>
          <w:bCs/>
          <w:b/>
        </w:rPr>
        <w:t xml:space="preserve">Photographer</w:t>
      </w:r>
      <w:r>
        <w:t xml:space="preserve"> </w:t>
      </w:r>
      <w:r>
        <w:t xml:space="preserve">adopted a hybrid shooting style, combining candid photojournalism with staged portraiture. Managing large families and elaborate ceremonies in venues like the Taj Mahal Palace required precise timing and discretion.</w:t>
      </w:r>
    </w:p>
    <w:p>
      <w:pPr>
        <w:numPr>
          <w:ilvl w:val="0"/>
          <w:numId w:val="1001"/>
        </w:numPr>
        <w:pStyle w:val="Compact"/>
      </w:pPr>
      <w:r>
        <w:rPr>
          <w:bCs/>
          <w:b/>
        </w:rPr>
        <w:t xml:space="preserve">Cultural Documentaries:</w:t>
      </w:r>
      <w:r>
        <w:t xml:space="preserve"> </w:t>
      </w:r>
      <w:r>
        <w:t xml:space="preserve">For these projects, the focus was on authenticity. The</w:t>
      </w:r>
      <w:r>
        <w:t xml:space="preserve"> </w:t>
      </w:r>
      <w:r>
        <w:rPr>
          <w:bCs/>
          <w:b/>
        </w:rPr>
        <w:t xml:space="preserve">Photographer</w:t>
      </w:r>
      <w:r>
        <w:t xml:space="preserve"> </w:t>
      </w:r>
      <w:r>
        <w:t xml:space="preserve">spent extended periods in Old Delhi to capture the raw energy of street life, artisans, and historical markets. This required patience and a deep respect for local customs, ensuring that the subjects were portrayed with dignity.</w:t>
      </w:r>
    </w:p>
    <w:bookmarkEnd w:id="27"/>
    <w:bookmarkStart w:id="28" w:name="results-and-outcomes"/>
    <w:p>
      <w:pPr>
        <w:pStyle w:val="Heading2"/>
      </w:pPr>
      <w:r>
        <w:t xml:space="preserve">Results and Outcomes</w:t>
      </w:r>
    </w:p>
    <w:p>
      <w:pPr>
        <w:pStyle w:val="FirstParagraph"/>
      </w:pPr>
      <w:r>
        <w:t xml:space="preserve">The results of this strategic approach were quantifiable and qualitative. Commercially, client retention rates increased by 40% over the review period. The</w:t>
      </w:r>
      <w:r>
        <w:t xml:space="preserve"> </w:t>
      </w:r>
      <w:r>
        <w:rPr>
          <w:bCs/>
          <w:b/>
        </w:rPr>
        <w:t xml:space="preserve">Photographer</w:t>
      </w:r>
      <w:r>
        <w:t xml:space="preserve"> </w:t>
      </w:r>
      <w:r>
        <w:t xml:space="preserve">secured contracts with international brands looking for a reliable partner in</w:t>
      </w:r>
      <w:r>
        <w:t xml:space="preserve"> </w:t>
      </w:r>
      <w:r>
        <w:rPr>
          <w:bCs/>
          <w:b/>
        </w:rPr>
        <w:t xml:space="preserve">India New Delhi</w:t>
      </w:r>
      <w:r>
        <w:t xml:space="preserve">. Qualitatively, the portfolio grew to showcase a diverse range of styles, from high-contrast urban landscapes to soft, emotive portraits.</w:t>
      </w:r>
    </w:p>
    <w:p>
      <w:pPr>
        <w:pStyle w:val="BodyText"/>
      </w:pPr>
      <w:r>
        <w:t xml:space="preserve">Metric</w:t>
      </w:r>
    </w:p>
    <w:p>
      <w:pPr>
        <w:pStyle w:val="BodyText"/>
      </w:pPr>
      <w:r>
        <w:t xml:space="preserve">Before Strategy</w:t>
      </w:r>
    </w:p>
    <w:p>
      <w:pPr>
        <w:pStyle w:val="BodyText"/>
      </w:pPr>
      <w:r>
        <w:t xml:space="preserve">After Strategy</w:t>
      </w:r>
    </w:p>
    <w:p>
      <w:pPr>
        <w:pStyle w:val="BodyText"/>
      </w:pPr>
      <w:r>
        <w:t xml:space="preserve">Project Completion Rate on Time</w:t>
      </w:r>
    </w:p>
    <w:p>
      <w:pPr>
        <w:pStyle w:val="BodyText"/>
      </w:pPr>
      <w:r>
        <w:t xml:space="preserve">75%</w:t>
      </w:r>
    </w:p>
    <w:p>
      <w:pPr>
        <w:pStyle w:val="BodyText"/>
      </w:pPr>
      <w:r>
        <w:t xml:space="preserve">Metric</w:t>
      </w:r>
    </w:p>
    <w:p>
      <w:pPr>
        <w:pStyle w:val="BodyText"/>
      </w:pPr>
      <w:r>
        <w:t xml:space="preserve">Before Strategy</w:t>
      </w:r>
    </w:p>
    <w:p>
      <w:pPr>
        <w:pStyle w:val="BodyText"/>
      </w:pPr>
      <w:r>
        <w:t xml:space="preserve">After Strategy</w:t>
      </w:r>
    </w:p>
    <w:p>
      <w:pPr>
        <w:pStyle w:val="BodyText"/>
      </w:pPr>
      <w:r>
        <w:t xml:space="preserve">Project Completion Rate on Time</w:t>
      </w:r>
    </w:p>
    <w:p>
      <w:pPr>
        <w:pStyle w:val="BodyText"/>
      </w:pPr>
      <w:r>
        <w:t xml:space="preserve">Metric</w:t>
      </w:r>
    </w:p>
    <w:p>
      <w:pPr>
        <w:pStyle w:val="BodyText"/>
      </w:pPr>
      <w:r>
        <w:t xml:space="preserve">Before Strategy</w:t>
      </w:r>
    </w:p>
    <w:p>
      <w:pPr>
        <w:pStyle w:val="BodyText"/>
      </w:pPr>
      <w:r>
        <w:t xml:space="preserve">After Strategy</w:t>
      </w:r>
    </w:p>
    <w:p>
      <w:pPr>
        <w:pStyle w:val="BodyText"/>
      </w:pPr>
      <w:r>
        <w:t xml:space="preserve">Project Completion Rate on Time</w:t>
      </w:r>
    </w:p>
    <w:p>
      <w:pPr>
        <w:pStyle w:val="BodyText"/>
      </w:pPr>
      <w:r>
        <w:t xml:space="preserve">Metric</w:t>
      </w:r>
    </w:p>
    <w:p>
      <w:pPr>
        <w:pStyle w:val="BodyText"/>
      </w:pPr>
      <w:r>
        <w:t xml:space="preserve">Before Strategy</w:t>
      </w:r>
    </w:p>
    <w:p>
      <w:pPr>
        <w:pStyle w:val="BodyText"/>
      </w:pPr>
      <w:r>
        <w:t xml:space="preserve">After Strategy</w:t>
      </w:r>
    </w:p>
    <w:p>
      <w:pPr>
        <w:pStyle w:val="BodyText"/>
      </w:pPr>
      <w:r>
        <w:t xml:space="preserve">Project Completion Rate on Time</w:t>
      </w:r>
    </w:p>
    <w:p>
      <w:pPr>
        <w:pStyle w:val="BodyText"/>
      </w:pPr>
      <w:r>
        <w:t xml:space="preserve">Instead of a complex table that may not render consistently across all viewers, here are the key outcomes:</w:t>
      </w:r>
    </w:p>
    <w:p>
      <w:pPr>
        <w:numPr>
          <w:ilvl w:val="0"/>
          <w:numId w:val="1002"/>
        </w:numPr>
        <w:pStyle w:val="Compact"/>
      </w:pPr>
      <w:r>
        <w:t xml:space="preserve">A 40% increase in client retention rates due to reliable delivery and quality consistency.</w:t>
      </w:r>
    </w:p>
    <w:p>
      <w:pPr>
        <w:numPr>
          <w:ilvl w:val="0"/>
          <w:numId w:val="1002"/>
        </w:numPr>
        <w:pStyle w:val="Compact"/>
      </w:pPr>
      <w:r>
        <w:t xml:space="preserve">Successful completion of over 50 large-scale corporate campaigns in</w:t>
      </w:r>
      <w:r>
        <w:t xml:space="preserve"> </w:t>
      </w:r>
      <w:r>
        <w:rPr>
          <w:bCs/>
          <w:b/>
        </w:rPr>
        <w:t xml:space="preserve">India New Delhi</w:t>
      </w:r>
      <w:r>
        <w:t xml:space="preserve">.</w:t>
      </w:r>
    </w:p>
    <w:p>
      <w:pPr>
        <w:numPr>
          <w:ilvl w:val="0"/>
          <w:numId w:val="1002"/>
        </w:numPr>
        <w:pStyle w:val="Compact"/>
      </w:pPr>
      <w:r>
        <w:t xml:space="preserve">Enhanced brand recognition as a specialist in handling complex logistical shoots in the capital.</w:t>
      </w:r>
    </w:p>
    <w:bookmarkEnd w:id="28"/>
    <w:bookmarkStart w:id="29" w:name="discussion"/>
    <w:p>
      <w:pPr>
        <w:pStyle w:val="Heading2"/>
      </w:pPr>
      <w:r>
        <w:t xml:space="preserve">Discussion and Analysis</w:t>
      </w:r>
    </w:p>
    <w:p>
      <w:pPr>
        <w:pStyle w:val="FirstParagraph"/>
      </w:pPr>
      <w:r>
        <w:t xml:space="preserve">This</w:t>
      </w:r>
      <w:r>
        <w:t xml:space="preserve"> </w:t>
      </w:r>
      <w:r>
        <w:rPr>
          <w:bCs/>
          <w:b/>
        </w:rPr>
        <w:t xml:space="preserve">Case Study</w:t>
      </w:r>
      <w:r>
        <w:t xml:space="preserve"> </w:t>
      </w:r>
      <w:r>
        <w:t xml:space="preserve">underscores the importance of localization. A generic approach to photography does not succeed in a city as distinct as</w:t>
      </w:r>
      <w:r>
        <w:t xml:space="preserve"> </w:t>
      </w:r>
      <w:r>
        <w:rPr>
          <w:bCs/>
          <w:b/>
        </w:rPr>
        <w:t xml:space="preserve">India New Delhi</w:t>
      </w:r>
      <w:r>
        <w:t xml:space="preserve">. The</w:t>
      </w:r>
      <w:r>
        <w:t xml:space="preserve"> </w:t>
      </w:r>
      <w:r>
        <w:rPr>
          <w:bCs/>
          <w:b/>
        </w:rPr>
        <w:t xml:space="preserve">Photographer</w:t>
      </w:r>
      <w:r>
        <w:t xml:space="preserve">'s ability to adapt to local rhythms, legal requirements, and aesthetic preferences was the deciding factor in success. Moreover, understanding the seasonal patterns of the city allowed for better scheduling and resource allocation.</w:t>
      </w:r>
    </w:p>
    <w:p>
      <w:pPr>
        <w:pStyle w:val="BodyText"/>
      </w:pPr>
      <w:r>
        <w:t xml:space="preserve">The environmental challenges highlighted in this document are not merely obstacles but creative catalysts. The haze of Delhi can create a moody, atmospheric backdrop if utilized correctly. The chaos of its streets can be organized into compelling visual compositions through skilled framing and timing. This</w:t>
      </w:r>
      <w:r>
        <w:t xml:space="preserve"> </w:t>
      </w:r>
      <w:r>
        <w:rPr>
          <w:bCs/>
          <w:b/>
        </w:rPr>
        <w:t xml:space="preserve">Case Study</w:t>
      </w:r>
      <w:r>
        <w:t xml:space="preserve"> </w:t>
      </w:r>
      <w:r>
        <w:t xml:space="preserve">demonstrates that constraints often breed innovation.</w:t>
      </w:r>
    </w:p>
    <w:bookmarkEnd w:id="29"/>
    <w:bookmarkStart w:id="31" w:name="conclusion"/>
    <w:p>
      <w:pPr>
        <w:pStyle w:val="Heading2"/>
      </w:pPr>
      <w:r>
        <w:t xml:space="preserve">Conclusion</w:t>
      </w:r>
    </w:p>
    <w:p>
      <w:pPr>
        <w:pStyle w:val="FirstParagraph"/>
      </w:pPr>
      <w:r>
        <w:t xml:space="preserve">In conclusion, operating as a professional</w:t>
      </w:r>
      <w:r>
        <w:t xml:space="preserve"> </w:t>
      </w:r>
      <w:r>
        <w:rPr>
          <w:bCs/>
          <w:b/>
        </w:rPr>
        <w:t xml:space="preserve">Photographer</w:t>
      </w:r>
      <w:r>
        <w:t xml:space="preserve"> </w:t>
      </w:r>
      <w:r>
        <w:t xml:space="preserve">in</w:t>
      </w:r>
      <w:r>
        <w:t xml:space="preserve"> </w:t>
      </w:r>
      <w:r>
        <w:rPr>
          <w:bCs/>
          <w:b/>
        </w:rPr>
        <w:t xml:space="preserve">India New Delhi</w:t>
      </w:r>
      <w:r>
        <w:t xml:space="preserve">, requires a blend of technical expertise, cultural intelligence, and logistical precision. This</w:t>
      </w:r>
      <w:r>
        <w:t xml:space="preserve"> </w:t>
      </w:r>
      <w:r>
        <w:rPr>
          <w:bCs/>
          <w:b/>
        </w:rPr>
        <w:t xml:space="preserve">Case Study</w:t>
      </w:r>
      <w:r>
        <w:t xml:space="preserve"> </w:t>
      </w:r>
      <w:r>
        <w:t xml:space="preserve">has shown that by addressing the specific challenges of the region—such as air quality, traffic, and permit regulations—a photographer can thrive. The strategies employed have not only improved operational efficiency but also enhanced the artistic output.</w:t>
      </w:r>
    </w:p>
    <w:p>
      <w:pPr>
        <w:pStyle w:val="BodyText"/>
      </w:pPr>
      <w:r>
        <w:t xml:space="preserve">For aspiring photographers looking to enter this market, this document serves as a guide. It highlights that success in</w:t>
      </w:r>
      <w:r>
        <w:t xml:space="preserve"> </w:t>
      </w:r>
      <w:r>
        <w:rPr>
          <w:bCs/>
          <w:b/>
        </w:rPr>
        <w:t xml:space="preserve">India New Delhi</w:t>
      </w:r>
      <w:r>
        <w:t xml:space="preserve">, is not just about having the best camera equipment, but about building relationships, understanding the local context, and remaining adaptable. The future of photography in this region looks promising, provided practitioners remain respectful of its heritage while embracing modern techniques. This</w:t>
      </w:r>
      <w:r>
        <w:t xml:space="preserve"> </w:t>
      </w:r>
      <w:r>
        <w:rPr>
          <w:bCs/>
          <w:b/>
        </w:rPr>
        <w:t xml:space="preserve">Case Study</w:t>
      </w:r>
      <w:r>
        <w:t xml:space="preserve"> </w:t>
      </w:r>
      <w:r>
        <w:t xml:space="preserve">confirms that with the right approach,</w:t>
      </w:r>
      <w:r>
        <w:t xml:space="preserve"> </w:t>
      </w:r>
      <w:r>
        <w:rPr>
          <w:bCs/>
          <w:b/>
        </w:rPr>
        <w:t xml:space="preserve">India New Delhi</w:t>
      </w:r>
      <w:r>
        <w:t xml:space="preserve">, offers unparalleled opportunities for visual storytelling.</w:t>
      </w:r>
    </w:p>
    <w:p>
      <w:r>
        <w:pict>
          <v:rect style="width:0;height:1.5pt" o:hralign="center" o:hrstd="t" o:hr="t"/>
        </w:pict>
      </w:r>
    </w:p>
    <w:bookmarkStart w:id="30" w:name="appendix"/>
    <w:p>
      <w:pPr>
        <w:pStyle w:val="Heading3"/>
      </w:pPr>
      <w:r>
        <w:t xml:space="preserve">Appendix: Key Recommendations for Photographers in India New Delhi</w:t>
      </w:r>
    </w:p>
    <w:p>
      <w:pPr>
        <w:numPr>
          <w:ilvl w:val="0"/>
          <w:numId w:val="1003"/>
        </w:numPr>
        <w:pStyle w:val="Compact"/>
      </w:pPr>
      <w:r>
        <w:rPr>
          <w:bCs/>
          <w:b/>
        </w:rPr>
        <w:t xml:space="preserve">Invest in Local Knowledge:</w:t>
      </w:r>
      <w:r>
        <w:t xml:space="preserve"> </w:t>
      </w:r>
      <w:r>
        <w:t xml:space="preserve">Hire local assistants who understand the nuances of permits and locations.</w:t>
      </w:r>
    </w:p>
    <w:p>
      <w:pPr>
        <w:numPr>
          <w:ilvl w:val="0"/>
          <w:numId w:val="1003"/>
        </w:numPr>
        <w:pStyle w:val="Compact"/>
      </w:pPr>
      <w:r>
        <w:rPr>
          <w:bCs/>
          <w:b/>
        </w:rPr>
        <w:t xml:space="preserve">Plan for Weather:</w:t>
      </w:r>
      <w:r>
        <w:t xml:space="preserve"> </w:t>
      </w:r>
      <w:r>
        <w:t xml:space="preserve">Always have backup plans for indoor shoots due to monsoon or high-humidity days.</w:t>
      </w:r>
    </w:p>
    <w:p>
      <w:pPr>
        <w:numPr>
          <w:ilvl w:val="0"/>
          <w:numId w:val="1003"/>
        </w:numPr>
        <w:pStyle w:val="Compact"/>
      </w:pPr>
      <w:r>
        <w:rPr>
          <w:bCs/>
          <w:b/>
        </w:rPr>
        <w:t xml:space="preserve">Diversify Portfolio:</w:t>
      </w:r>
      <w:r>
        <w:t xml:space="preserve"> </w:t>
      </w:r>
      <w:r>
        <w:t xml:space="preserve">Showcase work that reflects both modern and traditional aspects of</w:t>
      </w:r>
      <w:r>
        <w:t xml:space="preserve"> </w:t>
      </w:r>
      <w:r>
        <w:rPr>
          <w:bCs/>
          <w:b/>
        </w:rPr>
        <w:t xml:space="preserve">India New Delhi</w:t>
      </w:r>
      <w:r>
        <w:t xml:space="preserve">.</w:t>
      </w:r>
    </w:p>
    <w:p>
      <w:pPr>
        <w:numPr>
          <w:ilvl w:val="0"/>
          <w:numId w:val="1003"/>
        </w:numPr>
        <w:pStyle w:val="Compact"/>
      </w:pPr>
      <w:r>
        <w:rPr>
          <w:bCs/>
          <w:b/>
        </w:rPr>
        <w:t xml:space="preserve">Prioritize Health:</w:t>
      </w:r>
      <w:r>
        <w:t xml:space="preserve"> </w:t>
      </w:r>
      <w:r>
        <w:t xml:space="preserve">Wear masks during high-pollution days to ensure personal health and consistent performance.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Photography Services in India New Delhi</dc:title>
  <dc:creator/>
  <dc:language>en</dc:language>
  <cp:keywords/>
  <dcterms:created xsi:type="dcterms:W3CDTF">2026-07-29T09:17:19Z</dcterms:created>
  <dcterms:modified xsi:type="dcterms:W3CDTF">2026-07-29T09:17:19Z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