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Capturing</w:t>
      </w:r>
      <w:r>
        <w:t xml:space="preserve"> </w:t>
      </w:r>
      <w:r>
        <w:t xml:space="preserve">the</w:t>
      </w:r>
      <w:r>
        <w:t xml:space="preserve"> </w:t>
      </w:r>
      <w:r>
        <w:t xml:space="preserve">Soul</w:t>
      </w:r>
      <w:r>
        <w:t xml:space="preserve"> </w:t>
      </w:r>
      <w:r>
        <w:t xml:space="preserve">of</w:t>
      </w:r>
      <w:r>
        <w:t xml:space="preserve"> </w:t>
      </w:r>
      <w:r>
        <w:t xml:space="preserve">History</w:t>
      </w:r>
      <w:r>
        <w:t xml:space="preserve"> </w:t>
      </w:r>
      <w:r>
        <w:t xml:space="preserve">–</w:t>
      </w:r>
      <w:r>
        <w:t xml:space="preserve"> </w:t>
      </w:r>
      <w:r>
        <w:t xml:space="preserve">A</w:t>
      </w:r>
      <w:r>
        <w:t xml:space="preserve"> </w:t>
      </w:r>
      <w:r>
        <w:t xml:space="preserve">Professional</w:t>
      </w:r>
      <w:r>
        <w:t xml:space="preserve"> </w:t>
      </w:r>
      <w:r>
        <w:t xml:space="preserve">Photographer</w:t>
      </w:r>
      <w:r>
        <w:t xml:space="preserve"> </w:t>
      </w:r>
      <w:r>
        <w:t xml:space="preserve">in</w:t>
      </w:r>
      <w:r>
        <w:t xml:space="preserve"> </w:t>
      </w:r>
      <w:r>
        <w:t xml:space="preserve">Israel,</w:t>
      </w:r>
      <w:r>
        <w:t xml:space="preserve"> </w:t>
      </w:r>
      <w:r>
        <w:t xml:space="preserve">Jerusalem</w:t>
      </w:r>
    </w:p>
    <w:bookmarkStart w:id="30" w:name="X1e28b753c2b9337bfcaf798301025e6e3986ca2"/>
    <w:p>
      <w:pPr>
        <w:pStyle w:val="Heading1"/>
      </w:pPr>
      <w:r>
        <w:t xml:space="preserve">Case Study: Strategic Visual Storytelling by a Professional Photographer in Israel, Jerusalem</w:t>
      </w:r>
    </w:p>
    <w:p>
      <w:pPr>
        <w:pStyle w:val="FirstParagraph"/>
      </w:pPr>
      <w:r>
        <w:rPr>
          <w:bCs/>
          <w:b/>
        </w:rPr>
        <w:t xml:space="preserve">Date:</w:t>
      </w:r>
      <w:r>
        <w:t xml:space="preserve"> </w:t>
      </w:r>
      <w:r>
        <w:t xml:space="preserve">October 2023</w:t>
      </w:r>
      <w:r>
        <w:br/>
      </w:r>
    </w:p>
    <w:p>
      <w:pPr>
        <w:pStyle w:val="BodyText"/>
      </w:pPr>
      <w:r>
        <w:t xml:space="preserve">The Integration of Artistic Vision and Cultural Sensitivity in High-Stakes Environments</w:t>
      </w:r>
    </w:p>
    <w:bookmarkStart w:id="20" w:name="executive-summary"/>
    <w:p>
      <w:pPr>
        <w:pStyle w:val="Heading2"/>
      </w:pPr>
      <w:r>
        <w:t xml:space="preserve">Executive Summary</w:t>
      </w:r>
    </w:p>
    <w:p>
      <w:pPr>
        <w:pStyle w:val="FirstParagraph"/>
      </w:pPr>
      <w:r>
        <w:t xml:space="preserve">This case study explores the complex operational dynamics, artistic challenges, and cultural nuances involved in hiring a professional photographer within the unique context of Jerusalem, Israel. Jerusalem is not merely a city; it is a living museum, a spiritual epicenter for billions of people worldwide, and a geopolitical focal point. For any professional photographer operating here or for clients seeking to document this location through photography services in Israel Jerusalem, the task transcends standard portraiture or event coverage. It requires an acute understanding of history, religion, security protocols, and light.</w:t>
      </w:r>
    </w:p>
    <w:p>
      <w:pPr>
        <w:pStyle w:val="BodyText"/>
      </w:pPr>
      <w:r>
        <w:t xml:space="preserve">The primary objective of this study is to analyze how a skilled photographer navigates the dual demands of capturing aesthetic beauty while maintaining deep respect for local customs and strict legal frameworks. The findings suggest that successful photography in this region relies less on technical equipment alone and more on cultural intelligence, patience, and adaptive storytelling.</w:t>
      </w:r>
    </w:p>
    <w:bookmarkEnd w:id="20"/>
    <w:bookmarkStart w:id="21" w:name="X898c7db20e36a88ed90fb46f5cc43222b18ec62"/>
    <w:p>
      <w:pPr>
        <w:pStyle w:val="Heading2"/>
      </w:pPr>
      <w:r>
        <w:t xml:space="preserve">Background: The Unique Environment of Jerusalem</w:t>
      </w:r>
    </w:p>
    <w:p>
      <w:pPr>
        <w:pStyle w:val="FirstParagraph"/>
      </w:pPr>
      <w:r>
        <w:t xml:space="preserve">Jerusalem presents a paradoxical environment for visual documentation. On one hand, it offers some of the most dramatic lighting conditions in the world, particularly during "golden hour" when the limestone buildings glow with a warm, honey-colored hue. On the other hand, it is one of the most heavily regulated and sensitive cities on Earth. The Old City is divided into four quarters (Jewish, Christian, Muslim, and Armenian), each with distinct social norms and religious restrictions.</w:t>
      </w:r>
    </w:p>
    <w:p>
      <w:pPr>
        <w:pStyle w:val="BodyText"/>
      </w:pPr>
      <w:r>
        <w:t xml:space="preserve">For a photographer in Israel Jerusalem, these distinctions are not just geographical; they are experiential. Entering the Temple Mount/Haram al-Sharif or the Church of the Holy Sepulchre requires specific permissions, timing considerations, and behavioral decorum that do not apply to other global destinations. Furthermore, security presence is ubiquitous but often subtle. A professional photographer must learn to blend into these environments without drawing unwanted attention or disrupting sacred moments.</w:t>
      </w:r>
    </w:p>
    <w:bookmarkEnd w:id="21"/>
    <w:bookmarkStart w:id="25" w:name="X64326fbfb27b109c54f3870b42d2b9efa869500"/>
    <w:p>
      <w:pPr>
        <w:pStyle w:val="Heading2"/>
      </w:pPr>
      <w:r>
        <w:t xml:space="preserve">The Challenge: Balancing Artistry with Sensitivity</w:t>
      </w:r>
    </w:p>
    <w:p>
      <w:pPr>
        <w:pStyle w:val="FirstParagraph"/>
      </w:pPr>
      <w:r>
        <w:t xml:space="preserve">The central challenge identified in this case study was the tension between artistic ambition and ethical responsibility. Clients often approach a photographer in Israel Jerusalem seeking iconic images—the Western Wall, the Dome of the Rock, or bustling market scenes. However, achieving these shots requires navigating layers of complexity.</w:t>
      </w:r>
    </w:p>
    <w:bookmarkStart w:id="22" w:name="cultural-and-religious-sensitivity"/>
    <w:p>
      <w:pPr>
        <w:pStyle w:val="Heading3"/>
      </w:pPr>
      <w:r>
        <w:t xml:space="preserve">1. Cultural and Religious Sensitivity</w:t>
      </w:r>
    </w:p>
    <w:p>
      <w:pPr>
        <w:pStyle w:val="FirstParagraph"/>
      </w:pPr>
      <w:r>
        <w:t xml:space="preserve">In many holy sites within Jerusalem, photography is either restricted or strictly regulated to ensure that worship is not disrupted by the presence of tourists or equipment. A professional photographer must possess prior knowledge of these rules. For instance, capturing images in ultra-Orthodox neighborhoods requires modesty and often explicit permission from individuals. In contrast, the Christian Quarter may require patience amidst crowds but offers more leeway for movement.</w:t>
      </w:r>
    </w:p>
    <w:p>
      <w:pPr>
        <w:pStyle w:val="BodyText"/>
      </w:pPr>
      <w:r>
        <w:t xml:space="preserve">The study highlights that a photographer who ignores these nuances risks not only legal repercussions but also damaging their professional reputation. Trust is the most valuable currency in this industry. By demonstrating respect for religious sentiments, a photographer builds bridges with local guides and subjects, leading to more authentic and intimate portraits.</w:t>
      </w:r>
    </w:p>
    <w:bookmarkEnd w:id="22"/>
    <w:bookmarkStart w:id="23" w:name="lighting-and-environmental-factors"/>
    <w:p>
      <w:pPr>
        <w:pStyle w:val="Heading3"/>
      </w:pPr>
      <w:r>
        <w:t xml:space="preserve">2. Lighting and Environmental Factors</w:t>
      </w:r>
    </w:p>
    <w:p>
      <w:pPr>
        <w:pStyle w:val="FirstParagraph"/>
      </w:pPr>
      <w:r>
        <w:t xml:space="preserve">The physical environment of Israel Jerusalem poses significant technical challenges. The narrow alleyways of the Old City create deep shadows that contrast sharply with intense sunlight. Additionally, the dust often present in the air can affect lens clarity and white balance. A competent photographer must master natural light manipulation and understand how to use reflectors or off-camera flash without being intrusive.</w:t>
      </w:r>
    </w:p>
    <w:bookmarkEnd w:id="23"/>
    <w:bookmarkStart w:id="24" w:name="security-awareness"/>
    <w:p>
      <w:pPr>
        <w:pStyle w:val="Heading3"/>
      </w:pPr>
      <w:r>
        <w:t xml:space="preserve">3. Security Awareness</w:t>
      </w:r>
    </w:p>
    <w:p>
      <w:pPr>
        <w:pStyle w:val="FirstParagraph"/>
      </w:pPr>
      <w:r>
        <w:t xml:space="preserve">In a region where political tensions can escalate rapidly, situational awareness is part of the job description for any professional photographer in Israel Jerusalem. This does not mean operating in fear, but rather maintaining a low profile during sensitive times. Large gatherings, protests, or religious holidays require careful planning and sometimes the postponement of shoots to ensure safety.</w:t>
      </w:r>
    </w:p>
    <w:bookmarkEnd w:id="24"/>
    <w:bookmarkEnd w:id="25"/>
    <w:bookmarkStart w:id="26" w:name="methodology-and-approach"/>
    <w:p>
      <w:pPr>
        <w:pStyle w:val="Heading2"/>
      </w:pPr>
      <w:r>
        <w:t xml:space="preserve">Methodology and Approach</w:t>
      </w:r>
    </w:p>
    <w:p>
      <w:pPr>
        <w:pStyle w:val="FirstParagraph"/>
      </w:pPr>
      <w:r>
        <w:t xml:space="preserve">To address these challenges, the photographer under review adopted a three-phase methodology:</w:t>
      </w:r>
    </w:p>
    <w:p>
      <w:pPr>
        <w:numPr>
          <w:ilvl w:val="0"/>
          <w:numId w:val="1001"/>
        </w:numPr>
        <w:pStyle w:val="Compact"/>
      </w:pPr>
      <w:r>
        <w:rPr>
          <w:bCs/>
          <w:b/>
        </w:rPr>
        <w:t xml:space="preserve">Prior Consultation:</w:t>
      </w:r>
      <w:r>
        <w:t xml:space="preserve"> </w:t>
      </w:r>
      <w:r>
        <w:t xml:space="preserve">Before any shoot begins, detailed discussions are held with clients regarding their expectations and cultural boundaries. This includes identifying which sites allow photography and at what times of day light is optimal.</w:t>
      </w:r>
    </w:p>
    <w:p>
      <w:pPr>
        <w:numPr>
          <w:ilvl w:val="0"/>
          <w:numId w:val="1001"/>
        </w:numPr>
        <w:pStyle w:val="Compact"/>
      </w:pPr>
      <w:r>
        <w:rPr>
          <w:bCs/>
          <w:b/>
        </w:rPr>
        <w:t xml:space="preserve">Local Collaboration:</w:t>
      </w:r>
      <w:r>
        <w:t xml:space="preserve"> </w:t>
      </w:r>
      <w:r>
        <w:t xml:space="preserve">The photographer partnered with local historians and guides who provided context about specific locations. This collaboration allowed for storytelling that went beyond visual aesthetics, incorporating historical narratives into the image captions and final presentation.</w:t>
      </w:r>
    </w:p>
    <w:p>
      <w:pPr>
        <w:numPr>
          <w:ilvl w:val="0"/>
          <w:numId w:val="1001"/>
        </w:numPr>
        <w:pStyle w:val="Compact"/>
      </w:pPr>
      <w:r>
        <w:rPr>
          <w:vertAlign w:val="subscript"/>
        </w:rPr>
        <w:t xml:space="preserve">Digital Post-Processing with Integrity:</w:t>
      </w:r>
      <w:r>
        <w:t xml:space="preserve"> </w:t>
      </w:r>
      <w:r>
        <w:t xml:space="preserve">While editing was used to enhance mood and lighting, care was taken not to digitally alter elements that could misrepresent the cultural or religious significance of the scene. Authenticity remains paramount in Jerusalem.</w:t>
      </w:r>
    </w:p>
    <w:p>
      <w:pPr>
        <w:pStyle w:val="FirstParagraph"/>
      </w:pPr>
      <w:r>
        <w:rPr>
          <w:bCs/>
          <w:b/>
        </w:rPr>
        <w:t xml:space="preserve">Key Insight:</w:t>
      </w:r>
      <w:r>
        <w:br/>
      </w:r>
      <w:r>
        <w:t xml:space="preserve">The most successful images were not those with the most dramatic angles, but those that captured the human element—the shared glances between tourists and locals, the quiet moments of prayer behind a tourist crowd. These images resonated because they reflected empathy rather than just observation.</w:t>
      </w:r>
    </w:p>
    <w:bookmarkEnd w:id="26"/>
    <w:bookmarkStart w:id="27" w:name="results-and-impact"/>
    <w:p>
      <w:pPr>
        <w:pStyle w:val="Heading2"/>
      </w:pPr>
      <w:r>
        <w:t xml:space="preserve">Results and Impact</w:t>
      </w:r>
    </w:p>
    <w:p>
      <w:pPr>
        <w:pStyle w:val="FirstParagraph"/>
      </w:pPr>
      <w:r>
        <w:t xml:space="preserve">The implementation of this culturally sensitive approach yielded significant results. Client satisfaction scores increased by 40% compared to previous projects in less complex environments. The portfolio produced for this case study featured a diverse range of subjects, from intimate family portraits in the German Colony to grand architectural shots of the Citadel.</w:t>
      </w:r>
    </w:p>
    <w:p>
      <w:pPr>
        <w:pStyle w:val="BodyText"/>
      </w:pPr>
      <w:r>
        <w:t xml:space="preserve">Moreover, the photographer established long-term relationships with local businesses and religious institutions. These partnerships allowed for access during off-peak hours, resulting in exclusive content that competitors could not replicate. The work gained international recognition for its respectful depiction of a complex city, positioning the photographer as an authority on visual storytelling in Israel Jerusalem.</w:t>
      </w:r>
    </w:p>
    <w:bookmarkEnd w:id="27"/>
    <w:bookmarkStart w:id="28" w:name="conclusion"/>
    <w:p>
      <w:pPr>
        <w:pStyle w:val="Heading2"/>
      </w:pPr>
      <w:r>
        <w:t xml:space="preserve">Conclusion</w:t>
      </w:r>
    </w:p>
    <w:p>
      <w:pPr>
        <w:pStyle w:val="FirstParagraph"/>
      </w:pPr>
      <w:r>
        <w:t xml:space="preserve">This case study demonstrates that being a professional photographer in Israel Jerusalem is a multidisciplinary endeavor. It requires the technical skills of photography, the historical knowledge of a historian, and the diplomatic tact of an ambassador. The city’s weight as a holy site demands that every shutter click be weighed against its impact on the sacredness of the space.</w:t>
      </w:r>
    </w:p>
    <w:p>
      <w:pPr>
        <w:pStyle w:val="BodyText"/>
      </w:pPr>
      <w:r>
        <w:t xml:space="preserve">For future photographers looking to operate in this region, or for clients seeking to commission work here, the key takeaway is clear: preparation is not just about equipment; it is about empathy. Understanding the layers of history and religion embedded in every stone allows a photographer to capture not just an image of Jerusalem, but its soul. The interplay between light and shadow in these ancient streets mirrors the complex interplay of faiths that define Israel Jerusalem today. Only through respectful engagement can a professional photographer truly reveal this narrative.</w:t>
      </w:r>
    </w:p>
    <w:bookmarkEnd w:id="28"/>
    <w:bookmarkStart w:id="29" w:name="recommendations-for-future-practice"/>
    <w:p>
      <w:pPr>
        <w:pStyle w:val="Heading2"/>
      </w:pPr>
      <w:r>
        <w:t xml:space="preserve">Recommendations for Future Practice</w:t>
      </w:r>
    </w:p>
    <w:p>
      <w:pPr>
        <w:numPr>
          <w:ilvl w:val="0"/>
          <w:numId w:val="1002"/>
        </w:numPr>
        <w:pStyle w:val="Compact"/>
      </w:pPr>
      <w:r>
        <w:rPr>
          <w:bCs/>
          <w:b/>
        </w:rPr>
        <w:t xml:space="preserve">Educate Clients:</w:t>
      </w:r>
      <w:r>
        <w:t xml:space="preserve"> </w:t>
      </w:r>
      <w:r>
        <w:t xml:space="preserve">Inform clients beforehand about dress codes and behavioral expectations in holy sites.</w:t>
      </w:r>
    </w:p>
    <w:p>
      <w:pPr>
        <w:numPr>
          <w:ilvl w:val="0"/>
          <w:numId w:val="1002"/>
        </w:numPr>
        <w:pStyle w:val="Compact"/>
      </w:pPr>
      <w:r>
        <w:rPr>
          <w:bCs/>
          <w:b/>
        </w:rPr>
        <w:t xml:space="preserve">Hire Local Guides:</w:t>
      </w:r>
      <w:r>
        <w:t xml:space="preserve"> </w:t>
      </w:r>
      <w:r>
        <w:t xml:space="preserve">Always work with knowledgeable local experts who can navigate permit requirements.</w:t>
      </w:r>
    </w:p>
    <w:p>
      <w:pPr>
        <w:numPr>
          <w:ilvl w:val="0"/>
          <w:numId w:val="1002"/>
        </w:numPr>
        <w:pStyle w:val="Compact"/>
      </w:pPr>
      <w:r>
        <w:rPr>
          <w:u w:val="single"/>
        </w:rPr>
        <w:t xml:space="preserve">Prioritize Ethics Over Aesthetics:</w:t>
      </w:r>
      <w:r>
        <w:t xml:space="preserve">If a shot compromises dignity or safety, it should not be taken. The integrity of the photographer is more important than any single image.</w:t>
      </w:r>
    </w:p>
    <w:p>
      <w:pPr>
        <w:pStyle w:val="FirstParagraph"/>
      </w:pPr>
      <w:r>
        <w:rPr>
          <w:iCs/>
          <w:i/>
        </w:rPr>
        <w:t xml:space="preserve">This document serves as a foundational reference for understanding the nuances of professional photography in one of the world's most significant cultural landscapes.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Capturing the Soul of History – A Professional Photographer in Israel, Jerusalem</dc:title>
  <dc:creator/>
  <dc:language>en</dc:language>
  <cp:keywords/>
  <dcterms:created xsi:type="dcterms:W3CDTF">2026-07-29T17:26:48Z</dcterms:created>
  <dcterms:modified xsi:type="dcterms:W3CDTF">2026-07-29T17:26:48Z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