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Visual</w:t>
      </w:r>
      <w:r>
        <w:t xml:space="preserve"> </w:t>
      </w:r>
      <w:r>
        <w:t xml:space="preserve">Storytelling</w:t>
      </w:r>
      <w:r>
        <w:t xml:space="preserve"> </w:t>
      </w:r>
      <w:r>
        <w:t xml:space="preserve">in</w:t>
      </w:r>
      <w:r>
        <w:t xml:space="preserve"> </w:t>
      </w:r>
      <w:r>
        <w:t xml:space="preserve">Japan</w:t>
      </w:r>
      <w:r>
        <w:t xml:space="preserve"> </w:t>
      </w:r>
      <w:r>
        <w:t xml:space="preserve">Kyoto</w:t>
      </w:r>
    </w:p>
    <w:p>
      <w:pPr>
        <w:pStyle w:val="FirstParagraph"/>
      </w:pPr>
      <w:r>
        <w:rPr>
          <w:bCs/>
          <w:b/>
        </w:rPr>
        <w:t xml:space="preserve">CASE STUDY:</w:t>
      </w:r>
      <w:r>
        <w:t xml:space="preserve">A Journey Through Light, Tradition, and Modernity</w:t>
      </w:r>
      <w:r>
        <w:br/>
      </w:r>
      <w:r>
        <w:t xml:space="preserve">The Strategic Role of a</w:t>
      </w:r>
    </w:p>
    <w:p>
      <w:pPr>
        <w:pStyle w:val="BodyText"/>
      </w:pPr>
      <w:r>
        <w:rPr>
          <w:bCs/>
          <w:b/>
        </w:rPr>
        <w:t xml:space="preserve">P</w:t>
      </w:r>
      <w:r>
        <w:rPr>
          <w:bCs/>
          <w:b/>
        </w:rPr>
        <w:t xml:space="preserve">hotographer</w:t>
      </w:r>
      <w:r>
        <w:t xml:space="preserve"> </w:t>
      </w:r>
      <w:r>
        <w:t xml:space="preserve">in Capturing the Essence of</w:t>
      </w:r>
    </w:p>
    <w:p>
      <w:pPr>
        <w:pStyle w:val="BodyText"/>
      </w:pPr>
      <w:r>
        <w:t xml:space="preserve">J</w:t>
      </w:r>
      <w:r>
        <w:rPr>
          <w:bCs/>
          <w:b/>
        </w:rPr>
        <w:t xml:space="preserve">Kyoto</w:t>
      </w:r>
      <w:r>
        <w:br/>
      </w:r>
      <w:r>
        <w:br/>
      </w:r>
      <w:r>
        <w:t xml:space="preserve">A Comprehensive Analysis for Cultural Preservation and Tourism Enhancement</w:t>
      </w:r>
    </w:p>
    <w:p>
      <w:pPr>
        <w:pStyle w:val="BodyText"/>
      </w:pPr>
      <w:r>
        <w:rPr>
          <w:bCs/>
          <w:b/>
        </w:rPr>
        <w:t xml:space="preserve">Date:</w:t>
      </w:r>
      <w:r>
        <w:t xml:space="preserve"> </w:t>
      </w:r>
      <w:r>
        <w:t xml:space="preserve">October 24, 2023</w:t>
      </w:r>
      <w:r>
        <w:br/>
      </w:r>
      <w:r>
        <w:rPr>
          <w:bCs/>
          <w:b/>
        </w:rPr>
        <w:t xml:space="preserve">Prepared For:</w:t>
      </w:r>
      <w:r>
        <w:t xml:space="preserve"> </w:t>
      </w:r>
      <w:r>
        <w:t xml:space="preserve">Kyoto Tourism Board &amp; Local Cultural Heritage Initiative</w:t>
      </w:r>
      <w:r>
        <w:br/>
      </w:r>
      <w:r>
        <w:rPr>
          <w:bCs/>
          <w:b/>
        </w:rPr>
        <w:t xml:space="preserve">Status:</w:t>
      </w:r>
    </w:p>
    <w:p>
      <w:pPr>
        <w:pStyle w:val="BodyText"/>
      </w:pPr>
      <w:r>
        <w:br/>
      </w:r>
    </w:p>
    <w:bookmarkStart w:id="20" w:name="executive-summary"/>
    <w:p>
      <w:pPr>
        <w:pStyle w:val="Heading3"/>
      </w:pPr>
      <w:r>
        <w:t xml:space="preserve">1. Executive Summary</w:t>
      </w:r>
    </w:p>
    <w:p>
      <w:pPr>
        <w:pStyle w:val="FirstParagraph"/>
      </w:pPr>
      <w:r>
        <w:t xml:space="preserve">The ancient capital of</w:t>
      </w:r>
    </w:p>
    <w:p>
      <w:pPr>
        <w:pStyle w:val="BodyText"/>
      </w:pPr>
      <w:r>
        <w:t xml:space="preserve">J</w:t>
      </w:r>
      <w:r>
        <w:rPr>
          <w:bCs/>
          <w:b/>
        </w:rPr>
        <w:t xml:space="preserve">Kyoto</w:t>
      </w:r>
      <w:r>
        <w:rPr>
          <w:iCs/>
          <w:i/>
        </w:rPr>
        <w:t xml:space="preserve">,</w:t>
      </w:r>
      <w:r>
        <w:t xml:space="preserve"> </w:t>
      </w:r>
      <w:r>
        <w:t xml:space="preserve">a city where centuries-old traditions seamlessly blend with contemporary life, presents a unique challenge for visual documentation. This</w:t>
      </w:r>
      <w:r>
        <w:t xml:space="preserve"> </w:t>
      </w:r>
      <w:r>
        <w:rPr>
          <w:bCs/>
          <w:b/>
        </w:rPr>
        <w:t xml:space="preserve">Case Study</w:t>
      </w:r>
      <w:r>
        <w:t xml:space="preserve"> </w:t>
      </w:r>
      <w:r>
        <w:t xml:space="preserve">examines the critical role of a professional</w:t>
      </w:r>
    </w:p>
    <w:p>
      <w:pPr>
        <w:pStyle w:val="BodyText"/>
      </w:pPr>
      <w:r>
        <w:rPr>
          <w:iCs/>
          <w:i/>
        </w:rPr>
        <w:t xml:space="preserve">P</w:t>
      </w:r>
      <w:r>
        <w:rPr>
          <w:iCs/>
          <w:i/>
        </w:rPr>
        <w:t xml:space="preserve">hotographer</w:t>
      </w:r>
      <w:r>
        <w:t xml:space="preserve"> </w:t>
      </w:r>
      <w:r>
        <w:t xml:space="preserve">in documenting, promoting, and preserving the cultural narrative of this UNESCO World Heritage site. Through an in-depth analysis of specific photographic projects undertaken in</w:t>
      </w:r>
    </w:p>
    <w:p>
      <w:pPr>
        <w:pStyle w:val="BodyText"/>
      </w:pPr>
      <w:r>
        <w:t xml:space="preserve">J</w:t>
      </w:r>
      <w:r>
        <w:rPr>
          <w:bCs/>
          <w:b/>
        </w:rPr>
        <w:t xml:space="preserve">Kyoto</w:t>
      </w:r>
      <w:r>
        <w:t xml:space="preserve">,</w:t>
      </w:r>
    </w:p>
    <w:bookmarkEnd w:id="20"/>
    <w:bookmarkStart w:id="21" w:name="background-and-context"/>
    <w:p>
      <w:pPr>
        <w:pStyle w:val="Heading3"/>
      </w:pPr>
      <w:r>
        <w:t xml:space="preserve">2. Background and Context</w:t>
      </w:r>
    </w:p>
    <w:p>
      <w:pPr>
        <w:pStyle w:val="FirstParagraph"/>
      </w:pPr>
      <w:r>
        <w:br/>
      </w:r>
    </w:p>
    <w:p>
      <w:pPr>
        <w:pStyle w:val="BodyText"/>
      </w:pPr>
      <w:r>
        <w:rPr>
          <w:iCs/>
          <w:i/>
        </w:rPr>
        <w:t xml:space="preserve">J</w:t>
      </w:r>
      <w:r>
        <w:rPr>
          <w:bCs/>
          <w:b/>
          <w:iCs/>
          <w:i/>
        </w:rPr>
        <w:t xml:space="preserve">Kyoto</w:t>
      </w:r>
      <w:r>
        <w:rPr>
          <w:iCs/>
          <w:i/>
          <w:iCs/>
          <w:i/>
        </w:rPr>
        <w:t xml:space="preserve">,</w:t>
      </w:r>
      <w:r>
        <w:rPr>
          <w:iCs/>
          <w:i/>
        </w:rPr>
        <w:t xml:space="preserve"> </w:t>
      </w:r>
      <w:r>
        <w:rPr>
          <w:iCs/>
          <w:i/>
        </w:rPr>
        <w:t xml:space="preserve">located in the Kansai region of Japan,</w:t>
      </w:r>
      <w:r>
        <w:rPr>
          <w:bCs/>
          <w:b/>
          <w:iCs/>
          <w:i/>
        </w:rPr>
        <w:t xml:space="preserve">, is renowned for its numerous historical landmarks, traditional wooden houses, gardens, classical restaurants,</w:t>
      </w:r>
      <w:r>
        <w:rPr>
          <w:iCs/>
          <w:i/>
        </w:rPr>
        <w:t xml:space="preserve"> </w:t>
      </w:r>
      <w:r>
        <w:rPr>
          <w:iCs/>
          <w:i/>
        </w:rPr>
        <w:t xml:space="preserve">and geisha districts. As a major tourist destination attracting millions of visitors annually from around the globe,</w:t>
      </w:r>
      <w:r>
        <w:rPr>
          <w:bCs/>
          <w:b/>
          <w:iCs/>
          <w:i/>
        </w:rPr>
        <w:t xml:space="preserve">,</w:t>
      </w:r>
      <w:r>
        <w:rPr>
          <w:bCs/>
          <w:b/>
          <w:iCs/>
          <w:i/>
        </w:rPr>
        <w:t xml:space="preserve"> </w:t>
      </w:r>
      <w:r>
        <w:rPr>
          <w:iCs/>
          <w:i/>
          <w:bCs/>
          <w:b/>
          <w:iCs/>
          <w:i/>
        </w:rPr>
        <w:t xml:space="preserve">J</w:t>
      </w:r>
      <w:r>
        <w:rPr>
          <w:bCs/>
          <w:b/>
          <w:iCs/>
          <w:i/>
          <w:bCs/>
          <w:b/>
          <w:iCs/>
          <w:i/>
        </w:rPr>
        <w:t xml:space="preserve">Kyoto</w:t>
      </w:r>
      <w:r>
        <w:rPr>
          <w:iCs/>
          <w:i/>
          <w:iCs/>
          <w:i/>
          <w:bCs/>
          <w:b/>
          <w:iCs/>
          <w:i/>
        </w:rPr>
        <w:t xml:space="preserve">,</w:t>
      </w:r>
      <w:r>
        <w:rPr>
          <w:iCs/>
          <w:i/>
          <w:iCs/>
          <w:i/>
          <w:bCs/>
          <w:b/>
          <w:iCs/>
          <w:i/>
        </w:rPr>
        <w:t xml:space="preserve">J</w:t>
      </w:r>
      <w:r>
        <w:rPr>
          <w:bCs/>
          <w:b/>
          <w:iCs/>
          <w:i/>
          <w:iCs/>
          <w:i/>
          <w:bCs/>
          <w:b/>
          <w:iCs/>
          <w:i/>
        </w:rPr>
        <w:t xml:space="preserve">Kyoto</w:t>
      </w:r>
      <w:r>
        <w:br/>
      </w:r>
    </w:p>
    <w:p>
      <w:pPr>
        <w:pStyle w:val="BodyText"/>
      </w:pPr>
      <w:r>
        <w:t xml:space="preserve">3. The Challenge: Authenticity vs. Commercialization in</w:t>
      </w:r>
    </w:p>
    <w:p>
      <w:pPr>
        <w:pStyle w:val="BodyText"/>
      </w:pPr>
      <w:r>
        <w:t xml:space="preserve">J</w:t>
      </w:r>
      <w:r>
        <w:rPr>
          <w:bCs/>
          <w:b/>
        </w:rPr>
        <w:t xml:space="preserve">Kyoto</w:t>
      </w:r>
      <w:r>
        <w:t xml:space="preserve">     </w:t>
      </w:r>
      <w:r>
        <w:br/>
      </w:r>
      <w:r>
        <w:br/>
      </w:r>
    </w:p>
    <w:p>
      <w:pPr>
        <w:pStyle w:val="BodyText"/>
      </w:pPr>
      <w:r>
        <w:t xml:space="preserve">The primary objective of engaging a skilled</w:t>
      </w:r>
      <w:r>
        <w:t xml:space="preserve"> </w:t>
      </w:r>
      <w:r>
        <w:rPr>
          <w:iCs/>
          <w:i/>
        </w:rPr>
        <w:t xml:space="preserve">P</w:t>
      </w:r>
      <w:r>
        <w:rPr>
          <w:iCs/>
          <w:i/>
        </w:rPr>
        <w:t xml:space="preserve">hotographer</w:t>
      </w:r>
      <w:r>
        <w:t xml:space="preserve"> </w:t>
      </w:r>
      <w:r>
        <w:t xml:space="preserve">was not merely to create visually appealing images but to tell an authentic story. The challenge lay in balancing the need for commercial appeal with the duty of cultural respect. In recent years, overtourism has strained local infrastructure and altered the traditional lifestyle in</w:t>
      </w:r>
      <w:r>
        <w:t xml:space="preserve"> </w:t>
      </w:r>
      <w:r>
        <w:rPr>
          <w:iCs/>
          <w:i/>
        </w:rPr>
        <w:t xml:space="preserve">J</w:t>
      </w:r>
      <w:r>
        <w:rPr>
          <w:bCs/>
          <w:b/>
          <w:iCs/>
          <w:i/>
        </w:rPr>
        <w:t xml:space="preserve">Kyoto</w:t>
      </w:r>
      <w:r>
        <w:rPr>
          <w:iCs/>
          <w:i/>
          <w:iCs/>
          <w:i/>
        </w:rPr>
        <w:t xml:space="preserve">.</w:t>
      </w:r>
      <w:r>
        <w:rPr>
          <w:iCs/>
          <w:i/>
        </w:rPr>
        <w:t xml:space="preserve"> </w:t>
      </w:r>
      <w:r>
        <w:rPr>
          <w:iCs/>
          <w:i/>
        </w:rPr>
        <w:t xml:space="preserve">A poorly executed photographic campaign could contribute to overcrowding in fragile heritage sites or misrepresent the serene nature of</w:t>
      </w:r>
      <w:r>
        <w:rPr>
          <w:iCs/>
          <w:i/>
        </w:rPr>
        <w:t xml:space="preserve"> </w:t>
      </w:r>
      <w:r>
        <w:rPr>
          <w:bCs/>
          <w:b/>
          <w:iCs/>
          <w:i/>
        </w:rPr>
        <w:t xml:space="preserve">J</w:t>
      </w:r>
      <w:r>
        <w:rPr>
          <w:bCs/>
          <w:b/>
          <w:bCs/>
          <w:b/>
          <w:iCs/>
          <w:i/>
        </w:rPr>
        <w:t xml:space="preserve">Kyoto</w:t>
      </w:r>
      <w:r>
        <w:rPr>
          <w:bCs/>
          <w:b/>
          <w:iCs/>
          <w:i/>
        </w:rPr>
        <w:t xml:space="preserve">    </w:t>
      </w:r>
      <w:r>
        <w:t xml:space="preserve"> </w:t>
      </w:r>
    </w:p>
    <w:bookmarkEnd w:id="21"/>
    <w:bookmarkStart w:id="22" w:name="methodology-the-photographers-approach"/>
    <w:p>
      <w:pPr>
        <w:pStyle w:val="Heading3"/>
      </w:pPr>
      <w:r>
        <w:t xml:space="preserve">4. Methodology: The Photographer's Approach</w:t>
      </w:r>
    </w:p>
    <w:p>
      <w:pPr>
        <w:pStyle w:val="FirstParagraph"/>
      </w:pPr>
      <w:r>
        <w:br/>
      </w:r>
    </w:p>
    <w:p>
      <w:pPr>
        <w:pStyle w:val="BodyText"/>
      </w:pPr>
      <w:r>
        <w:t xml:space="preserve">The selected</w:t>
      </w:r>
      <w:r>
        <w:t xml:space="preserve"> </w:t>
      </w:r>
      <w:r>
        <w:rPr>
          <w:iCs/>
          <w:i/>
        </w:rPr>
        <w:t xml:space="preserve">hotographer</w:t>
      </w:r>
      <w:r>
        <w:t xml:space="preserve"> employed a multi-faceted approach to capture the soul of</w:t>
      </w:r>
    </w:p>
    <w:p>
      <w:pPr>
        <w:pStyle w:val="BodyText"/>
      </w:pPr>
      <w:r>
        <w:t xml:space="preserve">J</w:t>
      </w:r>
      <w:r>
        <w:rPr>
          <w:bCs/>
          <w:b/>
        </w:rPr>
        <w:t xml:space="preserve">Kyoto</w:t>
      </w:r>
      <w:r>
        <w:t xml:space="preserve">   </w:t>
      </w:r>
      <w:r>
        <w:br/>
      </w:r>
      <w:r>
        <w:br/>
      </w:r>
    </w:p>
    <w:p>
      <w:pPr>
        <w:pStyle w:val="BodyText"/>
      </w:pPr>
      <w:r>
        <w:rPr>
          <w:bCs/>
          <w:b/>
        </w:rPr>
        <w:t xml:space="preserve">Pre-Production Research:</w:t>
      </w:r>
      <w:r>
        <w:t xml:space="preserve">The</w:t>
      </w:r>
      <w:r>
        <w:t xml:space="preserve"> </w:t>
      </w:r>
      <w:r>
        <w:rPr>
          <w:iCs/>
          <w:i/>
        </w:rPr>
        <w:t xml:space="preserve">P</w:t>
      </w:r>
      <w:r>
        <w:rPr>
          <w:iCs/>
          <w:i/>
        </w:rPr>
        <w:t xml:space="preserve">hotographer</w:t>
      </w:r>
      <w:r>
        <w:t xml:space="preserve"> spent two weeks living in the Higashiyama district of</w:t>
      </w:r>
    </w:p>
    <w:p>
      <w:pPr>
        <w:pStyle w:val="BodyText"/>
      </w:pPr>
      <w:r>
        <w:t xml:space="preserve">J</w:t>
      </w:r>
      <w:r>
        <w:rPr>
          <w:bCs/>
          <w:b/>
        </w:rPr>
        <w:t xml:space="preserve">Kyoto</w:t>
      </w:r>
      <w:r>
        <w:t xml:space="preserve"> </w:t>
      </w:r>
      <w:r>
        <w:br/>
      </w:r>
    </w:p>
    <w:p>
      <w:pPr>
        <w:pStyle w:val="BodyText"/>
      </w:pPr>
      <w:r>
        <w:br/>
      </w:r>
      <w:r>
        <w:br/>
      </w:r>
    </w:p>
    <w:p>
      <w:pPr>
        <w:pStyle w:val="BodyText"/>
      </w:pPr>
      <w:r>
        <w:t xml:space="preserve">Key Locations Documented:</w:t>
      </w:r>
    </w:p>
    <w:p>
      <w:pPr>
        <w:numPr>
          <w:ilvl w:val="0"/>
          <w:numId w:val="1001"/>
        </w:numPr>
        <w:pStyle w:val="Compact"/>
      </w:pPr>
      <w:r>
        <w:rPr>
          <w:bCs/>
          <w:b/>
        </w:rPr>
        <w:t xml:space="preserve">The Philosopher's Path:</w:t>
      </w:r>
      <w:r>
        <w:t xml:space="preserve">Captured during early morning hours to emphasize tranquility and the cherry blossom season, avoiding peak tourist crowds.</w:t>
      </w:r>
    </w:p>
    <w:bookmarkEnd w:id="22"/>
    <w:bookmarkStart w:id="23" w:name="results-and-impact"/>
    <w:p>
      <w:pPr>
        <w:pStyle w:val="Heading3"/>
      </w:pPr>
      <w:r>
        <w:t xml:space="preserve">5. Results and Impact</w:t>
      </w:r>
    </w:p>
    <w:p>
      <w:pPr>
        <w:pStyle w:val="FirstParagraph"/>
      </w:pPr>
      <w:r>
        <w:br/>
      </w:r>
    </w:p>
    <w:p>
      <w:pPr>
        <w:pStyle w:val="BodyText"/>
      </w:pPr>
      <w:r>
        <w:t xml:space="preserve">The photographic series, titled "Whispers of</w:t>
      </w:r>
    </w:p>
    <w:p>
      <w:pPr>
        <w:pStyle w:val="BodyText"/>
      </w:pPr>
      <w:r>
        <w:t xml:space="preserve">J</w:t>
      </w:r>
      <w:r>
        <w:rPr>
          <w:bCs/>
          <w:b/>
        </w:rPr>
        <w:t xml:space="preserve">Kyoto</w:t>
      </w:r>
      <w:r>
        <w:rPr>
          <w:iCs/>
          <w:i/>
        </w:rPr>
        <w:t xml:space="preserve">,</w:t>
      </w:r>
      <w:r>
        <w:t xml:space="preserve">" was launched across digital platforms and printed in high-end travel magazines. The impact was immediate and multifaceted:</w:t>
      </w:r>
    </w:p>
    <w:p>
      <w:pPr>
        <w:numPr>
          <w:ilvl w:val="0"/>
          <w:numId w:val="1002"/>
        </w:numPr>
        <w:pStyle w:val="Compact"/>
      </w:pPr>
      <w:r>
        <w:rPr>
          <w:bCs/>
          <w:b/>
        </w:rPr>
        <w:t xml:space="preserve">Tourism Distribution:</w:t>
      </w:r>
      <w:r>
        <w:t xml:space="preserve">Data analytics revealed a 25% increase in visits to lesser-known temples featured prominently in the series, effectively dispersing tourist foot traffic away from over-visited sites like Kinkaku-ji.</w:t>
      </w:r>
    </w:p>
    <w:p>
      <w:pPr>
        <w:pStyle w:val="FirstParagraph"/>
      </w:pPr>
      <w:r>
        <w:t xml:space="preserve">6. The Role of the</w:t>
      </w:r>
    </w:p>
    <w:p>
      <w:pPr>
        <w:pStyle w:val="BodyText"/>
      </w:pPr>
      <w:r>
        <w:rPr>
          <w:iCs/>
          <w:i/>
        </w:rPr>
        <w:t xml:space="preserve">P</w:t>
      </w:r>
      <w:r>
        <w:rPr>
          <w:iCs/>
          <w:i/>
        </w:rPr>
        <w:t xml:space="preserve">hotographer</w:t>
      </w:r>
      <w:r>
        <w:t xml:space="preserve"> in Cultural Diplomacy</w:t>
      </w:r>
    </w:p>
    <w:p>
      <w:pPr>
        <w:pStyle w:val="BodyText"/>
      </w:pPr>
      <w:r>
        <w:br/>
      </w:r>
    </w:p>
    <w:p>
      <w:pPr>
        <w:pStyle w:val="BodyText"/>
      </w:pPr>
      <w:r>
        <w:t xml:space="preserve">This</w:t>
      </w:r>
    </w:p>
    <w:p>
      <w:pPr>
        <w:pStyle w:val="BodyText"/>
      </w:pPr>
      <w:r>
        <w:t xml:space="preserve">Case Study </w:t>
      </w:r>
      <w:r>
        <w:br/>
      </w:r>
      <w:r>
        <w:br/>
      </w:r>
    </w:p>
    <w:p>
      <w:pPr>
        <w:numPr>
          <w:ilvl w:val="0"/>
          <w:numId w:val="1003"/>
        </w:numPr>
        <w:pStyle w:val="Compact"/>
      </w:pPr>
      <w:r>
        <w:rPr>
          <w:bCs/>
          <w:b/>
        </w:rPr>
        <w:t xml:space="preserve">Narrative Control:</w:t>
      </w:r>
      <w:r>
        <w:t xml:space="preserve">The</w:t>
      </w:r>
      <w:r>
        <w:t xml:space="preserve"> </w:t>
      </w:r>
      <w:r>
        <w:rPr>
          <w:iCs/>
          <w:i/>
        </w:rPr>
        <w:t xml:space="preserve">P</w:t>
      </w:r>
      <w:r>
        <w:rPr>
          <w:iCs/>
          <w:i/>
        </w:rPr>
        <w:t xml:space="preserve">hotographer</w:t>
      </w:r>
      <w:r>
        <w:t xml:space="preserve"> </w:t>
      </w:r>
      <w:r>
        <w:br/>
      </w:r>
    </w:p>
    <w:p>
      <w:pPr>
        <w:numPr>
          <w:ilvl w:val="0"/>
          <w:numId w:val="1003"/>
        </w:numPr>
        <w:pStyle w:val="Compact"/>
      </w:pPr>
      <w:r>
        <w:br/>
      </w:r>
      <w:r>
        <w:rPr>
          <w:iCs/>
          <w:i/>
        </w:rPr>
        <w:t xml:space="preserve">P</w:t>
      </w:r>
      <w:r>
        <w:rPr>
          <w:iCs/>
          <w:i/>
        </w:rPr>
        <w:t xml:space="preserve">hotographer</w:t>
      </w:r>
      <w:r>
        <w:t xml:space="preserve"> is not just a creator of images but a guardian of memory. In the context of</w:t>
      </w:r>
    </w:p>
    <w:p>
      <w:pPr>
        <w:numPr>
          <w:ilvl w:val="0"/>
          <w:numId w:val="1000"/>
        </w:numPr>
        <w:pStyle w:val="Compact"/>
      </w:pPr>
      <w:r>
        <w:t xml:space="preserve">J</w:t>
      </w:r>
      <w:r>
        <w:rPr>
          <w:bCs/>
          <w:b/>
        </w:rPr>
        <w:t xml:space="preserve">Kyoto</w:t>
      </w:r>
      <w:r>
        <w:t xml:space="preserve">, </w:t>
      </w:r>
    </w:p>
    <w:p>
      <w:pPr>
        <w:numPr>
          <w:ilvl w:val="0"/>
          <w:numId w:val="1003"/>
        </w:numPr>
        <w:pStyle w:val="Compact"/>
      </w:pPr>
      <w:r>
        <w:br/>
      </w:r>
      <w:r>
        <w:t xml:space="preserve">P</w:t>
      </w:r>
      <w:r>
        <w:t xml:space="preserve">otographer</w:t>
      </w:r>
      <w:r>
        <w:t xml:space="preserve"> &lt;/u&gt; the visual record serves as a historical archive. As urban development pressures increase in</w:t>
      </w:r>
    </w:p>
    <w:p>
      <w:pPr>
        <w:numPr>
          <w:ilvl w:val="0"/>
          <w:numId w:val="1000"/>
        </w:numPr>
        <w:pStyle w:val="Compact"/>
      </w:pPr>
      <w:r>
        <w:t xml:space="preserve">J</w:t>
      </w:r>
      <w:r>
        <w:rPr>
          <w:bCs/>
          <w:b/>
        </w:rPr>
        <w:t xml:space="preserve">Kyoto</w:t>
      </w:r>
      <w:r>
        <w:t xml:space="preserve">, </w:t>
      </w:r>
      <w:r>
        <w:rPr>
          <w:iCs/>
          <w:i/>
        </w:rPr>
        <w:t xml:space="preserve">P</w:t>
      </w:r>
      <w:r>
        <w:rPr>
          <w:iCs/>
          <w:i/>
        </w:rPr>
        <w:t xml:space="preserve">otographer</w:t>
      </w:r>
      <w:r>
        <w:t xml:space="preserve"> captures details that might otherwise be lost to time, ensuring that future generations can understand the aesthetic and spiritual fabric of this Japanese city.</w:t>
      </w:r>
    </w:p>
    <w:p>
      <w:pPr>
        <w:pStyle w:val="FirstParagraph"/>
      </w:pPr>
      <w:r>
        <w:t xml:space="preserve">7. Recommendations for Future Initiatives in</w:t>
      </w:r>
    </w:p>
    <w:p>
      <w:pPr>
        <w:pStyle w:val="BodyText"/>
      </w:pPr>
      <w:r>
        <w:t xml:space="preserve">J</w:t>
      </w:r>
    </w:p>
    <w:p>
      <w:pPr>
        <w:pStyle w:val="BodyText"/>
      </w:pPr>
      <w:r>
        <w:t xml:space="preserve">Kyoto  </w:t>
      </w:r>
    </w:p>
    <w:p>
      <w:pPr>
        <w:pStyle w:val="BodyText"/>
      </w:pPr>
      <w:r>
        <w:br/>
      </w:r>
    </w:p>
    <w:p>
      <w:pPr>
        <w:pStyle w:val="BodyText"/>
      </w:pPr>
      <w:r>
        <w:t xml:space="preserve">Based on the success of this project, several recommendations are made for stakeholders involved in promoting</w:t>
      </w:r>
    </w:p>
    <w:p>
      <w:pPr>
        <w:pStyle w:val="BodyText"/>
      </w:pPr>
      <w:r>
        <w:t xml:space="preserve">J</w:t>
      </w:r>
      <w:r>
        <w:rPr>
          <w:bCs/>
          <w:b/>
        </w:rPr>
        <w:t xml:space="preserve">Kyoto</w:t>
      </w:r>
      <w:r>
        <w:t xml:space="preserve"> </w:t>
      </w:r>
      <w:r>
        <w:br/>
      </w:r>
      <w:r>
        <w:br/>
      </w:r>
    </w:p>
    <w:p>
      <w:pPr>
        <w:numPr>
          <w:ilvl w:val="0"/>
          <w:numId w:val="1004"/>
        </w:numPr>
        <w:pStyle w:val="Compact"/>
      </w:pPr>
      <w:r>
        <w:rPr>
          <w:iCs/>
          <w:i/>
        </w:rPr>
        <w:t xml:space="preserve">P</w:t>
      </w:r>
      <w:r>
        <w:rPr>
          <w:iCs/>
          <w:i/>
        </w:rPr>
        <w:t xml:space="preserve">otographer</w:t>
      </w:r>
      <w:r>
        <w:t xml:space="preserve"> Training:</w:t>
      </w:r>
    </w:p>
    <w:p>
      <w:pPr>
        <w:numPr>
          <w:ilvl w:val="0"/>
          <w:numId w:val="1004"/>
        </w:numPr>
        <w:pStyle w:val="Compact"/>
      </w:pPr>
      <w:r>
        <w:t xml:space="preserve">Digital Ethics Campaigns: Launch public awareness campaigns about the ethical responsibilities of both professionals and amateur tourists.</w:t>
      </w:r>
    </w:p>
    <w:bookmarkEnd w:id="23"/>
    <w:bookmarkStart w:id="24" w:name="conclusion"/>
    <w:p>
      <w:pPr>
        <w:pStyle w:val="Heading3"/>
      </w:pPr>
      <w:r>
        <w:t xml:space="preserve">8. Conclusion</w:t>
      </w:r>
    </w:p>
    <w:p>
      <w:pPr>
        <w:pStyle w:val="FirstParagraph"/>
      </w:pPr>
      <w:r>
        <w:br/>
      </w:r>
    </w:p>
    <w:p>
      <w:pPr>
        <w:pStyle w:val="BodyText"/>
      </w:pPr>
      <w:r>
        <w:t xml:space="preserve">The integration of a professional</w:t>
      </w:r>
      <w:r>
        <w:t xml:space="preserve"> </w:t>
      </w:r>
      <w:r>
        <w:rPr>
          <w:iCs/>
          <w:i/>
        </w:rPr>
        <w:t xml:space="preserve">otographer</w:t>
      </w:r>
      <w:r>
        <w:t xml:space="preserve"> </w:t>
      </w:r>
    </w:p>
    <w:p>
      <w:pPr>
        <w:pStyle w:val="BodyText"/>
      </w:pPr>
      <w:r>
        <w:t xml:space="preserve">J</w:t>
      </w:r>
    </w:p>
    <w:p>
      <w:pPr>
        <w:pStyle w:val="BodyText"/>
      </w:pPr>
      <w:r>
        <w:t xml:space="preserve">Kyoto   </w:t>
      </w:r>
      <w:r>
        <w:br/>
      </w:r>
      <w:r>
        <w:br/>
      </w:r>
    </w:p>
    <w:p>
      <w:pPr>
        <w:pStyle w:val="BodyText"/>
      </w:pPr>
      <w:r>
        <w:t xml:space="preserve">In conclusion, the synergy between strategic communication, cultural sensitivity, and high-quality visual art defines this case study. The</w:t>
      </w:r>
      <w:r>
        <w:t xml:space="preserve"> </w:t>
      </w:r>
      <w:r>
        <w:rPr>
          <w:iCs/>
          <w:i/>
        </w:rPr>
        <w:t xml:space="preserve">otographer</w:t>
      </w:r>
      <w:r>
        <w:t xml:space="preserve"> has proven to be an indispensable partner in safeguarding the legacy of</w:t>
      </w:r>
    </w:p>
    <w:p>
      <w:pPr>
        <w:pStyle w:val="BodyText"/>
      </w:pPr>
      <w:r>
        <w:t xml:space="preserve">J</w:t>
      </w:r>
    </w:p>
    <w:p>
      <w:pPr>
        <w:pStyle w:val="BodyText"/>
      </w:pPr>
      <w:r>
        <w:t xml:space="preserve">Kyoto   </w:t>
      </w:r>
      <w:r>
        <w:br/>
      </w:r>
      <w:r>
        <w:br/>
      </w:r>
    </w:p>
    <w:p>
      <w:pPr>
        <w:pStyle w:val="BodyText"/>
      </w:pPr>
      <w:r>
        <w:rPr>
          <w:bCs/>
          <w:b/>
        </w:rPr>
        <w:t xml:space="preserve">Note:</w:t>
      </w:r>
      <w:r>
        <w:t xml:space="preserve">This document is intended for educational and strategic planning purposes. All references to</w:t>
      </w:r>
    </w:p>
    <w:p>
      <w:pPr>
        <w:pStyle w:val="BodyText"/>
      </w:pPr>
      <w:r>
        <w:t xml:space="preserve">J</w:t>
      </w:r>
    </w:p>
    <w:p>
      <w:pPr>
        <w:pStyle w:val="BodyText"/>
      </w:pPr>
      <w:r>
        <w:t xml:space="preserve">Kyoto </w:t>
      </w:r>
      <w:r>
        <w:rPr>
          <w:iCs/>
          <w:i/>
        </w:rPr>
        <w:t xml:space="preserve">P</w:t>
      </w:r>
      <w:r>
        <w:rPr>
          <w:iCs/>
          <w:i/>
        </w:rPr>
        <w:t xml:space="preserve">otographer</w:t>
      </w:r>
      <w:r>
        <w:t xml:space="preserve"> are used in the context of professional practice.</w:t>
      </w:r>
    </w:p>
    <w:p>
      <w:pPr>
        <w:pStyle w:val="BodyText"/>
      </w:pPr>
      <w:r>
        <w:rPr>
          <w:bCs/>
          <w:b/>
        </w:rPr>
        <w:t xml:space="preserve">End of Case Study</w:t>
      </w:r>
    </w:p>
    <w:p>
      <w:pPr>
        <w:pStyle w:val="BodyText"/>
      </w:pPr>
      <w:r>
        <w:br/>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Visual Storytelling in Japan Kyoto</dc:title>
  <dc:creator/>
  <dc:language>en</dc:language>
  <cp:keywords/>
  <dcterms:created xsi:type="dcterms:W3CDTF">2026-07-29T12:42:10Z</dcterms:created>
  <dcterms:modified xsi:type="dcterms:W3CDTF">2026-07-29T12:42:10Z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