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Impact</w:t>
      </w:r>
      <w:r>
        <w:t xml:space="preserve"> </w:t>
      </w:r>
      <w:r>
        <w:t xml:space="preserve">of</w:t>
      </w:r>
      <w:r>
        <w:t xml:space="preserve"> </w:t>
      </w:r>
      <w:r>
        <w:t xml:space="preserve">a</w:t>
      </w:r>
      <w:r>
        <w:t xml:space="preserve"> </w:t>
      </w:r>
      <w:r>
        <w:t xml:space="preserve">Professional</w:t>
      </w:r>
      <w:r>
        <w:t xml:space="preserve"> </w:t>
      </w:r>
      <w:r>
        <w:t xml:space="preserve">Photographer</w:t>
      </w:r>
      <w:r>
        <w:t xml:space="preserve"> </w:t>
      </w:r>
      <w:r>
        <w:t xml:space="preserve">in</w:t>
      </w:r>
      <w:r>
        <w:t xml:space="preserve"> </w:t>
      </w:r>
      <w:r>
        <w:t xml:space="preserve">the</w:t>
      </w:r>
      <w:r>
        <w:t xml:space="preserve"> </w:t>
      </w:r>
      <w:r>
        <w:t xml:space="preserve">Dynamic</w:t>
      </w:r>
      <w:r>
        <w:t xml:space="preserve"> </w:t>
      </w:r>
      <w:r>
        <w:t xml:space="preserve">Market</w:t>
      </w:r>
      <w:r>
        <w:t xml:space="preserve"> </w:t>
      </w:r>
      <w:r>
        <w:t xml:space="preserve">of</w:t>
      </w:r>
      <w:r>
        <w:t xml:space="preserve"> </w:t>
      </w:r>
      <w:r>
        <w:t xml:space="preserve">South</w:t>
      </w:r>
      <w:r>
        <w:t xml:space="preserve"> </w:t>
      </w:r>
      <w:r>
        <w:t xml:space="preserve">Africa,</w:t>
      </w:r>
      <w:r>
        <w:t xml:space="preserve"> </w:t>
      </w:r>
      <w:r>
        <w:t xml:space="preserve">Johannesburg</w:t>
      </w:r>
    </w:p>
    <w:bookmarkStart w:id="29" w:name="X64871a9e89163a170d28822fae77788be6c1601"/>
    <w:p>
      <w:pPr>
        <w:pStyle w:val="Heading1"/>
      </w:pPr>
      <w:r>
        <w:t xml:space="preserve">The Visual Catalyst: A Comprehensive Case Study on the Role of a Photographer in South Africa, Johannesburg</w:t>
      </w:r>
    </w:p>
    <w:p>
      <w:pPr>
        <w:pStyle w:val="FirstParagraph"/>
      </w:pPr>
      <w:r>
        <w:t xml:space="preserve">In the rapidly evolving landscape of modern commerce and cultural expression, visual storytelling has emerged as the most potent currency for brand identity and narrative construction. This case study explores the critical role of a professional</w:t>
      </w:r>
      <w:r>
        <w:t xml:space="preserve"> </w:t>
      </w:r>
      <w:r>
        <w:rPr>
          <w:bCs/>
          <w:b/>
        </w:rPr>
        <w:t xml:space="preserve">Photographer</w:t>
      </w:r>
      <w:r>
        <w:t xml:space="preserve">, analyzing their strategic value within one of Africa’s most dynamic economic hubs:</w:t>
      </w:r>
      <w:r>
        <w:t xml:space="preserve"> </w:t>
      </w:r>
      <w:r>
        <w:rPr>
          <w:bCs/>
          <w:b/>
        </w:rPr>
        <w:t xml:space="preserve">South Africa, Johannesburg</w:t>
      </w:r>
      <w:r>
        <w:t xml:space="preserve">. By examining the unique socio-economic fabric of this metropolis, we can understand how high-quality imagery does not merely document reality but actively shapes market perception, cultural cohesion, and economic opportunity.</w:t>
      </w:r>
    </w:p>
    <w:bookmarkStart w:id="20" w:name="Xa72296c41b8edf56b3948fda560a9a207de96a8"/>
    <w:p>
      <w:pPr>
        <w:pStyle w:val="Heading2"/>
      </w:pPr>
      <w:r>
        <w:t xml:space="preserve">The Context: Johannesburg as a Visual Canvas</w:t>
      </w:r>
    </w:p>
    <w:p>
      <w:pPr>
        <w:pStyle w:val="FirstParagraph"/>
      </w:pPr>
      <w:r>
        <w:t xml:space="preserve">Johannesburg is often referred to as "Egoli," the Place of Gold. It is a city defined by contradictions—where soaring skyscrapers cast shadows over historic townships, and where colonial architecture sits comfortably beside vibrant, contemporary art installations. For a</w:t>
      </w:r>
      <w:r>
        <w:t xml:space="preserve"> </w:t>
      </w:r>
      <w:r>
        <w:rPr>
          <w:bCs/>
          <w:b/>
        </w:rPr>
        <w:t xml:space="preserve">Photographer</w:t>
      </w:r>
      <w:r>
        <w:t xml:space="preserve"> </w:t>
      </w:r>
      <w:r>
        <w:t xml:space="preserve">operating in this environment, the challenge and opportunity lie in capturing this dichotomy. The city is not just a backdrop; it is a living subject that demands nuance.</w:t>
      </w:r>
    </w:p>
    <w:p>
      <w:pPr>
        <w:pStyle w:val="BodyText"/>
      </w:pPr>
      <w:r>
        <w:t xml:space="preserve">In the broader context of</w:t>
      </w:r>
      <w:r>
        <w:t xml:space="preserve"> </w:t>
      </w:r>
      <w:r>
        <w:rPr>
          <w:bCs/>
          <w:b/>
        </w:rPr>
        <w:t xml:space="preserve">South Africa, Johannesburg</w:t>
      </w:r>
      <w:r>
        <w:t xml:space="preserve">, visual media serves as a bridge between diverse cultural groups. With over forty languages spoken within the city limits, and a history marked by both segregation and profound reconciliation, imagery plays a pivotal role in defining national identity. A skilled</w:t>
      </w:r>
      <w:r>
        <w:t xml:space="preserve"> </w:t>
      </w:r>
      <w:r>
        <w:rPr>
          <w:bCs/>
          <w:b/>
        </w:rPr>
        <w:t xml:space="preserve">Photographer</w:t>
      </w:r>
      <w:r>
        <w:t xml:space="preserve"> </w:t>
      </w:r>
      <w:r>
        <w:t xml:space="preserve">here is not merely an artist but a cultural archivist and brand strategist combined.</w:t>
      </w:r>
    </w:p>
    <w:bookmarkEnd w:id="20"/>
    <w:bookmarkStart w:id="21" w:name="X82a0b9c3462a978adaaaf39f0e9835d046431c4"/>
    <w:p>
      <w:pPr>
        <w:pStyle w:val="Heading2"/>
      </w:pPr>
      <w:r>
        <w:t xml:space="preserve">The Problem: The Saturation of Digital Content</w:t>
      </w:r>
    </w:p>
    <w:p>
      <w:pPr>
        <w:pStyle w:val="FirstParagraph"/>
      </w:pPr>
      <w:r>
        <w:t xml:space="preserve">In the current digital economy, attention is the scarcest resource. Businesses in Johannesburg face intense competition, both locally within Gauteng province and internationally through e-commerce platforms. The primary problem identified in this case study is "visual fatigue." Consumers are bombarded with generic stock imagery that lacks authenticity and local relevance. For brands operating in</w:t>
      </w:r>
      <w:r>
        <w:t xml:space="preserve"> </w:t>
      </w:r>
      <w:r>
        <w:rPr>
          <w:bCs/>
          <w:b/>
        </w:rPr>
        <w:t xml:space="preserve">South Africa, Johannesburg</w:t>
      </w:r>
      <w:r>
        <w:t xml:space="preserve">, using impersonal images results in a disconnect with the local consumer base who crave representation that reflects their lived experiences.</w:t>
      </w:r>
    </w:p>
    <w:p>
      <w:pPr>
        <w:pStyle w:val="BodyText"/>
      </w:pPr>
      <w:r>
        <w:t xml:space="preserve">"In a market as vibrant and complex as Johannesburg, generic imagery fails to resonate. Authenticity is not just an aesthetic choice; it is a commercial necessity."</w:t>
      </w:r>
    </w:p>
    <w:bookmarkEnd w:id="21"/>
    <w:bookmarkStart w:id="25" w:name="Xe6e1f3c2ae77c2174abcfdc3343c3cdfc687873"/>
    <w:p>
      <w:pPr>
        <w:pStyle w:val="Heading2"/>
      </w:pPr>
      <w:r>
        <w:t xml:space="preserve">The Solution: Strategic Photographic Partnership</w:t>
      </w:r>
    </w:p>
    <w:p>
      <w:pPr>
        <w:pStyle w:val="FirstParagraph"/>
      </w:pPr>
      <w:r>
        <w:t xml:space="preserve">The solution presented in this case study involves engaging a specialized local</w:t>
      </w:r>
      <w:r>
        <w:t xml:space="preserve"> </w:t>
      </w:r>
      <w:r>
        <w:rPr>
          <w:bCs/>
          <w:b/>
        </w:rPr>
        <w:t xml:space="preserve">Photographer</w:t>
      </w:r>
      <w:r>
        <w:t xml:space="preserve">. Unlike generalist photographers, those who understand the specific nuances of Johannesburg can leverage light, composition, and subject matter to evoke emotion and trust. This strategic partnership addresses three core business objectives: brand differentiation, community engagement, and sales conversion.</w:t>
      </w:r>
    </w:p>
    <w:bookmarkStart w:id="22" w:name="Xa855f70b8e4b1a3411102754496cef031404060"/>
    <w:p>
      <w:pPr>
        <w:pStyle w:val="Heading3"/>
      </w:pPr>
      <w:r>
        <w:t xml:space="preserve">1. Brand Differentiation through Local Authenticity</w:t>
      </w:r>
    </w:p>
    <w:p>
      <w:pPr>
        <w:pStyle w:val="FirstParagraph"/>
      </w:pPr>
      <w:r>
        <w:t xml:space="preserve">A primary use case involved a premium hospitality group seeking to rebrand its properties located in the Maboneng Precinct. The goal was to move away from sterile architectural shots toward lifestyle imagery that captured the energy of the area. By employing a local</w:t>
      </w:r>
      <w:r>
        <w:t xml:space="preserve"> </w:t>
      </w:r>
      <w:r>
        <w:rPr>
          <w:bCs/>
          <w:b/>
        </w:rPr>
        <w:t xml:space="preserve">Photographer</w:t>
      </w:r>
      <w:r>
        <w:t xml:space="preserve">, the brand incorporated elements of street art, diverse human interaction, and golden-hour lighting characteristic of Johannesburg summers. The resulting campaign did not just show rooms; it sold an experience specific to</w:t>
      </w:r>
      <w:r>
        <w:t xml:space="preserve"> </w:t>
      </w:r>
      <w:r>
        <w:rPr>
          <w:bCs/>
          <w:b/>
        </w:rPr>
        <w:t xml:space="preserve">South Africa, Johannesburg</w:t>
      </w:r>
      <w:r>
        <w:t xml:space="preserve">. The visual narrative highlighted the city’s creative renaissance, attracting a younger demographic that values cultural immersion.</w:t>
      </w:r>
    </w:p>
    <w:bookmarkEnd w:id="22"/>
    <w:bookmarkStart w:id="23" w:name="Xd0715e14c67b5f9234988e5519330384e68dd41"/>
    <w:p>
      <w:pPr>
        <w:pStyle w:val="Heading3"/>
      </w:pPr>
      <w:r>
        <w:t xml:space="preserve">2. Corporate Social Responsibility (CSR) and Community Trust</w:t>
      </w:r>
    </w:p>
    <w:p>
      <w:pPr>
        <w:pStyle w:val="FirstParagraph"/>
      </w:pPr>
      <w:r>
        <w:t xml:space="preserve">In South Africa, CSR is not optional; it is expected. Companies must demonstrate tangible benefits to their surrounding communities. A manufacturing firm in the Ekurhulene region partnered with a community-focused</w:t>
      </w:r>
      <w:r>
        <w:t xml:space="preserve"> </w:t>
      </w:r>
      <w:r>
        <w:rPr>
          <w:bCs/>
          <w:b/>
        </w:rPr>
        <w:t xml:space="preserve">Photographer</w:t>
      </w:r>
      <w:r>
        <w:t xml:space="preserve">. The project involved documenting the impact of their skills development programs on local youth. High-resolution portraits and candid shots were used in annual reports and social media campaigns. These images humanized the corporate entity, shifting public perception from that of an industrial giant to a community partner. The visual proof provided by the</w:t>
      </w:r>
      <w:r>
        <w:t xml:space="preserve"> </w:t>
      </w:r>
      <w:r>
        <w:rPr>
          <w:bCs/>
          <w:b/>
        </w:rPr>
        <w:t xml:space="preserve">Photographer</w:t>
      </w:r>
      <w:r>
        <w:t xml:space="preserve"> </w:t>
      </w:r>
      <w:r>
        <w:t xml:space="preserve">served as undeniable evidence of positive impact, fostering goodwill among stakeholders in</w:t>
      </w:r>
      <w:r>
        <w:t xml:space="preserve"> </w:t>
      </w:r>
      <w:r>
        <w:rPr>
          <w:bCs/>
          <w:b/>
        </w:rPr>
        <w:t xml:space="preserve">South Africa, Johannesburg</w:t>
      </w:r>
      <w:r>
        <w:t xml:space="preserve">.</w:t>
      </w:r>
    </w:p>
    <w:bookmarkEnd w:id="23"/>
    <w:bookmarkStart w:id="24" w:name="X089becad255cf7aaf3ac3e198add12a169b2a00"/>
    <w:p>
      <w:pPr>
        <w:pStyle w:val="Heading3"/>
      </w:pPr>
      <w:r>
        <w:t xml:space="preserve">3. E-Commerce Conversion through Lifestyle Context</w:t>
      </w:r>
    </w:p>
    <w:p>
      <w:pPr>
        <w:pStyle w:val="FirstParagraph"/>
      </w:pPr>
      <w:r>
        <w:t xml:space="preserve">An online fashion retailer targeting the urban African market faced high cart abandonment rates. Their product images were static and isolated on white backgrounds, failing to inspire confidence in fit and style for their target audience. The intervention involved a photoshoot featuring diverse models from various Johannesburg neighborhoods wearing the clothing in authentic settings—such as the botanical gardens or busy street corners of Braamfontein. This approach, led by a</w:t>
      </w:r>
      <w:r>
        <w:t xml:space="preserve"> </w:t>
      </w:r>
      <w:r>
        <w:rPr>
          <w:bCs/>
          <w:b/>
        </w:rPr>
        <w:t xml:space="preserve">Photographer</w:t>
      </w:r>
      <w:r>
        <w:t xml:space="preserve"> </w:t>
      </w:r>
      <w:r>
        <w:t xml:space="preserve">with expertise in lifestyle portraiture, increased conversion rates by 40% over two quarters. Customers could visualize themselves in these images, creating an emotional connection to the products.</w:t>
      </w:r>
    </w:p>
    <w:bookmarkEnd w:id="24"/>
    <w:bookmarkEnd w:id="25"/>
    <w:bookmarkStart w:id="26" w:name="Xec57898e9b82ab8f2e96582169b7c6e7c6a9860"/>
    <w:p>
      <w:pPr>
        <w:pStyle w:val="Heading2"/>
      </w:pPr>
      <w:r>
        <w:t xml:space="preserve">The Methodology: A Photographer’s Approach to Johannesburg</w:t>
      </w:r>
    </w:p>
    <w:p>
      <w:pPr>
        <w:pStyle w:val="FirstParagraph"/>
      </w:pPr>
      <w:r>
        <w:t xml:space="preserve">To achieve these results, the</w:t>
      </w:r>
      <w:r>
        <w:t xml:space="preserve"> </w:t>
      </w:r>
      <w:r>
        <w:rPr>
          <w:bCs/>
          <w:b/>
        </w:rPr>
        <w:t xml:space="preserve">Photographer</w:t>
      </w:r>
      <w:r>
        <w:t xml:space="preserve"> </w:t>
      </w:r>
      <w:r>
        <w:t xml:space="preserve">employed a methodology rooted in deep local knowledge and technical excellence. The process began with extensive location scouting, identifying angles that juxtaposed modernity with tradition. Lighting was meticulously planned to combat the harsh midday sun common in the region, often utilizing reflective surfaces or shooting during "golden hour" to create warmth and depth.</w:t>
      </w:r>
    </w:p>
    <w:p>
      <w:pPr>
        <w:pStyle w:val="BodyText"/>
      </w:pPr>
      <w:r>
        <w:t xml:space="preserve">Casting was another critical component. The</w:t>
      </w:r>
      <w:r>
        <w:t xml:space="preserve"> </w:t>
      </w:r>
      <w:r>
        <w:rPr>
          <w:bCs/>
          <w:b/>
        </w:rPr>
        <w:t xml:space="preserve">Photographer</w:t>
      </w:r>
      <w:r>
        <w:t xml:space="preserve"> </w:t>
      </w:r>
      <w:r>
        <w:t xml:space="preserve">prioritized diversity not only in ethnicity but also in age, ability, and background. This approach resonated deeply with the multicultural audience of</w:t>
      </w:r>
      <w:r>
        <w:t xml:space="preserve"> </w:t>
      </w:r>
      <w:r>
        <w:rPr>
          <w:bCs/>
          <w:b/>
        </w:rPr>
        <w:t xml:space="preserve">South Africa, Johannesburg</w:t>
      </w:r>
      <w:r>
        <w:t xml:space="preserve">, ensuring that a wide spectrum of viewers felt seen and represented. Post-production editing focused on natural skin tones and vibrant environmental colors, maintaining integrity while enhancing visual appeal.</w:t>
      </w:r>
    </w:p>
    <w:bookmarkEnd w:id="26"/>
    <w:bookmarkStart w:id="27" w:name="results-and-impact-analysis"/>
    <w:p>
      <w:pPr>
        <w:pStyle w:val="Heading2"/>
      </w:pPr>
      <w:r>
        <w:t xml:space="preserve">Results and Impact Analysis</w:t>
      </w:r>
    </w:p>
    <w:p>
      <w:pPr>
        <w:pStyle w:val="FirstParagraph"/>
      </w:pPr>
      <w:r>
        <w:t xml:space="preserve">The implementation of these photographic strategies yielded measurable outcomes across all tested sectors:</w:t>
      </w:r>
    </w:p>
    <w:p>
      <w:pPr>
        <w:numPr>
          <w:ilvl w:val="0"/>
          <w:numId w:val="1001"/>
        </w:numPr>
        <w:pStyle w:val="Compact"/>
      </w:pPr>
      <w:r>
        <w:rPr>
          <w:bCs/>
          <w:b/>
        </w:rPr>
        <w:t xml:space="preserve">Social Media Engagement:</w:t>
      </w:r>
      <w:r>
        <w:t xml:space="preserve"> </w:t>
      </w:r>
      <w:r>
        <w:t xml:space="preserve">Campaigns featuring authentic, locally shot imagery saw a 65% increase in engagement rates compared to previous stock-photo-based campaigns.</w:t>
      </w:r>
    </w:p>
    <w:p>
      <w:pPr>
        <w:numPr>
          <w:ilvl w:val="0"/>
          <w:numId w:val="1001"/>
        </w:numPr>
        <w:pStyle w:val="Compact"/>
      </w:pPr>
      <w:r>
        <w:rPr>
          <w:bCs/>
          <w:b/>
        </w:rPr>
        <w:t xml:space="preserve">BBrand Recall:</w:t>
      </w:r>
      <w:r>
        <w:t xml:space="preserve"> </w:t>
      </w:r>
      <w:r>
        <w:t xml:space="preserve">Market research indicated that consumers associated the brand with "vibrancy" and "authenticity," attributes directly linked to the visual style of the</w:t>
      </w:r>
      <w:r>
        <w:t xml:space="preserve"> </w:t>
      </w:r>
      <w:r>
        <w:rPr>
          <w:bCs/>
          <w:b/>
        </w:rPr>
        <w:t xml:space="preserve">Photographer</w:t>
      </w:r>
      <w:r>
        <w:t xml:space="preserve">.</w:t>
      </w:r>
    </w:p>
    <w:p>
      <w:pPr>
        <w:numPr>
          <w:ilvl w:val="0"/>
          <w:numId w:val="1001"/>
        </w:numPr>
        <w:pStyle w:val="Compact"/>
      </w:pPr>
      <w:r>
        <w:rPr>
          <w:bCs/>
          <w:b/>
        </w:rPr>
        <w:t xml:space="preserve">Economic Growth:</w:t>
      </w:r>
      <w:r>
        <w:t xml:space="preserve"> </w:t>
      </w:r>
      <w:r>
        <w:t xml:space="preserve">The e-commerce retailer reported a direct uplift in sales volume, validating the ROI of professional photography as a marketing expense rather than a luxury.</w:t>
      </w:r>
    </w:p>
    <w:p>
      <w:pPr>
        <w:pStyle w:val="FirstParagraph"/>
      </w:pPr>
      <w:r>
        <w:t xml:space="preserve">In the broader economic context, investing in local talent supports the creative economy of</w:t>
      </w:r>
      <w:r>
        <w:t xml:space="preserve"> </w:t>
      </w:r>
      <w:r>
        <w:rPr>
          <w:bCs/>
          <w:b/>
        </w:rPr>
        <w:t xml:space="preserve">South Africa, Johannesburg</w:t>
      </w:r>
      <w:r>
        <w:t xml:space="preserve">. By hiring a local</w:t>
      </w:r>
      <w:r>
        <w:t xml:space="preserve"> </w:t>
      </w:r>
      <w:r>
        <w:rPr>
          <w:bCs/>
          <w:b/>
        </w:rPr>
        <w:t xml:space="preserve">Photographer</w:t>
      </w:r>
      <w:r>
        <w:t xml:space="preserve">, businesses contribute to job creation and skill development within their own communities. This circular economic benefit reinforces social stability and fosters a sense of pride in local achievement.</w:t>
      </w:r>
    </w:p>
    <w:bookmarkEnd w:id="27"/>
    <w:bookmarkStart w:id="28" w:name="X0ea827ceb627fc12f51b971fd8e068e5584113e"/>
    <w:p>
      <w:pPr>
        <w:pStyle w:val="Heading2"/>
      </w:pPr>
      <w:r>
        <w:t xml:space="preserve">Conclusion: The Imperative of Visual Excellence</w:t>
      </w:r>
    </w:p>
    <w:p>
      <w:pPr>
        <w:pStyle w:val="FirstParagraph"/>
      </w:pPr>
      <w:r>
        <w:t xml:space="preserve">This case study demonstrates that a</w:t>
      </w:r>
      <w:r>
        <w:t xml:space="preserve"> </w:t>
      </w:r>
      <w:r>
        <w:rPr>
          <w:bCs/>
          <w:b/>
        </w:rPr>
        <w:t xml:space="preserve">Photographer</w:t>
      </w:r>
      <w:r>
        <w:t xml:space="preserve"> </w:t>
      </w:r>
      <w:r>
        <w:t xml:space="preserve">is far more than a technician behind a lens. In the complex, vibrant market of</w:t>
      </w:r>
      <w:r>
        <w:t xml:space="preserve"> </w:t>
      </w:r>
      <w:r>
        <w:rPr>
          <w:bCs/>
          <w:b/>
        </w:rPr>
        <w:t xml:space="preserve">South Africa, Johannesburg</w:t>
      </w:r>
      <w:r>
        <w:t xml:space="preserve">, they are essential strategic partners who translate brand values into compelling visual languages. The ability to capture the spirit of the city—the resilience, the creativity, and the diversity—is what separates generic marketing from impactful storytelling.</w:t>
      </w:r>
    </w:p>
    <w:p>
      <w:pPr>
        <w:pStyle w:val="BodyText"/>
      </w:pPr>
      <w:r>
        <w:t xml:space="preserve">For businesses and organizations operating in this region, neglecting professional photography is a significant risk. Conversely, embracing high-quality, authentic visual content offers a powerful competitive advantage. As Johannesburg continues to grow as a continental hub for finance and culture, the demand for nuanced visual narrative will only increase. The</w:t>
      </w:r>
      <w:r>
        <w:t xml:space="preserve"> </w:t>
      </w:r>
      <w:r>
        <w:rPr>
          <w:bCs/>
          <w:b/>
        </w:rPr>
        <w:t xml:space="preserve">Photographer</w:t>
      </w:r>
      <w:r>
        <w:t xml:space="preserve"> </w:t>
      </w:r>
      <w:r>
        <w:t xml:space="preserve">stands at the forefront of this movement, providing the lens through which</w:t>
      </w:r>
      <w:r>
        <w:t xml:space="preserve"> </w:t>
      </w:r>
      <w:r>
        <w:rPr>
          <w:bCs/>
          <w:b/>
        </w:rPr>
        <w:t xml:space="preserve">South Africa, Johannesburg</w:t>
      </w:r>
      <w:r>
        <w:t xml:space="preserve"> </w:t>
      </w:r>
      <w:r>
        <w:t xml:space="preserve">is seen by itself and by the world. Investing in such visual excellence is not merely an artistic decision; it is a fundamental business strategy for long-term success in a dynamic global marketplace.</w:t>
      </w:r>
    </w:p>
    <w:p>
      <w:r>
        <w:pict>
          <v:rect style="width:0;height:1.5pt" o:hralign="center" o:hrstd="t" o:hr="t"/>
        </w:pict>
      </w:r>
    </w:p>
    <w:p>
      <w:pPr>
        <w:pStyle w:val="FirstParagraph"/>
      </w:pPr>
      <w:r>
        <w:rPr>
          <w:iCs/>
          <w:i/>
        </w:rPr>
        <w:t xml:space="preserve">This document is a fictional case study created to illustrate the strategic importance of professional photography in the specific context of Johannesburg, South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Impact of a Professional Photographer in the Dynamic Market of South Africa, Johannesburg</dc:title>
  <dc:creator/>
  <dc:language>en</dc:language>
  <cp:keywords/>
  <dcterms:created xsi:type="dcterms:W3CDTF">2026-07-29T16:09:03Z</dcterms:created>
  <dcterms:modified xsi:type="dcterms:W3CDTF">2026-07-29T16:09:03Z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