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Turkey</w:t>
      </w:r>
      <w:r>
        <w:t xml:space="preserve"> </w:t>
      </w:r>
      <w:r>
        <w:t xml:space="preserve">Ankara</w:t>
      </w:r>
    </w:p>
    <w:bookmarkStart w:id="34" w:name="X27969223d901faae25585bd78ab15709acc22d1"/>
    <w:p>
      <w:pPr>
        <w:pStyle w:val="Heading1"/>
      </w:pPr>
      <w:r>
        <w:t xml:space="preserve">A Photographic Case Study of Professional Visual Storytelling in Turkey Ankara</w:t>
      </w:r>
    </w:p>
    <w:p>
      <w:pPr>
        <w:pStyle w:val="FirstParagraph"/>
      </w:pPr>
      <w:r>
        <w:rPr>
          <w:bCs/>
          <w:b/>
        </w:rPr>
        <w:t xml:space="preserve">Date:</w:t>
      </w:r>
      <w:r>
        <w:t xml:space="preserve"> </w:t>
      </w:r>
      <w:r>
        <w:t xml:space="preserve">October 2023</w:t>
      </w:r>
      <w:r>
        <w:br/>
      </w:r>
      <w:r>
        <w:rPr>
          <w:bCs/>
          <w:b/>
        </w:rPr>
        <w:t xml:space="preserve">Subject:</w:t>
      </w:r>
      <w:r>
        <w:t xml:space="preserve">The Evolution and Strategic Application of Professional Photographer Services within the Capital Region</w:t>
      </w:r>
      <w:r>
        <w:br/>
      </w:r>
      <w:r>
        <w:rPr>
          <w:bCs/>
          <w:b/>
        </w:rPr>
        <w:t xml:space="preserve">Location Focus:</w:t>
      </w:r>
      <w:r>
        <w:t xml:space="preserve">Turkey, Ankara</w:t>
      </w:r>
    </w:p>
    <w:bookmarkStart w:id="20" w:name="executive-summary"/>
    <w:p>
      <w:pPr>
        <w:pStyle w:val="Heading2"/>
      </w:pPr>
      <w:r>
        <w:t xml:space="preserve">Executive Summary</w:t>
      </w:r>
    </w:p>
    <w:p>
      <w:pPr>
        <w:pStyle w:val="FirstParagraph"/>
      </w:pPr>
      <w:r>
        <w:t xml:space="preserve">This Case Study explores the dynamic landscape of professional photography in Ankara, Turkey. As the political and administrative heart of Turkey, Ankara presents a unique visual narrative that differs significantly from the tourism-heavy focus on Istanbul or Cappadocia. The objective is to analyze how a dedicated photographer can effectively capture the essence of this city for diverse client bases ranging from government institutions to private commercial entities and individual clients.</w:t>
      </w:r>
    </w:p>
    <w:bookmarkEnd w:id="20"/>
    <w:bookmarkStart w:id="21" w:name="introduction"/>
    <w:p>
      <w:pPr>
        <w:pStyle w:val="Heading2"/>
      </w:pPr>
      <w:r>
        <w:t xml:space="preserve">1. Introduction</w:t>
      </w:r>
    </w:p>
    <w:p>
      <w:pPr>
        <w:pStyle w:val="FirstParagraph"/>
      </w:pPr>
      <w:r>
        <w:t xml:space="preserve">Ankara, often overshadowed by its coastal counterparts in international tourism, possesses a rich tapestry of historical depth, modernist architecture, and vibrant social life. For a</w:t>
      </w:r>
      <w:r>
        <w:t xml:space="preserve"> </w:t>
      </w:r>
      <w:r>
        <w:rPr>
          <w:bCs/>
          <w:b/>
        </w:rPr>
        <w:t xml:space="preserve">Turkey Ankara photographer</w:t>
      </w:r>
      <w:r>
        <w:t xml:space="preserve">, the challenge lies not just in technical execution but in contextual understanding. The city is a blend of ancient Hittite roots, Ottoman heritage, and Republic-era modernism. This Case Study examines the specific requirements for a professional photographer operating within this complex environment.</w:t>
      </w:r>
    </w:p>
    <w:bookmarkEnd w:id="21"/>
    <w:bookmarkStart w:id="22" w:name="Xb132e098c09c6c2d70ce392da212f380a53f728"/>
    <w:p>
      <w:pPr>
        <w:pStyle w:val="Heading2"/>
      </w:pPr>
      <w:r>
        <w:t xml:space="preserve">2. Market Context: The Unique Nature of Turkey Ankara</w:t>
      </w:r>
    </w:p>
    <w:p>
      <w:pPr>
        <w:pStyle w:val="FirstParagraph"/>
      </w:pPr>
      <w:r>
        <w:t xml:space="preserve">To understand the demand for photography in</w:t>
      </w:r>
      <w:r>
        <w:t xml:space="preserve"> </w:t>
      </w:r>
      <w:r>
        <w:rPr>
          <w:bCs/>
          <w:b/>
        </w:rPr>
        <w:t xml:space="preserve">Turkey Ankara</w:t>
      </w:r>
      <w:r>
        <w:t xml:space="preserve">, one must first understand the city's character. Unlike Istanbul, where history is visible on every corner in a romanticized manner, Ankara is pragmatic and monumental. The skyline is dominated by structures like the Atakule tower and the Anıtkabir Mausoleum.</w:t>
      </w:r>
    </w:p>
    <w:p>
      <w:pPr>
        <w:pStyle w:val="BodyText"/>
      </w:pPr>
      <w:r>
        <w:rPr>
          <w:bCs/>
          <w:b/>
        </w:rPr>
        <w:t xml:space="preserve">Key Market Segments:</w:t>
      </w:r>
    </w:p>
    <w:p>
      <w:pPr>
        <w:numPr>
          <w:ilvl w:val="0"/>
          <w:numId w:val="1001"/>
        </w:numPr>
        <w:pStyle w:val="Compact"/>
      </w:pPr>
      <w:r>
        <w:rPr>
          <w:bCs/>
          <w:b/>
        </w:rPr>
        <w:t xml:space="preserve">Institutional &amp; Corporate:</w:t>
      </w:r>
      <w:r>
        <w:t xml:space="preserve"> </w:t>
      </w:r>
      <w:r>
        <w:t xml:space="preserve">As the seat of government, there is a high demand for corporate headshots, event documentation for official functions, and architectural photography of ministry buildings.</w:t>
      </w:r>
    </w:p>
    <w:p>
      <w:pPr>
        <w:numPr>
          <w:ilvl w:val="0"/>
          <w:numId w:val="1001"/>
        </w:numPr>
        <w:pStyle w:val="Compact"/>
      </w:pPr>
      <w:r>
        <w:rPr>
          <w:bCs/>
          <w:b/>
        </w:rPr>
        <w:t xml:space="preserve">Educational Institutions:</w:t>
      </w:r>
      <w:r>
        <w:t xml:space="preserve"> </w:t>
      </w:r>
      <w:r>
        <w:t xml:space="preserve">Ankara hosts major universities such as Middle East Technical University (METU) and Bilkent University. These institutions require consistent visual branding.</w:t>
      </w:r>
    </w:p>
    <w:p>
      <w:pPr>
        <w:numPr>
          <w:ilvl w:val="0"/>
          <w:numId w:val="1001"/>
        </w:numPr>
        <w:pStyle w:val="Compact"/>
      </w:pPr>
      <w:r>
        <w:rPr>
          <w:bCs/>
          <w:b/>
        </w:rPr>
        <w:t xml:space="preserve">Lifestyle &amp; Personal:</w:t>
      </w:r>
      <w:r>
        <w:t xml:space="preserve"> </w:t>
      </w:r>
      <w:r>
        <w:t xml:space="preserve">There is a growing middle class in neighborhoods like Cebeci and Çankaya seeking high-quality lifestyle photography, family portraits, and wedding documentation that respects cultural norms while offering modern aesthetics.</w:t>
      </w:r>
    </w:p>
    <w:bookmarkEnd w:id="22"/>
    <w:bookmarkStart w:id="25" w:name="case-subject-the-strategic-photographer"/>
    <w:p>
      <w:pPr>
        <w:pStyle w:val="Heading2"/>
      </w:pPr>
      <w:r>
        <w:t xml:space="preserve">3. Case Subject: The Strategic Photographer</w:t>
      </w:r>
    </w:p>
    <w:p>
      <w:pPr>
        <w:pStyle w:val="FirstParagraph"/>
      </w:pPr>
      <w:r>
        <w:t xml:space="preserve">This case focuses on a hypothetical but representative professional photographer based in</w:t>
      </w:r>
      <w:r>
        <w:t xml:space="preserve"> </w:t>
      </w:r>
      <w:r>
        <w:rPr>
          <w:bCs/>
          <w:b/>
        </w:rPr>
        <w:t xml:space="preserve">Turkey Ankara</w:t>
      </w:r>
      <w:r>
        <w:t xml:space="preserve">. Let us refer to this subject as "The Visual Archivist." This photographer does not merely take pictures; they curate visual identities. Their approach is defined by three pillars: technical precision, cultural sensitivity, and narrative depth.</w:t>
      </w:r>
    </w:p>
    <w:bookmarkStart w:id="23" w:name="technical-adaptation-to-local-lighting"/>
    <w:p>
      <w:pPr>
        <w:pStyle w:val="Heading3"/>
      </w:pPr>
      <w:r>
        <w:t xml:space="preserve">3.1 Technical Adaptation to Local Lighting</w:t>
      </w:r>
    </w:p>
    <w:p>
      <w:pPr>
        <w:pStyle w:val="FirstParagraph"/>
      </w:pPr>
      <w:r>
        <w:t xml:space="preserve">The climate of</w:t>
      </w:r>
      <w:r>
        <w:t xml:space="preserve"> </w:t>
      </w:r>
      <w:r>
        <w:rPr>
          <w:bCs/>
          <w:b/>
        </w:rPr>
        <w:t xml:space="preserve">Turkey Ankara</w:t>
      </w:r>
      <w:r>
        <w:t xml:space="preserve"> </w:t>
      </w:r>
      <w:r>
        <w:t xml:space="preserve">features hot summers and cold winters with distinct light qualities. A successful photographer must adapt their gear and techniques accordingly. In the summer, the harsh midday sun requires diffusers or strategic use of shadows to avoid overexposure in outdoor portraits. Conversely, during the long winter evenings, low-light capabilities become paramount for indoor events and evening street photography.</w:t>
      </w:r>
    </w:p>
    <w:bookmarkEnd w:id="23"/>
    <w:bookmarkStart w:id="24" w:name="X368ef9f7a97499a2baad4e4ea36126262000881"/>
    <w:p>
      <w:pPr>
        <w:pStyle w:val="Heading3"/>
      </w:pPr>
      <w:r>
        <w:t xml:space="preserve">3.2 Cultural Nuance as a Competitive Advantage</w:t>
      </w:r>
    </w:p>
    <w:p>
      <w:pPr>
        <w:pStyle w:val="FirstParagraph"/>
      </w:pPr>
      <w:r>
        <w:t xml:space="preserve">In</w:t>
      </w:r>
      <w:r>
        <w:t xml:space="preserve"> </w:t>
      </w:r>
      <w:r>
        <w:rPr>
          <w:bCs/>
          <w:b/>
        </w:rPr>
        <w:t xml:space="preserve">Turkey Ankara</w:t>
      </w:r>
      <w:r>
        <w:t xml:space="preserve">, social interactions are often guided by deep-seated traditions. A photographer who fails to understand these nuances may struggle to gain access or trust from clients. For instance, when photographing in conservative neighborhoods or during religious festivals, modesty and respect for privacy are non-negotiable. The "Visual Archivist" in this case study succeeds because they invest time in building rapport with subjects before raising the camera lens.</w:t>
      </w:r>
    </w:p>
    <w:bookmarkEnd w:id="24"/>
    <w:bookmarkEnd w:id="25"/>
    <w:bookmarkStart w:id="29" w:name="operational-challenges-and-solutions"/>
    <w:p>
      <w:pPr>
        <w:pStyle w:val="Heading2"/>
      </w:pPr>
      <w:r>
        <w:t xml:space="preserve">4. Operational Challenges and Solutions</w:t>
      </w:r>
    </w:p>
    <w:p>
      <w:pPr>
        <w:pStyle w:val="FirstParagraph"/>
      </w:pPr>
      <w:r>
        <w:t xml:space="preserve">The execution of photography projects in</w:t>
      </w:r>
      <w:r>
        <w:t xml:space="preserve"> </w:t>
      </w:r>
      <w:r>
        <w:rPr>
          <w:bCs/>
          <w:b/>
        </w:rPr>
        <w:t xml:space="preserve">Turkey Ankara</w:t>
      </w:r>
      <w:r>
        <w:t xml:space="preserve"> </w:t>
      </w:r>
      <w:r>
        <w:t xml:space="preserve">is not without its hurdles. This section outlines common challenges faced by a photographer and the strategic solutions employed.</w:t>
      </w:r>
    </w:p>
    <w:bookmarkStart w:id="26" w:name="Xb3a96be025b8a9dc8533dc27c44f655823a5cfb"/>
    <w:p>
      <w:pPr>
        <w:pStyle w:val="Heading3"/>
      </w:pPr>
      <w:r>
        <w:rPr>
          <w:bCs/>
          <w:b/>
        </w:rPr>
        <w:t xml:space="preserve">Challenge 1: Bureaucratic Permissions for Public Spaces</w:t>
      </w:r>
    </w:p>
    <w:p>
      <w:pPr>
        <w:pStyle w:val="FirstParagraph"/>
      </w:pPr>
      <w:r>
        <w:t xml:space="preserve">Ankara is a security-conscious capital. Filming or extensive photography in certain areas near government buildings, military installations, or major transit hubs can be restricted. A professional photographer must possess knowledge of local regulations and permit processes.</w:t>
      </w:r>
    </w:p>
    <w:p>
      <w:pPr>
        <w:pStyle w:val="BodyText"/>
      </w:pPr>
      <w:r>
        <w:rPr>
          <w:bCs/>
          <w:b/>
        </w:rPr>
        <w:t xml:space="preserve">Solution:</w:t>
      </w:r>
      <w:r>
        <w:t xml:space="preserve"> </w:t>
      </w:r>
      <w:r>
        <w:t xml:space="preserve">The photographer maintains close relationships with local fixers and legal advisors to ensure all shoots are compliant. This proactive approach prevents shoot cancellations and builds a reputation for professionalism among corporate clients.</w:t>
      </w:r>
    </w:p>
    <w:bookmarkEnd w:id="26"/>
    <w:bookmarkStart w:id="27" w:name="Xb32de3aacd694da4df04fbedde08c674932496d"/>
    <w:p>
      <w:pPr>
        <w:pStyle w:val="Heading3"/>
      </w:pPr>
      <w:r>
        <w:rPr>
          <w:bCs/>
          <w:b/>
        </w:rPr>
        <w:t xml:space="preserve">Challenge 2: Diverse Architectural Aesthetics</w:t>
      </w:r>
    </w:p>
    <w:p>
      <w:pPr>
        <w:pStyle w:val="FirstParagraph"/>
      </w:pPr>
      <w:r>
        <w:t xml:space="preserve">Ankara’s architecture ranges from the brutalist structures of the 1970s to sleek glass facades in new business districts like Söğütözü. Capturing these contrasts requires a versatile lens selection and post-processing skills that can unify disparate visual styles into a cohesive portfolio.</w:t>
      </w:r>
    </w:p>
    <w:p>
      <w:pPr>
        <w:pStyle w:val="BodyText"/>
      </w:pPr>
      <w:r>
        <w:rPr>
          <w:bCs/>
          <w:b/>
        </w:rPr>
        <w:t xml:space="preserve">Solution:</w:t>
      </w:r>
      <w:r>
        <w:t xml:space="preserve"> </w:t>
      </w:r>
      <w:r>
        <w:t xml:space="preserve">Utilization of wide-angle lenses for architectural grandeur and macro lenses for detailing textures. Post-production involves color grading that emphasizes the earthy tones of Ankara’s stone architecture against its modern green spaces.</w:t>
      </w:r>
    </w:p>
    <w:bookmarkEnd w:id="27"/>
    <w:bookmarkStart w:id="28" w:name="challenge-3-seasonal-variability"/>
    <w:p>
      <w:pPr>
        <w:pStyle w:val="Heading3"/>
      </w:pPr>
      <w:r>
        <w:rPr>
          <w:bCs/>
          <w:b/>
        </w:rPr>
        <w:t xml:space="preserve">Challenge 3: Seasonal Variability</w:t>
      </w:r>
    </w:p>
    <w:p>
      <w:pPr>
        <w:pStyle w:val="FirstParagraph"/>
      </w:pPr>
      <w:r>
        <w:t xml:space="preserve">The weather in</w:t>
      </w:r>
      <w:r>
        <w:t xml:space="preserve"> </w:t>
      </w:r>
      <w:r>
        <w:rPr>
          <w:bCs/>
          <w:b/>
        </w:rPr>
        <w:t xml:space="preserve">Turkey Ankara</w:t>
      </w:r>
      <w:r>
        <w:t xml:space="preserve"> </w:t>
      </w:r>
      <w:r>
        <w:t xml:space="preserve">can shift rapidly. A planned outdoor shoot for a wedding or corporate event may be jeopardized by unexpected rain or snow.</w:t>
      </w:r>
    </w:p>
    <w:p>
      <w:pPr>
        <w:pStyle w:val="BodyText"/>
      </w:pPr>
      <w:r>
        <w:rPr>
          <w:bCs/>
          <w:b/>
        </w:rPr>
        <w:t xml:space="preserve">Solution:</w:t>
      </w:r>
      <w:r>
        <w:t xml:space="preserve"> </w:t>
      </w:r>
      <w:r>
        <w:t xml:space="preserve">Contingency planning is integral to the photographer’s service package. Having backup indoor locations pre-scouted and having weather-resistant equipment allows the photographer to deliver consistent results regardless of conditions.</w:t>
      </w:r>
    </w:p>
    <w:bookmarkEnd w:id="28"/>
    <w:bookmarkEnd w:id="29"/>
    <w:bookmarkStart w:id="30" w:name="X0acbed50d63e861502a15668fe3d173910e8a2e"/>
    <w:p>
      <w:pPr>
        <w:pStyle w:val="Heading2"/>
      </w:pPr>
      <w:r>
        <w:t xml:space="preserve">5. Strategic Implementation: The Photography Workflow</w:t>
      </w:r>
    </w:p>
    <w:p>
      <w:pPr>
        <w:pStyle w:val="FirstParagraph"/>
      </w:pPr>
      <w:r>
        <w:t xml:space="preserve">To serve clients effectively in</w:t>
      </w:r>
      <w:r>
        <w:t xml:space="preserve"> </w:t>
      </w:r>
      <w:r>
        <w:rPr>
          <w:bCs/>
          <w:b/>
        </w:rPr>
        <w:t xml:space="preserve">Turkey Ankara</w:t>
      </w:r>
      <w:r>
        <w:t xml:space="preserve">, a structured workflow is essential. This Case Study identifies four key stages:</w:t>
      </w:r>
    </w:p>
    <w:p>
      <w:pPr>
        <w:numPr>
          <w:ilvl w:val="0"/>
          <w:numId w:val="1002"/>
        </w:numPr>
        <w:pStyle w:val="Compact"/>
      </w:pPr>
      <w:r>
        <w:rPr>
          <w:bCs/>
          <w:b/>
        </w:rPr>
        <w:t xml:space="preserve">Preliminary Consultation:</w:t>
      </w:r>
      <w:r>
        <w:t xml:space="preserve"> </w:t>
      </w:r>
      <w:r>
        <w:t xml:space="preserve">Understanding the client’s brand identity or personal story. For corporate clients, this involves aligning with their marketing goals; for individuals, it involves understanding their lifestyle and preferences.</w:t>
      </w:r>
    </w:p>
    <w:p>
      <w:pPr>
        <w:numPr>
          <w:ilvl w:val="0"/>
          <w:numId w:val="1002"/>
        </w:numPr>
        <w:pStyle w:val="Compact"/>
      </w:pPr>
      <w:r>
        <w:t xml:space="preserve">Location Scouting:Ankara offers unique backdrops such as the Roman Baths of Ankara (Aezani) ruins, the serene waters of Eymir Lake, or the bustling streets of Kızılay. Each location tells a different part of the city's story.</w:t>
      </w:r>
    </w:p>
    <w:p>
      <w:pPr>
        <w:numPr>
          <w:ilvl w:val="0"/>
          <w:numId w:val="1002"/>
        </w:numPr>
        <w:pStyle w:val="Compact"/>
      </w:pPr>
      <w:r>
        <w:rPr>
          <w:bCs/>
          <w:b/>
        </w:rPr>
        <w:t xml:space="preserve">Execution:</w:t>
      </w:r>
      <w:r>
        <w:t xml:space="preserve"> </w:t>
      </w:r>
      <w:r>
        <w:t xml:space="preserve">The actual shooting phase. Here, direction is key. A photographer must guide subjects to look natural while capturing the essence of their surroundings.</w:t>
      </w:r>
    </w:p>
    <w:p>
      <w:pPr>
        <w:numPr>
          <w:ilvl w:val="0"/>
          <w:numId w:val="1002"/>
        </w:numPr>
        <w:pStyle w:val="Compact"/>
      </w:pPr>
      <w:r>
        <w:t xml:space="preserve">Digital Delivery &amp; Archiving:Data security and high-resolution delivery are crucial. Clients in the corporate sector often require secure cloud storage for sensitive materials.</w:t>
      </w:r>
    </w:p>
    <w:bookmarkEnd w:id="30"/>
    <w:bookmarkStart w:id="31" w:name="results-and-impact-analysis"/>
    <w:p>
      <w:pPr>
        <w:pStyle w:val="Heading2"/>
      </w:pPr>
      <w:r>
        <w:t xml:space="preserve">6. Results and Impact Analysis</w:t>
      </w:r>
    </w:p>
    <w:p>
      <w:pPr>
        <w:pStyle w:val="FirstParagraph"/>
      </w:pPr>
      <w:r>
        <w:t xml:space="preserve">The application of these strategies by a dedicated photographer in</w:t>
      </w:r>
      <w:r>
        <w:t xml:space="preserve"> </w:t>
      </w:r>
      <w:r>
        <w:rPr>
          <w:bCs/>
          <w:b/>
        </w:rPr>
        <w:t xml:space="preserve">Turkey Ankara</w:t>
      </w:r>
      <w:r>
        <w:t xml:space="preserve"> </w:t>
      </w:r>
      <w:r>
        <w:t xml:space="preserve">yields measurable benefits. For corporate clients, professional imagery enhances brand credibility. In a city driven by politics and policy, looking polished is synonymous with being competent.</w:t>
      </w:r>
    </w:p>
    <w:p>
      <w:pPr>
        <w:pStyle w:val="BodyText"/>
      </w:pPr>
      <w:r>
        <w:t xml:space="preserve">For individual clients, the impact is emotional and social. High-quality portraits shared on social media platforms serve as personal branding tools in an increasingly digital world.</w:t>
      </w:r>
    </w:p>
    <w:p>
      <w:pPr>
        <w:pStyle w:val="BodyText"/>
      </w:pPr>
      <w:r>
        <w:rPr>
          <w:bCs/>
          <w:b/>
        </w:rPr>
        <w:t xml:space="preserve">Case Metric Example:</w:t>
      </w:r>
    </w:p>
    <w:p>
      <w:pPr>
        <w:numPr>
          <w:ilvl w:val="0"/>
          <w:numId w:val="1003"/>
        </w:numPr>
        <w:pStyle w:val="Compact"/>
      </w:pPr>
      <w:r>
        <w:rPr>
          <w:iCs/>
          <w:i/>
        </w:rPr>
        <w:t xml:space="preserve">A local university commissioned a photographer for their graduation ceremonies.</w:t>
      </w:r>
    </w:p>
    <w:p>
      <w:pPr>
        <w:numPr>
          <w:ilvl w:val="0"/>
          <w:numId w:val="1003"/>
        </w:numPr>
        <w:pStyle w:val="Compact"/>
      </w:pPr>
      <w:r>
        <w:rPr>
          <w:iCs/>
          <w:i/>
        </w:rPr>
        <w:t xml:space="preserve">The strategy included drone footage of the campus and candid shots of student interactions.</w:t>
      </w:r>
    </w:p>
    <w:p>
      <w:pPr>
        <w:numPr>
          <w:ilvl w:val="0"/>
          <w:numId w:val="1003"/>
        </w:numPr>
        <w:pStyle w:val="Compact"/>
      </w:pPr>
      <w:r>
        <w:rPr>
          <w:iCs/>
          <w:i/>
        </w:rPr>
        <w:t xml:space="preserve">The resulting media kit was used in alumni newsletters, increasing engagement by 40% compared to previous years with standard photo services.</w:t>
      </w:r>
    </w:p>
    <w:bookmarkEnd w:id="31"/>
    <w:bookmarkStart w:id="32" w:name="Xa5eb33a312293fbb31f06682571ede1364e84dd"/>
    <w:p>
      <w:pPr>
        <w:pStyle w:val="Heading2"/>
      </w:pPr>
      <w:r>
        <w:t xml:space="preserve">7. Future Outlook for Photography in Turkey Ankara</w:t>
      </w:r>
    </w:p>
    <w:p>
      <w:pPr>
        <w:pStyle w:val="FirstParagraph"/>
      </w:pPr>
      <w:r>
        <w:t xml:space="preserve">The future of photography in</w:t>
      </w:r>
      <w:r>
        <w:t xml:space="preserve"> </w:t>
      </w:r>
      <w:r>
        <w:rPr>
          <w:bCs/>
          <w:b/>
        </w:rPr>
        <w:t xml:space="preserve">Turkey Ankara</w:t>
      </w:r>
      <w:r>
        <w:t xml:space="preserve"> </w:t>
      </w:r>
      <w:r>
        <w:t xml:space="preserve">is moving towards integrated multimedia content. Clients are no longer satisfied with still images alone; they demand video reels, behind-the-scenes content, and interactive digital galleries.</w:t>
      </w:r>
    </w:p>
    <w:p>
      <w:pPr>
        <w:pStyle w:val="BodyText"/>
      </w:pPr>
      <w:r>
        <w:t xml:space="preserve">Furthermore, as urban development continues in districts like Kayaşehir and Keçiören, new visual narratives will emerge. Photographers who remain adaptable to these changes will thrive.</w:t>
      </w:r>
    </w:p>
    <w:bookmarkEnd w:id="32"/>
    <w:bookmarkStart w:id="33" w:name="conclusion"/>
    <w:p>
      <w:pPr>
        <w:pStyle w:val="Heading2"/>
      </w:pPr>
      <w:r>
        <w:t xml:space="preserve">8. Conclusion</w:t>
      </w:r>
    </w:p>
    <w:p>
      <w:pPr>
        <w:pStyle w:val="FirstParagraph"/>
      </w:pPr>
      <w:r>
        <w:t xml:space="preserve">This Case Study demonstrates that being a photographer in</w:t>
      </w:r>
      <w:r>
        <w:t xml:space="preserve"> </w:t>
      </w:r>
      <w:r>
        <w:rPr>
          <w:bCs/>
          <w:b/>
        </w:rPr>
        <w:t xml:space="preserve">Turkey Ankara</w:t>
      </w:r>
      <w:r>
        <w:t xml:space="preserve"> </w:t>
      </w:r>
      <w:r>
        <w:t xml:space="preserve">requires more than just technical skill. It demands a deep appreciation for the city’s political gravity, historical layers, and social fabric. The successful photographer acts as both an artist and a cultural mediator.</w:t>
      </w:r>
    </w:p>
    <w:p>
      <w:pPr>
        <w:pStyle w:val="BodyText"/>
      </w:pPr>
      <w:r>
        <w:t xml:space="preserve">The unique blend of tradition and modernity in Ankara offers endless opportunities for visual exploration. By respecting local customs, navigating logistical challenges with professionalism, and delivering high-quality artistic output, a photographer can establish themselves as a key visual storyteller in the capital.</w:t>
      </w:r>
    </w:p>
    <w:p>
      <w:pPr>
        <w:pStyle w:val="BodyText"/>
      </w:pPr>
      <w:r>
        <w:t xml:space="preserve">In conclusion, the market for photography in</w:t>
      </w:r>
      <w:r>
        <w:t xml:space="preserve"> </w:t>
      </w:r>
      <w:r>
        <w:rPr>
          <w:bCs/>
          <w:b/>
        </w:rPr>
        <w:t xml:space="preserve">Turkey Ankara</w:t>
      </w:r>
      <w:r>
        <w:t xml:space="preserve"> </w:t>
      </w:r>
      <w:r>
        <w:t xml:space="preserve">is robust and evolving. Whether serving government bodies, educational institutions, or private individuals, the core value proposition remains constant: providing clarity and beauty through the lens of professional expertise.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Turkey Ankara</dc:title>
  <dc:creator/>
  <dc:language>en</dc:language>
  <cp:keywords/>
  <dcterms:created xsi:type="dcterms:W3CDTF">2026-07-29T03:25:57Z</dcterms:created>
  <dcterms:modified xsi:type="dcterms:W3CDTF">2026-07-29T03:25:57Z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