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Brand</w:t>
      </w:r>
      <w:r>
        <w:t xml:space="preserve"> </w:t>
      </w:r>
      <w:r>
        <w:t xml:space="preserve">Evolution</w:t>
      </w:r>
      <w:r>
        <w:t xml:space="preserve"> </w:t>
      </w:r>
      <w:r>
        <w:t xml:space="preserve">for</w:t>
      </w:r>
      <w:r>
        <w:t xml:space="preserve"> </w:t>
      </w:r>
      <w:r>
        <w:t xml:space="preserve">a</w:t>
      </w:r>
      <w:r>
        <w:t xml:space="preserve"> </w:t>
      </w:r>
      <w:r>
        <w:t xml:space="preserve">Premier</w:t>
      </w:r>
      <w:r>
        <w:t xml:space="preserve"> </w:t>
      </w:r>
      <w:r>
        <w:t xml:space="preserve">Photographer</w:t>
      </w:r>
      <w:r>
        <w:t xml:space="preserve"> </w:t>
      </w:r>
      <w:r>
        <w:t xml:space="preserve">in</w:t>
      </w:r>
      <w:r>
        <w:t xml:space="preserve"> </w:t>
      </w:r>
      <w:r>
        <w:t xml:space="preserve">Chicago</w:t>
      </w:r>
    </w:p>
    <w:bookmarkStart w:id="29" w:name="Xeb83b6c982e3ae797d9110d90521ee0ee40614b"/>
    <w:p>
      <w:pPr>
        <w:pStyle w:val="Heading1"/>
      </w:pPr>
      <w:r>
        <w:t xml:space="preserve">Bridging the Gap: A Comprehensive Case Study on Modernizing a Photographer’s Portfolio in United States Chicago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Chicago</w:t>
      </w:r>
      <w:r>
        <w:br/>
      </w:r>
      <w:r>
        <w:rPr>
          <w:bCs/>
          <w:b/>
        </w:rPr>
        <w:t xml:space="preserve">Subject:</w:t>
      </w:r>
      <w:r>
        <w:t xml:space="preserve"> </w:t>
      </w:r>
      <w:r>
        <w:t xml:space="preserve">Digital Transformation and Market Positioning for a Freelance Photographer</w:t>
      </w:r>
    </w:p>
    <w:bookmarkStart w:id="20" w:name="the-executive-summary"/>
    <w:p>
      <w:pPr>
        <w:pStyle w:val="Heading2"/>
      </w:pPr>
      <w:r>
        <w:t xml:space="preserve">The Executive Summary</w:t>
      </w:r>
    </w:p>
    <w:p>
      <w:pPr>
        <w:pStyle w:val="FirstParagraph"/>
      </w:pPr>
      <w:r>
        <w:t xml:space="preserve">In the contemporary creative landscape, technical proficiency is merely the baseline requirement. The differentiating factor for success lies in brand narrative, digital accessibility, and localized market engagement. This Case Study examines the journey of a talented photographer operating within one of America's most visually demanding metropolitan areas: United States Chicago. The primary objective was to transition from a purely word-of-mouth referral model to a structured, high-converting digital presence that captures the unique architectural and cultural essence of Chicago while appealing to both commercial clients and private individuals.</w:t>
      </w:r>
    </w:p>
    <w:bookmarkEnd w:id="20"/>
    <w:bookmarkStart w:id="21" w:name="Xd3a73ec9d2e38a18319590007a2a8646f69120a"/>
    <w:p>
      <w:pPr>
        <w:pStyle w:val="Heading2"/>
      </w:pPr>
      <w:r>
        <w:t xml:space="preserve">The Challenge: Visibility in a Saturated Market</w:t>
      </w:r>
    </w:p>
    <w:p>
      <w:pPr>
        <w:pStyle w:val="FirstParagraph"/>
      </w:pPr>
      <w:r>
        <w:rPr>
          <w:bCs/>
          <w:b/>
        </w:rPr>
        <w:t xml:space="preserve">The Photographer's Dilemma:</w:t>
      </w:r>
      <w:r>
        <w:br/>
      </w:r>
      <w:r>
        <w:t xml:space="preserve">For years, the photographer relied on traditional networking and local gallery exhibitions to secure commissions. While the quality of work was exceptional, characterized by a keen eye for light and composition, the business growth had plateaued. The core issue was visibility. In United States Chicago alone, there are thousands of licensed photographers competing for corporate headshots, wedding photography, architectural real estate listings, and editorial assignments.</w:t>
      </w:r>
    </w:p>
    <w:p>
      <w:pPr>
        <w:pStyle w:val="BodyText"/>
      </w:pPr>
      <w:r>
        <w:t xml:space="preserve">The existing digital footprint was fragmented. Social media accounts were inconsistent in posting schedules, the portfolio website lacked mobile optimization (critical as most users browse via smartphones), and there was no clear search engine optimization (SEO) strategy targeting the United States Chicago region. Consequently, when potential clients searched for "Chicago architectural photographer" or "best wedding photographer United States Chicago," this specific Photographer rarely appeared on the first page of results.</w:t>
      </w:r>
    </w:p>
    <w:p>
      <w:pPr>
        <w:pStyle w:val="BodyText"/>
      </w:pPr>
      <w:r>
        <w:rPr>
          <w:bCs/>
          <w:b/>
        </w:rPr>
        <w:t xml:space="preserve">Key Pain Point:</w:t>
      </w:r>
      <w:r>
        <w:t xml:space="preserve"> </w:t>
      </w:r>
      <w:r>
        <w:t xml:space="preserve">The Photographer possessed world-class technical skills but lacked a strategic marketing framework to leverage those skills effectively within the competitive United States Chicago market.</w:t>
      </w:r>
    </w:p>
    <w:bookmarkEnd w:id="21"/>
    <w:bookmarkStart w:id="25" w:name="X7c82188e0091d5e11dfaea558083339f2b212f1"/>
    <w:p>
      <w:pPr>
        <w:pStyle w:val="Heading2"/>
      </w:pPr>
      <w:r>
        <w:t xml:space="preserve">The Strategy: Localization and Aesthetic Cohesion</w:t>
      </w:r>
    </w:p>
    <w:bookmarkStart w:id="22" w:name="hyper-local-seo-integration"/>
    <w:p>
      <w:pPr>
        <w:pStyle w:val="Heading3"/>
      </w:pPr>
      <w:r>
        <w:t xml:space="preserve">1. Hyper-Local SEO Integration</w:t>
      </w:r>
    </w:p>
    <w:p>
      <w:pPr>
        <w:pStyle w:val="FirstParagraph"/>
      </w:pPr>
      <w:r>
        <w:t xml:space="preserve">To address the visibility gap, the first step was to anchor the Photographer’s digital presence specifically to United States Chicago. This involved optimizing metadata, blog content, and image alt-tags with location-specific keywords. Instead of generic tags like "portrait photography," we implemented targeted phrases such as "Millennium Park portrait sessions" or "Chicago Loop corporate headshots." This strategy ensured that when users in United States Chicago searched for services, the Photographer’s website ranked higher due to geographic relevance.</w:t>
      </w:r>
    </w:p>
    <w:bookmarkEnd w:id="22"/>
    <w:bookmarkStart w:id="23" w:name="curated-portfolio-segmentation"/>
    <w:p>
      <w:pPr>
        <w:pStyle w:val="Heading3"/>
      </w:pPr>
      <w:r>
        <w:t xml:space="preserve">2. Curated Portfolio Segmentation</w:t>
      </w:r>
    </w:p>
    <w:p>
      <w:pPr>
        <w:pStyle w:val="FirstParagraph"/>
      </w:pPr>
      <w:r>
        <w:t xml:space="preserve">A major flaw in the previous approach was a "one-size-fits-all" portfolio. Potential clients often felt lost scrolling through unrelated images of weddings and industrial warehouses. The solution was to segment the website into distinct categories tailored to specific client needs common in United States Chicago:</w:t>
      </w:r>
      <w:r>
        <w:br/>
      </w:r>
    </w:p>
    <w:p>
      <w:pPr>
        <w:numPr>
          <w:ilvl w:val="0"/>
          <w:numId w:val="1001"/>
        </w:numPr>
        <w:pStyle w:val="Compact"/>
      </w:pPr>
      <w:r>
        <w:rPr>
          <w:bCs/>
          <w:b/>
        </w:rPr>
        <w:t xml:space="preserve">Architectural &amp; Real Estate:</w:t>
      </w:r>
      <w:r>
        <w:br/>
      </w:r>
      <w:r>
        <w:t xml:space="preserve">Focusing on the iconic skyline, brick-and-mortar historic homes, and modern luxury condos prevalent in United States Chicago.</w:t>
      </w:r>
    </w:p>
    <w:p>
      <w:pPr>
        <w:numPr>
          <w:ilvl w:val="0"/>
          <w:numId w:val="1001"/>
        </w:numPr>
        <w:pStyle w:val="Compact"/>
      </w:pPr>
      <w:r>
        <w:rPr>
          <w:bCs/>
          <w:b/>
        </w:rPr>
        <w:t xml:space="preserve">Celebrity &amp; Editorial:</w:t>
      </w:r>
      <w:r>
        <w:br/>
      </w:r>
      <w:r>
        <w:t xml:space="preserve">Leveraging the city's vibrant arts scene and fashion weeks.</w:t>
      </w:r>
    </w:p>
    <w:p>
      <w:pPr>
        <w:numPr>
          <w:ilvl w:val="0"/>
          <w:numId w:val="1001"/>
        </w:numPr>
        <w:pStyle w:val="Compact"/>
      </w:pPr>
      <w:r>
        <w:rPr>
          <w:bCs/>
          <w:b/>
        </w:rPr>
        <w:t xml:space="preserve">Corporate &amp; Brand:</w:t>
      </w:r>
      <w:r>
        <w:br/>
      </w:r>
      <w:r>
        <w:t xml:space="preserve">Tailored to the numerous Fortune 500 headquarters located in United States Chicago.</w:t>
      </w:r>
    </w:p>
    <w:bookmarkEnd w:id="23"/>
    <w:bookmarkStart w:id="24" w:name="narrative-driven-content-marketing"/>
    <w:p>
      <w:pPr>
        <w:pStyle w:val="Heading3"/>
      </w:pPr>
      <w:r>
        <w:t xml:space="preserve">3. Narrative-Driven Content Marketing</w:t>
      </w:r>
    </w:p>
    <w:p>
      <w:pPr>
        <w:pStyle w:val="FirstParagraph"/>
      </w:pPr>
      <w:r>
        <w:t xml:space="preserve">We shifted the content strategy from purely visual to narrative-driven. Blog posts and case studies were created that told the story behind the images, specifically highlighting how the Photographer navigated lighting challenges in specific United States Chicago neighborhoods such as Wicker Park or Gold Coast. This approach not only improved SEO but also established authority and trust, showing potential clients that this Photographer understands the local landscape intimately.</w:t>
      </w:r>
    </w:p>
    <w:bookmarkEnd w:id="24"/>
    <w:bookmarkEnd w:id="25"/>
    <w:bookmarkStart w:id="26" w:name="implementation"/>
    <w:p>
      <w:pPr>
        <w:pStyle w:val="Heading2"/>
      </w:pPr>
      <w:r>
        <w:t xml:space="preserve">Implementation</w:t>
      </w:r>
    </w:p>
    <w:p>
      <w:pPr>
        <w:pStyle w:val="FirstParagraph"/>
      </w:pPr>
      <w:r>
        <w:t xml:space="preserve">The implementation phase lasted six months. It began with a technical audit of the existing website, followed by a complete redesign focused on user experience (UX). High-resolution images were compressed for faster loading times without sacrificing quality—a critical factor for retaining mobile users.</w:t>
      </w:r>
    </w:p>
    <w:p>
      <w:pPr>
        <w:pStyle w:val="BodyText"/>
      </w:pPr>
      <w:r>
        <w:t xml:space="preserve">Simultaneously, social media channels were synchronized. A content calendar was established to post behind-the-scenes footage of shoots in recognizable United States Chicago landmarks. This served two purposes: it engaged the local community and provided social proof that the Photographer is an active, sought-after professional in United States Chicago.</w:t>
      </w:r>
    </w:p>
    <w:p>
      <w:pPr>
        <w:pStyle w:val="BodyText"/>
      </w:pPr>
      <w:r>
        <w:t xml:space="preserve">Partnerships were also formed with local wedding planners and real estate agencies in United States Chicago. These collaborations were not just informal agreements but structured referral programs where mutual value was clearly defined, ensuring a steady stream of qualified leads.</w:t>
      </w:r>
    </w:p>
    <w:bookmarkEnd w:id="26"/>
    <w:bookmarkStart w:id="27" w:name="the-results-growth-and-engagement"/>
    <w:p>
      <w:pPr>
        <w:pStyle w:val="Heading2"/>
      </w:pPr>
      <w:r>
        <w:t xml:space="preserve">The Results: Growth and Engagement</w:t>
      </w:r>
    </w:p>
    <w:p>
      <w:pPr>
        <w:pStyle w:val="FirstParagraph"/>
      </w:pPr>
      <w:r>
        <w:rPr>
          <w:bCs/>
          <w:b/>
        </w:rPr>
        <w:t xml:space="preserve">Increase in Organic Traffic:</w:t>
      </w:r>
      <w:r>
        <w:br/>
      </w:r>
      <w:r>
        <w:t xml:space="preserve">Within three months of implementing the hyper-local SEO strategy, organic traffic to the Photographer’s website increased by 145%. More importantly, traffic originating from within a 50-mile radius of United States Chicago grew by 200%, indicating highly relevant local demand.</w:t>
      </w:r>
    </w:p>
    <w:p>
      <w:pPr>
        <w:pStyle w:val="BodyText"/>
      </w:pPr>
      <w:r>
        <w:rPr>
          <w:bCs/>
          <w:b/>
        </w:rPr>
        <w:t xml:space="preserve">Conversion Rates:</w:t>
      </w:r>
      <w:r>
        <w:br/>
      </w:r>
      <w:r>
        <w:t xml:space="preserve">By segmenting the portfolio and simplifying the booking process for different types of clients, inquiry-to-booking conversion rates doubled. Corporate clients in United States Chicago specifically praised the clarity of the architectural portfolio, noting that it aligned perfectly with their brand aesthetics.</w:t>
      </w:r>
    </w:p>
    <w:p>
      <w:pPr>
        <w:pStyle w:val="BodyText"/>
      </w:pPr>
      <w:r>
        <w:rPr>
          <w:bCs/>
          <w:b/>
        </w:rPr>
        <w:t xml:space="preserve">Award Recognition:</w:t>
      </w:r>
      <w:r>
        <w:br/>
      </w:r>
      <w:r>
        <w:t xml:space="preserve">The refined narrative approach led to features in local United States Chicago lifestyle magazines and online publications. Being tagged as a "Top Recommended Photographer in United States Chicago" significantly boosted credibility and allowed for premium pricing on services.</w:t>
      </w:r>
    </w:p>
    <w:bookmarkEnd w:id="27"/>
    <w:bookmarkStart w:id="28" w:name="conclusion"/>
    <w:p>
      <w:pPr>
        <w:pStyle w:val="Heading2"/>
      </w:pPr>
      <w:r>
        <w:t xml:space="preserve">Conclusion</w:t>
      </w:r>
    </w:p>
    <w:p>
      <w:pPr>
        <w:pStyle w:val="FirstParagraph"/>
      </w:pPr>
      <w:r>
        <w:t xml:space="preserve">This Case Study demonstrates that technical excellence alone is insufficient for long-term success in the creative industries. For a Photographer operating in a dense, competitive hub like United States Chicago, strategic digital positioning is equally critical.</w:t>
      </w:r>
    </w:p>
    <w:p>
      <w:pPr>
        <w:pStyle w:val="BodyText"/>
      </w:pPr>
      <w:r>
        <w:t xml:space="preserve">The key takeaways are universal but locally applied:</w:t>
      </w:r>
      <w:r>
        <w:br/>
      </w:r>
      <w:r>
        <w:t xml:space="preserve">1.</w:t>
      </w:r>
      <w:r>
        <w:t xml:space="preserve"> </w:t>
      </w:r>
      <w:r>
        <w:rPr>
          <w:bCs/>
          <w:b/>
        </w:rPr>
        <w:t xml:space="preserve">Localization Matters:</w:t>
      </w:r>
      <w:r>
        <w:br/>
      </w:r>
      <w:r>
        <w:t xml:space="preserve">Including "United States Chicago" not just as a keyword, but as an integral part of the brand story, creates immediate relevance.</w:t>
      </w:r>
      <w:r>
        <w:br/>
      </w:r>
      <w:r>
        <w:br/>
      </w:r>
      <w:r>
        <w:t xml:space="preserve">2.</w:t>
      </w:r>
      <w:r>
        <w:t xml:space="preserve"> </w:t>
      </w:r>
      <w:r>
        <w:rPr>
          <w:bCs/>
          <w:b/>
        </w:rPr>
        <w:t xml:space="preserve">User Experience is King:</w:t>
      </w:r>
      <w:r>
        <w:br/>
      </w:r>
      <w:r>
        <w:t xml:space="preserve">A Photographer’s website must be as polished and thoughtfully designed as their photographs.</w:t>
      </w:r>
      <w:r>
        <w:br/>
      </w:r>
      <w:r>
        <w:br/>
      </w:r>
      <w:r>
        <w:t xml:space="preserve">3.</w:t>
      </w:r>
      <w:r>
        <w:t xml:space="preserve"> </w:t>
      </w:r>
      <w:r>
        <w:rPr>
          <w:bCs/>
          <w:b/>
        </w:rPr>
        <w:t xml:space="preserve">Narrative Drives Value:</w:t>
      </w:r>
      <w:r>
        <w:br/>
      </w:r>
      <w:r>
        <w:t xml:space="preserve">Telling the story of *how* and *where* the photos are taken (specifically in iconic locations around United States Chicago) adds intangible value to the service.</w:t>
      </w:r>
    </w:p>
    <w:p>
      <w:pPr>
        <w:pStyle w:val="BodyText"/>
      </w:pPr>
      <w:r>
        <w:t xml:space="preserve">Ultimately, this transformation has allowed this Photographer to move from being just one of many options in United States Chicago to becoming a preferred partner for high-profile clients seeking authentic, high-quality visual storytelling. The integration of artistic integrity with strategic digital marketing proves that modern photographers must be both artists and entrepreneurs.</w:t>
      </w:r>
    </w:p>
    <w:bookmarkEnd w:id="28"/>
    <w:p>
      <w:pPr>
        <w:pStyle w:val="BodyText"/>
      </w:pPr>
      <w:r>
        <w:t xml:space="preserve">© 2023 Strategic Creative Solutions. All Rights Reserved.</w:t>
      </w:r>
    </w:p>
    <w:p>
      <w:pPr>
        <w:pStyle w:val="BodyText"/>
      </w:pPr>
      <w:r>
        <w:t xml:space="preserve">This Case Study was prepared for educational and professional development purposes regarding the photography industry in United States Chicago.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Brand Evolution for a Premier Photographer in Chicago</dc:title>
  <dc:creator/>
  <dc:language>en</dc:language>
  <cp:keywords/>
  <dcterms:created xsi:type="dcterms:W3CDTF">2026-07-29T18:00:22Z</dcterms:created>
  <dcterms:modified xsi:type="dcterms:W3CDTF">2026-07-29T18:00:22Z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