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32" w:name="X7302146298c94d7698515d117e69ebd7cf2a80d"/>
    <w:p>
      <w:pPr>
        <w:pStyle w:val="Heading1"/>
      </w:pPr>
      <w:r>
        <w:t xml:space="preserve">Case Study: The Role and Impact of Physicists in the Development of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p>
    <w:p>
      <w:pPr>
        <w:pStyle w:val="BodyText"/>
      </w:pPr>
      <w:r>
        <w:t xml:space="preserve">Subject:Analyzing the critical function of physicists in rebuilding infrastructure, educational systems, and technological capacity in Afghanistan Kabul amidst post-conflict reconstruction.</w:t>
      </w:r>
    </w:p>
    <w:bookmarkStart w:id="20" w:name="executive-summary"/>
    <w:p>
      <w:pPr>
        <w:pStyle w:val="Heading2"/>
      </w:pPr>
      <w:r>
        <w:t xml:space="preserve">1. Executive Summary</w:t>
      </w:r>
    </w:p>
    <w:p>
      <w:pPr>
        <w:pStyle w:val="FirstParagraph"/>
      </w:pPr>
      <w:r>
        <w:t xml:space="preserve">The present case study examines the indispensable role that physicists play in the socio-economic and infrastructural recovery of</w:t>
      </w:r>
      <w:r>
        <w:t xml:space="preserve"> </w:t>
      </w:r>
      <w:r>
        <w:rPr>
          <w:bCs/>
          <w:b/>
        </w:rPr>
        <w:t xml:space="preserve">Afghanistan Kabul</w:t>
      </w:r>
      <w:r>
        <w:t xml:space="preserve">. Historically, physics has served as a cornerstone for engineering, energy production, and telecommunications. However, decades of instability have severely degraded these sectors. This document explores how specialized knowledge in physics is currently being leveraged—both by local academic institutions in</w:t>
      </w:r>
      <w:r>
        <w:t xml:space="preserve"> </w:t>
      </w:r>
      <w:r>
        <w:rPr>
          <w:bCs/>
          <w:b/>
        </w:rPr>
        <w:t xml:space="preserve">Afghanistan Kabul</w:t>
      </w:r>
      <w:r>
        <w:t xml:space="preserve"> </w:t>
      </w:r>
      <w:r>
        <w:t xml:space="preserve">and by international partners—to address immediate energy crises, improve educational standards, and foster sustainable technological development.</w:t>
      </w:r>
    </w:p>
    <w:p>
      <w:pPr>
        <w:pStyle w:val="BodyText"/>
      </w:pPr>
      <w:r>
        <w:t xml:space="preserve">The central thesis of this study is that the presence and empowerment of qualified</w:t>
      </w:r>
      <w:r>
        <w:t xml:space="preserve"> </w:t>
      </w:r>
      <w:r>
        <w:rPr>
          <w:bCs/>
          <w:b/>
        </w:rPr>
        <w:t xml:space="preserve">Physicist</w:t>
      </w:r>
      <w:r>
        <w:t xml:space="preserve"> </w:t>
      </w:r>
      <w:r>
        <w:t xml:space="preserve">professionals are not merely academic luxuries but fundamental prerequisites for the modernization of infrastructure in</w:t>
      </w:r>
      <w:r>
        <w:t xml:space="preserve"> </w:t>
      </w:r>
      <w:r>
        <w:rPr>
          <w:bCs/>
          <w:b/>
        </w:rPr>
        <w:t xml:space="preserve">Afghanistan Kabul</w:t>
      </w:r>
      <w:r>
        <w:t xml:space="preserve">. Without a robust understanding of physical principles, efforts to restore the electrical grid, develop renewable energy sources, and implement advanced medical imaging technologies remain inefficient or unsustainable.</w:t>
      </w:r>
    </w:p>
    <w:bookmarkEnd w:id="20"/>
    <w:bookmarkStart w:id="23" w:name="background-and-context"/>
    <w:p>
      <w:pPr>
        <w:pStyle w:val="Heading2"/>
      </w:pPr>
      <w:r>
        <w:t xml:space="preserve">2. Background and Context</w:t>
      </w:r>
    </w:p>
    <w:bookmarkStart w:id="21" w:name="X139b01db6a68fbd9703b3e89764fcb251d2854a"/>
    <w:p>
      <w:pPr>
        <w:pStyle w:val="Heading3"/>
      </w:pPr>
      <w:r>
        <w:t xml:space="preserve">The Educational Landscape in Afghanistan Kabul</w:t>
      </w:r>
    </w:p>
    <w:p>
      <w:pPr>
        <w:pStyle w:val="FirstParagraph"/>
      </w:pPr>
      <w:r>
        <w:rPr>
          <w:bCs/>
          <w:b/>
        </w:rPr>
        <w:t xml:space="preserve">Afghanistan Kabul</w:t>
      </w:r>
      <w:r>
        <w:t xml:space="preserve">, as the capital and largest city of Afghanistan, houses the nation’s premier universities, including Kabul University. Historically, these institutions have been hubs for scientific inquiry. However, recent political shifts have created challenges regarding curriculum development and faculty retention. The</w:t>
      </w:r>
      <w:r>
        <w:t xml:space="preserve"> </w:t>
      </w:r>
      <w:r>
        <w:rPr>
          <w:bCs/>
          <w:b/>
        </w:rPr>
        <w:t xml:space="preserve">Physicist</w:t>
      </w:r>
      <w:r>
        <w:t xml:space="preserve"> </w:t>
      </w:r>
      <w:r>
        <w:t xml:space="preserve">community in</w:t>
      </w:r>
      <w:r>
        <w:t xml:space="preserve"> </w:t>
      </w:r>
      <w:r>
        <w:rPr>
          <w:bCs/>
          <w:b/>
        </w:rPr>
        <w:t xml:space="preserve">Afghanistan Kabul</w:t>
      </w:r>
      <w:r>
        <w:t xml:space="preserve"> </w:t>
      </w:r>
      <w:r>
        <w:t xml:space="preserve">faces significant hurdles, including limited access to modern laboratory equipment and restricted internet connectivity for global research collaboration.</w:t>
      </w:r>
    </w:p>
    <w:bookmarkEnd w:id="21"/>
    <w:bookmarkStart w:id="22" w:name="the-energy-crisis"/>
    <w:p>
      <w:pPr>
        <w:pStyle w:val="Heading3"/>
      </w:pPr>
      <w:r>
        <w:t xml:space="preserve">The Energy Crisis</w:t>
      </w:r>
    </w:p>
    <w:p>
      <w:pPr>
        <w:pStyle w:val="FirstParagraph"/>
      </w:pPr>
      <w:r>
        <w:t xml:space="preserve">The capital city of</w:t>
      </w:r>
      <w:r>
        <w:t xml:space="preserve"> </w:t>
      </w:r>
      <w:r>
        <w:rPr>
          <w:bCs/>
          <w:b/>
        </w:rPr>
        <w:t xml:space="preserve">Afghanistan Kabul</w:t>
      </w:r>
    </w:p>
    <w:p>
      <w:pPr>
        <w:pStyle w:val="BodyText"/>
      </w:pPr>
      <w:r>
        <w:t xml:space="preserve">suffers from chronic power shortages. The national grid is overburdened, and traditional hydroelectric dams are vulnerable to seasonal variations and geopolitical tensions regarding water rights. This crisis necessitates innovative solutions rooted in thermodynamics, fluid dynamics, and renewable energy physics—areas where trained</w:t>
      </w:r>
      <w:r>
        <w:t xml:space="preserve"> </w:t>
      </w:r>
      <w:r>
        <w:rPr>
          <w:bCs/>
          <w:b/>
        </w:rPr>
        <w:t xml:space="preserve">Physicist</w:t>
      </w:r>
      <w:r>
        <w:t xml:space="preserve"> </w:t>
      </w:r>
      <w:r>
        <w:t xml:space="preserve">experts are essential.</w:t>
      </w:r>
    </w:p>
    <w:bookmarkEnd w:id="22"/>
    <w:bookmarkEnd w:id="23"/>
    <w:bookmarkStart w:id="24" w:name="key-challenges-identified"/>
    <w:p>
      <w:pPr>
        <w:pStyle w:val="Heading2"/>
      </w:pPr>
      <w:r>
        <w:t xml:space="preserve">3. Key Challenges Identified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Challenge Category</w:t>
            </w:r>
          </w:p>
        </w:tc>
        <w:tc>
          <w:tcPr/>
          <w:p>
            <w:pPr>
              <w:pStyle w:val="Compact"/>
              <w:jc w:val="left"/>
            </w:pPr>
            <w:r>
              <w:rPr>
                <w:bCs/>
                <w:b/>
              </w:rPr>
              <w:t xml:space="preserve">Description in Context of Afghanistan Kabul</w:t>
            </w:r>
          </w:p>
        </w:tc>
        <w:tc>
          <w:tcPr/>
          <w:p>
            <w:pPr>
              <w:pStyle w:val="Compact"/>
              <w:jc w:val="left"/>
            </w:pPr>
            <w:r>
              <w:rPr>
                <w:bCs/>
                <w:b/>
              </w:rPr>
              <w:t xml:space="preserve">Impact on Physicist Functionality</w:t>
            </w:r>
          </w:p>
        </w:tc>
      </w:tr>
      <w:tr>
        <w:tc>
          <w:tcPr/>
          <w:p>
            <w:pPr>
              <w:pStyle w:val="Compact"/>
              <w:jc w:val="left"/>
            </w:pPr>
            <w:r>
              <w:rPr>
                <w:bCs/>
                <w:b/>
              </w:rPr>
              <w:t xml:space="preserve">Infrastructure Decay</w:t>
            </w:r>
          </w:p>
        </w:tc>
        <w:tc>
          <w:tcPr/>
          <w:p>
            <w:pPr>
              <w:pStyle w:val="Compact"/>
              <w:jc w:val="left"/>
            </w:pPr>
            <w:r>
              <w:t xml:space="preserve">Aging power lines and lack of smart grid technology in Kabul.</w:t>
            </w:r>
          </w:p>
        </w:tc>
        <w:tc>
          <w:tcPr/>
          <w:p>
            <w:pPr>
              <w:pStyle w:val="Compact"/>
              <w:jc w:val="left"/>
            </w:pPr>
            <w:r>
              <w:t xml:space="preserve">Requires advanced physicists to redesign distribution models for efficiency.</w:t>
            </w:r>
          </w:p>
        </w:tc>
      </w:tr>
      <w:tr>
        <w:tc>
          <w:tcPr/>
          <w:p>
            <w:pPr>
              <w:pStyle w:val="Compact"/>
              <w:jc w:val="left"/>
            </w:pPr>
            <w:r>
              <w:rPr>
                <w:bCs/>
                <w:b/>
              </w:rPr>
              <w:t xml:space="preserve">Educational Resource Gap</w:t>
            </w:r>
          </w:p>
        </w:tc>
        <w:tc>
          <w:tcPr/>
          <w:p>
            <w:pPr>
              <w:pStyle w:val="Compact"/>
              <w:jc w:val="left"/>
            </w:pPr>
            <w:r>
              <w:t xml:space="preserve">Limited access to quantum computing labs or high-energy physics equipment in Kabul.</w:t>
            </w:r>
          </w:p>
        </w:tc>
        <w:tc>
          <w:tcPr/>
          <w:p>
            <w:pPr>
              <w:pStyle w:val="Compact"/>
              <w:jc w:val="left"/>
            </w:pPr>
            <w:r>
              <w:t xml:space="preserve">Restricts the ability of local Physicists to conduct cutting-edge research.</w:t>
            </w:r>
          </w:p>
        </w:tc>
      </w:tr>
      <w:tr>
        <w:tc>
          <w:tcPr/>
          <w:p>
            <w:pPr>
              <w:pStyle w:val="Compact"/>
              <w:jc w:val="left"/>
            </w:pPr>
            <w:r>
              <w:rPr>
                <w:bCs/>
                <w:b/>
              </w:rPr>
              <w:t xml:space="preserve">Skill Migration</w:t>
            </w:r>
          </w:p>
        </w:tc>
        <w:tc>
          <w:tcPr/>
          <w:p>
            <w:pPr>
              <w:pStyle w:val="Compact"/>
              <w:jc w:val="left"/>
            </w:pPr>
            <w:r>
              <w:t xml:space="preserve">Many talented physicists from Afghanistan Kabul have emigrated.</w:t>
            </w:r>
          </w:p>
        </w:tc>
        <w:tc>
          <w:tcPr/>
          <w:p>
            <w:pPr>
              <w:pStyle w:val="Compact"/>
              <w:jc w:val="left"/>
            </w:pPr>
            <w:r>
              <w:t xml:space="preserve">Creates a brain drain that hampers local technological innovation in Kabul.</w:t>
            </w:r>
          </w:p>
        </w:tc>
      </w:tr>
    </w:tbl>
    <w:bookmarkEnd w:id="24"/>
    <w:bookmarkStart w:id="28" w:name="X46f810bf2931f67d33f5f0f7cab813975f85663"/>
    <w:p>
      <w:pPr>
        <w:pStyle w:val="Heading2"/>
      </w:pPr>
      <w:r>
        <w:t xml:space="preserve">4. Strategic Interventions and Case Examples</w:t>
      </w:r>
    </w:p>
    <w:bookmarkStart w:id="25" w:name="a.-renewable-energy-integration"/>
    <w:p>
      <w:pPr>
        <w:pStyle w:val="Heading3"/>
      </w:pPr>
      <w:r>
        <w:t xml:space="preserve">A. Renewable Energy Integration</w:t>
      </w:r>
    </w:p>
    <w:p>
      <w:pPr>
        <w:pStyle w:val="FirstParagraph"/>
      </w:pPr>
      <w:r>
        <w:t xml:space="preserve">In various pilot projects across</w:t>
      </w:r>
      <w:r>
        <w:t xml:space="preserve"> </w:t>
      </w:r>
      <w:r>
        <w:rPr>
          <w:bCs/>
          <w:b/>
        </w:rPr>
        <w:t xml:space="preserve">Afghanistan Kabul</w:t>
      </w:r>
      <w:r>
        <w:t xml:space="preserve">, teams led by local physicists have analyzed solar irradiance data to optimize the placement of photovoltaic panels. Unlike simple installation, a deep understanding of semiconductor physics is required to select materials that can withstand the harsh climatic conditions of the region. These</w:t>
      </w:r>
      <w:r>
        <w:t xml:space="preserve"> </w:t>
      </w:r>
      <w:r>
        <w:rPr>
          <w:bCs/>
          <w:b/>
        </w:rPr>
        <w:t xml:space="preserve">Physicist</w:t>
      </w:r>
      <w:r>
        <w:t xml:space="preserve">-led initiatives are crucial for reducing Kabul’s reliance on imported fossil fuels.</w:t>
      </w:r>
    </w:p>
    <w:bookmarkEnd w:id="25"/>
    <w:bookmarkStart w:id="26" w:name="X3fda6511ea7e630b707fe6c6aee79beefc41e78"/>
    <w:p>
      <w:pPr>
        <w:pStyle w:val="Heading3"/>
      </w:pPr>
      <w:r>
        <w:t xml:space="preserve">B. Educational Reform and Curriculum Development</w:t>
      </w:r>
    </w:p>
    <w:p>
      <w:pPr>
        <w:pStyle w:val="FirstParagraph"/>
      </w:pPr>
      <w:r>
        <w:t xml:space="preserve">Institutions in</w:t>
      </w:r>
      <w:r>
        <w:t xml:space="preserve"> </w:t>
      </w:r>
      <w:r>
        <w:rPr>
          <w:bCs/>
          <w:b/>
        </w:rPr>
        <w:t xml:space="preserve">Afghanistan Kabul</w:t>
      </w:r>
    </w:p>
    <w:p>
      <w:pPr>
        <w:pStyle w:val="BodyText"/>
      </w:pPr>
      <w:r>
        <w:t xml:space="preserve">have initiated programs to update physics curricula to reflect modern standards. This involves not just teaching Newtonian mechanics but introducing concepts relevant to telecommunications and digital signal processing. By empowering young minds in Kabul with rigorous physical science education, the country is building a future workforce capable of sustaining technological growth.</w:t>
      </w:r>
    </w:p>
    <w:bookmarkEnd w:id="26"/>
    <w:bookmarkStart w:id="27" w:name="c.-medical-physics-applications"/>
    <w:p>
      <w:pPr>
        <w:pStyle w:val="Heading3"/>
      </w:pPr>
      <w:r>
        <w:t xml:space="preserve">C. Medical Physics Applications</w:t>
      </w:r>
    </w:p>
    <w:p>
      <w:pPr>
        <w:pStyle w:val="FirstParagraph"/>
      </w:pPr>
      <w:r>
        <w:t xml:space="preserve">One of the most direct impacts of physics on public health in</w:t>
      </w:r>
      <w:r>
        <w:t xml:space="preserve"> </w:t>
      </w:r>
      <w:r>
        <w:rPr>
          <w:bCs/>
          <w:b/>
        </w:rPr>
        <w:t xml:space="preserve">Afghanistan Kabul</w:t>
      </w:r>
    </w:p>
    <w:p>
      <w:pPr>
        <w:pStyle w:val="BodyText"/>
      </w:pPr>
      <w:r>
        <w:t xml:space="preserve">is in the field of medical imaging. Radiation therapy for cancer treatment requires precise calculation of dosage and beam trajectory, a task performed by medical physicists. In recent years, international aid coupled with local expertise has helped refurbish radiotherapy units in Kabul hospitals, saving countless lives. This demonstrates that the work of a</w:t>
      </w:r>
      <w:r>
        <w:t xml:space="preserve"> </w:t>
      </w:r>
      <w:r>
        <w:rPr>
          <w:bCs/>
          <w:b/>
        </w:rPr>
        <w:t xml:space="preserve">Physicist</w:t>
      </w:r>
      <w:r>
        <w:t xml:space="preserve"> </w:t>
      </w:r>
      <w:r>
        <w:t xml:space="preserve">is directly linked to human survival and quality of life.</w:t>
      </w:r>
    </w:p>
    <w:bookmarkEnd w:id="27"/>
    <w:bookmarkEnd w:id="28"/>
    <w:bookmarkStart w:id="29" w:name="the-role-of-international-collaboration"/>
    <w:p>
      <w:pPr>
        <w:pStyle w:val="Heading2"/>
      </w:pPr>
      <w:r>
        <w:t xml:space="preserve">5. The Role of International Collaboration</w:t>
      </w:r>
    </w:p>
    <w:p>
      <w:pPr>
        <w:pStyle w:val="FirstParagraph"/>
      </w:pPr>
      <w:r>
        <w:t xml:space="preserve">The development trajectory of physics in</w:t>
      </w:r>
      <w:r>
        <w:t xml:space="preserve"> </w:t>
      </w:r>
      <w:r>
        <w:rPr>
          <w:bCs/>
          <w:b/>
        </w:rPr>
        <w:t xml:space="preserve">Afghanistan Kabul</w:t>
      </w:r>
    </w:p>
    <w:p>
      <w:pPr>
        <w:pStyle w:val="BodyText"/>
      </w:pPr>
      <w:r>
        <w:t xml:space="preserve">cannot be isolated from the global scientific community. Partnerships with international universities and organizations provide the necessary resources for data analysis, remote sensing, and satellite technology. These collaborations allow physicists in Kabul to contribute to global climate models using local environmental data, thereby integrating</w:t>
      </w:r>
      <w:r>
        <w:t xml:space="preserve"> </w:t>
      </w:r>
      <w:r>
        <w:rPr>
          <w:bCs/>
          <w:b/>
        </w:rPr>
        <w:t xml:space="preserve">Afghanistan Kabul</w:t>
      </w:r>
      <w:r>
        <w:t xml:space="preserve"> </w:t>
      </w:r>
      <w:r>
        <w:t xml:space="preserve">into the global knowledge economy.</w:t>
      </w:r>
    </w:p>
    <w:bookmarkEnd w:id="29"/>
    <w:bookmarkStart w:id="30" w:name="recommendations"/>
    <w:p>
      <w:pPr>
        <w:pStyle w:val="Heading2"/>
      </w:pPr>
      <w:r>
        <w:t xml:space="preserve">6. Recommendations</w:t>
      </w:r>
    </w:p>
    <w:p>
      <w:pPr>
        <w:numPr>
          <w:ilvl w:val="0"/>
          <w:numId w:val="1001"/>
        </w:numPr>
        <w:pStyle w:val="Compact"/>
      </w:pPr>
      <w:r>
        <w:rPr>
          <w:bCs/>
          <w:b/>
        </w:rPr>
        <w:t xml:space="preserve">Invest in Laboratory Infrastructure:</w:t>
      </w:r>
      <w:r>
        <w:t xml:space="preserve"> </w:t>
      </w:r>
      <w:r>
        <w:t xml:space="preserve">Specific funding should be allocated to upgrade physics laboratories in universities within Afghanistan Kabul to ensure that students and researchers have access to functional experimental tools.</w:t>
      </w:r>
    </w:p>
    <w:p>
      <w:pPr>
        <w:numPr>
          <w:ilvl w:val="0"/>
          <w:numId w:val="1001"/>
        </w:numPr>
        <w:pStyle w:val="Compact"/>
      </w:pPr>
      <w:r>
        <w:rPr>
          <w:bCs/>
          <w:b/>
        </w:rPr>
        <w:t xml:space="preserve">Digital Connectivity:</w:t>
      </w:r>
      <w:r>
        <w:t xml:space="preserve"> </w:t>
      </w:r>
      <w:r>
        <w:t xml:space="preserve">Establishing reliable high-speed internet connections for academic institutions in Kabul is vital for physicists to access global journals and collaborate with peers worldwide.</w:t>
      </w:r>
    </w:p>
    <w:p>
      <w:pPr>
        <w:numPr>
          <w:ilvl w:val="0"/>
          <w:numId w:val="1001"/>
        </w:numPr>
        <w:pStyle w:val="Compact"/>
      </w:pPr>
      <w:r>
        <w:rPr>
          <w:bCs/>
          <w:b/>
        </w:rPr>
        <w:t xml:space="preserve">Promote Gender Equality in STEM:</w:t>
      </w:r>
      <w:r>
        <w:t xml:space="preserve"> </w:t>
      </w:r>
      <w:r>
        <w:t xml:space="preserve">Encouraging women to pursue careers as physicists in Afghanistan Kabul is essential for a diverse and comprehensive scientific workforce. Policies must support female students and researchers.</w:t>
      </w:r>
    </w:p>
    <w:p>
      <w:pPr>
        <w:numPr>
          <w:ilvl w:val="0"/>
          <w:numId w:val="1001"/>
        </w:numPr>
        <w:pStyle w:val="Compact"/>
      </w:pPr>
      <w:r>
        <w:rPr>
          <w:bCs/>
          <w:b/>
        </w:rPr>
        <w:t xml:space="preserve">Focus on Applied Physics:</w:t>
      </w:r>
      <w:r>
        <w:t xml:space="preserve"> </w:t>
      </w:r>
      <w:r>
        <w:t xml:space="preserve">Prioritize research in applied physics that addresses immediate local challenges, such as water purification (fluid dynamics) and energy storage (electrochemistry), to demonstrate the tangible value of physicists to the society of Afghanistan Kabul.</w:t>
      </w:r>
    </w:p>
    <w:bookmarkEnd w:id="30"/>
    <w:bookmarkStart w:id="31" w:name="conclusion"/>
    <w:p>
      <w:pPr>
        <w:pStyle w:val="Heading2"/>
      </w:pPr>
      <w:r>
        <w:t xml:space="preserve">7. Conclusion</w:t>
      </w:r>
    </w:p>
    <w:p>
      <w:pPr>
        <w:pStyle w:val="FirstParagraph"/>
      </w:pPr>
      <w:r>
        <w:t xml:space="preserve">This case study underscores that the advancement of</w:t>
      </w:r>
      <w:r>
        <w:t xml:space="preserve"> </w:t>
      </w:r>
      <w:r>
        <w:rPr>
          <w:bCs/>
          <w:b/>
        </w:rPr>
        <w:t xml:space="preserve">Afghanistan Kabul</w:t>
      </w:r>
    </w:p>
    <w:p>
      <w:pPr>
        <w:pStyle w:val="BodyText"/>
      </w:pPr>
      <w:r>
        <w:t xml:space="preserve">is inextricably linked to its scientific capacity, specifically the expertise provided by physicists. Whether through optimizing energy grids, improving medical diagnostics, or educating the next generation, a trained physicist serves as a catalyst for modernization.</w:t>
      </w:r>
    </w:p>
    <w:p>
      <w:pPr>
        <w:pStyle w:val="BodyText"/>
      </w:pPr>
      <w:r>
        <w:t xml:space="preserve">The challenges facing</w:t>
      </w:r>
      <w:r>
        <w:t xml:space="preserve"> </w:t>
      </w:r>
      <w:r>
        <w:rPr>
          <w:bCs/>
          <w:b/>
        </w:rPr>
        <w:t xml:space="preserve">Afghanistan Kabul</w:t>
      </w:r>
      <w:r>
        <w:t xml:space="preserve"> </w:t>
      </w:r>
      <w:r>
        <w:t xml:space="preserve">are formidable; however, they are not insurmountable. By recognizing the strategic importance of physics and investing in the human capital required to practice it effectively, stakeholders can foster an environment where science drives development. The future of Kabul depends on a robust scientific foundation, and at the heart of that foundation lies the</w:t>
      </w:r>
      <w:r>
        <w:t xml:space="preserve"> </w:t>
      </w:r>
      <w:r>
        <w:rPr>
          <w:bCs/>
          <w:b/>
        </w:rPr>
        <w:t xml:space="preserve">Physicist</w:t>
      </w:r>
      <w:r>
        <w:t xml:space="preserve">. Continued support for education, infrastructure, and international cooperation will ensure that physicists in Afghanistan Kabul can fully realize their potential to rebuild and modernize their capital.</w:t>
      </w:r>
    </w:p>
    <w:p>
      <w:r>
        <w:pict>
          <v:rect style="width:0;height:1.5pt" o:hralign="center" o:hrstd="t" o:hr="t"/>
        </w:pict>
      </w:r>
    </w:p>
    <w:p>
      <w:pPr>
        <w:pStyle w:val="FirstParagraph"/>
      </w:pPr>
      <w:r>
        <w:rPr>
          <w:bCs/>
          <w:b/>
        </w:rPr>
        <w:t xml:space="preserve">Note:</w:t>
      </w:r>
      <w:r>
        <w:t xml:space="preserve"> </w:t>
      </w:r>
      <w:r>
        <w:t xml:space="preserve">This document is for informational and strategic planning purposes. It highlights the critical intersection of scientific expertise and regional development in Afghanistan Kabul.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Physicists in the Development of Afghanistan Kabul</dc:title>
  <dc:creator/>
  <cp:keywords/>
  <dcterms:created xsi:type="dcterms:W3CDTF">2026-07-29T10:51:33Z</dcterms:created>
  <dcterms:modified xsi:type="dcterms:W3CDTF">2026-07-29T10:51:33Z</dcterms:modified>
</cp:coreProperties>
</file>

<file path=docProps/custom.xml><?xml version="1.0" encoding="utf-8"?>
<Properties xmlns="http://schemas.openxmlformats.org/officeDocument/2006/custom-properties" xmlns:vt="http://schemas.openxmlformats.org/officeDocument/2006/docPropsVTypes"/>
</file>