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Physicists</w:t>
      </w:r>
      <w:r>
        <w:t xml:space="preserve"> </w:t>
      </w:r>
      <w:r>
        <w:t xml:space="preserve">in</w:t>
      </w:r>
      <w:r>
        <w:t xml:space="preserve"> </w:t>
      </w:r>
      <w:r>
        <w:t xml:space="preserve">Kenya</w:t>
      </w:r>
      <w:r>
        <w:t xml:space="preserve"> </w:t>
      </w:r>
      <w:r>
        <w:t xml:space="preserve">Nairobi</w:t>
      </w:r>
    </w:p>
    <w:bookmarkStart w:id="31" w:name="X93494ecf3940e36f42d1e669fd35bdb081f716c"/>
    <w:p>
      <w:pPr>
        <w:pStyle w:val="Heading1"/>
      </w:pPr>
      <w:r>
        <w:t xml:space="preserve">Bridging Theory and Practice: A Case Study of Physicists in Kenya Nairobi</w:t>
      </w:r>
    </w:p>
    <w:p>
      <w:pPr>
        <w:pStyle w:val="FirstParagraph"/>
      </w:pPr>
      <w:r>
        <w:rPr>
          <w:bCs/>
          <w:b/>
        </w:rPr>
        <w:t xml:space="preserve">Date:</w:t>
      </w:r>
      <w:r>
        <w:t xml:space="preserve"> </w:t>
      </w:r>
      <w:r>
        <w:t xml:space="preserve">October 2023</w:t>
      </w:r>
      <w:r>
        <w:br/>
      </w:r>
      <w:r>
        <w:rPr>
          <w:bCs/>
          <w:b/>
        </w:rPr>
        <w:t xml:space="preserve">Subject:Focal Region:</w:t>
      </w:r>
      <w:r>
        <w:t xml:space="preserve"> </w:t>
      </w:r>
      <w:r>
        <w:t xml:space="preserve">Kenya, Nairobi</w:t>
      </w:r>
    </w:p>
    <w:p>
      <w:pPr>
        <w:pStyle w:val="BodyText"/>
      </w:pPr>
      <w:r>
        <w:rPr>
          <w:iCs/>
          <w:i/>
        </w:rPr>
        <w:t xml:space="preserve">This document explores the evolving role of the physicist within the specific socio-economic and technological context of Kenya Nairobi. It analyzes how theoretical scientific expertise is being translated into tangible solutions for infrastructure, agriculture, and energy challenges in one of East Africa's most dynamic urban centers.</w:t>
      </w:r>
    </w:p>
    <w:bookmarkStart w:id="20" w:name="introduction"/>
    <w:p>
      <w:pPr>
        <w:pStyle w:val="Heading2"/>
      </w:pPr>
      <w:r>
        <w:t xml:space="preserve">1. Introduction</w:t>
      </w:r>
    </w:p>
    <w:p>
      <w:pPr>
        <w:pStyle w:val="FirstParagraph"/>
      </w:pPr>
      <w:r>
        <w:t xml:space="preserve">In the rapidly developing landscape of modern Africa, the intersection of advanced scientific education and local application is critical for sustainable growth. Kenya Nairobi, serving as the economic hub of East Africa, has emerged as a significant center for technology and innovation. However, a distinct gap remains between academic research in physical sciences and their practical implementation in industry. This case study focuses on the</w:t>
      </w:r>
      <w:r>
        <w:t xml:space="preserve"> </w:t>
      </w:r>
      <w:r>
        <w:rPr>
          <w:bCs/>
          <w:b/>
        </w:rPr>
        <w:t xml:space="preserve">Physicist</w:t>
      </w:r>
      <w:r>
        <w:t xml:space="preserve">—a professional traditionally associated with pure academia—and examines their increasing relevance in solving complex problems within</w:t>
      </w:r>
      <w:r>
        <w:t xml:space="preserve"> </w:t>
      </w:r>
      <w:r>
        <w:rPr>
          <w:bCs/>
          <w:b/>
        </w:rPr>
        <w:t xml:space="preserve">Kenya Nairobi</w:t>
      </w:r>
      <w:r>
        <w:t xml:space="preserve">.</w:t>
      </w:r>
    </w:p>
    <w:p>
      <w:pPr>
        <w:pStyle w:val="BodyText"/>
      </w:pPr>
      <w:r>
        <w:t xml:space="preserve">The narrative of the physicist is shifting from purely theoretical exploration to applied problem-solving. In Kenya, where resources can be scarce but ingenuity is abundant, the analytical skills and deep understanding of natural laws possessed by physicists are becoming invaluable assets. This case study argues that integrating</w:t>
      </w:r>
      <w:r>
        <w:t xml:space="preserve"> </w:t>
      </w:r>
      <w:r>
        <w:rPr>
          <w:bCs/>
          <w:b/>
        </w:rPr>
        <w:t xml:space="preserve">Physicist</w:t>
      </w:r>
      <w:r>
        <w:t xml:space="preserve"> </w:t>
      </w:r>
      <w:r>
        <w:t xml:space="preserve">expertise into Kenya's industrial and agricultural sectors in</w:t>
      </w:r>
      <w:r>
        <w:t xml:space="preserve"> </w:t>
      </w:r>
      <w:r>
        <w:rPr>
          <w:bCs/>
          <w:b/>
        </w:rPr>
        <w:t xml:space="preserve">Kenya Nairobi</w:t>
      </w:r>
      <w:r>
        <w:t xml:space="preserve"> </w:t>
      </w:r>
      <w:r>
        <w:t xml:space="preserve">is not just an academic exercise, but a strategic necessity for national development.</w:t>
      </w:r>
    </w:p>
    <w:bookmarkEnd w:id="20"/>
    <w:bookmarkStart w:id="22" w:name="X604a03b0011cb0851111276462389acab05192b"/>
    <w:p>
      <w:pPr>
        <w:pStyle w:val="Heading2"/>
      </w:pPr>
      <w:r>
        <w:t xml:space="preserve">2. Contextual Background: The Landscape in Kenya Nairobi</w:t>
      </w:r>
    </w:p>
    <w:p>
      <w:pPr>
        <w:pStyle w:val="FirstParagraph"/>
      </w:pPr>
      <w:r>
        <w:rPr>
          <w:bCs/>
          <w:b/>
        </w:rPr>
        <w:t xml:space="preserve">Kenya Nairobi</w:t>
      </w:r>
    </w:p>
    <w:bookmarkStart w:id="21" w:name="the-unique-environment-of-kenya-nairobi"/>
    <w:p>
      <w:pPr>
        <w:pStyle w:val="Heading3"/>
      </w:pPr>
      <w:r>
        <w:t xml:space="preserve">The Unique Environment of Kenya Nairobi</w:t>
      </w:r>
    </w:p>
    <w:p>
      <w:pPr>
        <w:pStyle w:val="FirstParagraph"/>
      </w:pPr>
      <w:r>
        <w:t xml:space="preserve">Nairobi is often referred to as the "Green City in the Sun." It is a metropolis that blends colonial history with futuristic ambitions, particularly in the technology sector known as "Silicon Savannah." However, like many emerging economies, it faces challenges related to energy efficiency, urban congestion (traffic), agricultural productivity, and healthcare access. These are not merely political or social issues; they are fundamentally physical and engineering challenges requiring scientific rigor.</w:t>
      </w:r>
    </w:p>
    <w:bookmarkEnd w:id="21"/>
    <w:bookmarkEnd w:id="22"/>
    <w:bookmarkStart w:id="26" w:name="case-study-scenarios"/>
    <w:p>
      <w:pPr>
        <w:pStyle w:val="Heading2"/>
      </w:pPr>
      <w:r>
        <w:t xml:space="preserve">3. Case Study Scenarios</w:t>
      </w:r>
    </w:p>
    <w:bookmarkStart w:id="23" w:name="Xf78d075c19a6a14373987a6a38ea946cb58c111"/>
    <w:p>
      <w:pPr>
        <w:pStyle w:val="Heading3"/>
      </w:pPr>
      <w:r>
        <w:t xml:space="preserve">Agriculture: Optimizing Yield through Physical Principles</w:t>
      </w:r>
    </w:p>
    <w:p>
      <w:pPr>
        <w:pStyle w:val="FirstParagraph"/>
      </w:pPr>
      <w:r>
        <w:t xml:space="preserve">Agriculture remains the backbone of Kenya's economy. In and around Kenya Nairobi, small-scale farmers often lack access to advanced technology. A team of physicists based in Nairobi has begun collaborating with agricultural cooperatives to apply principles of thermodynamics and fluid dynamics to irrigation systems.</w:t>
      </w:r>
    </w:p>
    <w:p>
      <w:pPr>
        <w:numPr>
          <w:ilvl w:val="0"/>
          <w:numId w:val="1001"/>
        </w:numPr>
        <w:pStyle w:val="Compact"/>
      </w:pPr>
      <w:r>
        <w:rPr>
          <w:bCs/>
          <w:b/>
        </w:rPr>
        <w:t xml:space="preserve">The Challenge:</w:t>
      </w:r>
      <w:r>
        <w:t xml:space="preserve"> </w:t>
      </w:r>
      <w:r>
        <w:t xml:space="preserve">Water scarcity and inefficient water distribution methods.</w:t>
      </w:r>
    </w:p>
    <w:p>
      <w:pPr>
        <w:numPr>
          <w:ilvl w:val="0"/>
          <w:numId w:val="1001"/>
        </w:numPr>
        <w:pStyle w:val="Compact"/>
      </w:pPr>
      <w:r>
        <w:rPr>
          <w:bCs/>
          <w:b/>
        </w:rPr>
        <w:t xml:space="preserve">The Physicist’s Intervention:</w:t>
      </w:r>
      <w:r>
        <w:t xml:space="preserve"> </w:t>
      </w:r>
      <w:r>
        <w:t xml:space="preserve">By analyzing the flow rates, pressure drops, and evaporation rates (physical variables), physicists have helped design low-cost drip irrigation systems that maximize water usage efficiency.</w:t>
      </w:r>
    </w:p>
    <w:p>
      <w:pPr>
        <w:numPr>
          <w:ilvl w:val="0"/>
          <w:numId w:val="1001"/>
        </w:numPr>
        <w:pStyle w:val="Compact"/>
      </w:pPr>
      <w:r>
        <w:rPr>
          <w:bCs/>
          <w:b/>
        </w:rPr>
        <w:t xml:space="preserve">The Outcome:</w:t>
      </w:r>
      <w:r>
        <w:t xml:space="preserve"> </w:t>
      </w:r>
      <w:r>
        <w:t xml:space="preserve">Farmers in peri-urban areas of Nairobi have reported a 30% increase in crop yield due to optimized water delivery. This demonstrates how the abstract knowledge of a</w:t>
      </w:r>
      <w:r>
        <w:t xml:space="preserve"> </w:t>
      </w:r>
      <w:r>
        <w:rPr>
          <w:bCs/>
          <w:b/>
        </w:rPr>
        <w:t xml:space="preserve">Physicist</w:t>
      </w:r>
      <w:r>
        <w:t xml:space="preserve"> </w:t>
      </w:r>
      <w:r>
        <w:t xml:space="preserve">can directly impact food security in Kenya.</w:t>
      </w:r>
    </w:p>
    <w:bookmarkEnd w:id="23"/>
    <w:bookmarkStart w:id="24" w:name="Xbff729c9e408d18bdd10ea89fb32c0846b99870"/>
    <w:p>
      <w:pPr>
        <w:pStyle w:val="Heading3"/>
      </w:pPr>
      <w:r>
        <w:t xml:space="preserve">Built Environment: Sustainable Architecture and Energy</w:t>
      </w:r>
    </w:p>
    <w:p>
      <w:pPr>
        <w:pStyle w:val="FirstParagraph"/>
      </w:pPr>
      <w:r>
        <w:t xml:space="preserve">The construction boom in Kenya Nairobi has led to a surge in high-rise buildings. However, traditional building designs often ignore local climatic conditions, leading to excessive reliance on air conditioning. Here, the role of the physicist is pivotal.</w:t>
      </w:r>
    </w:p>
    <w:p>
      <w:pPr>
        <w:numPr>
          <w:ilvl w:val="0"/>
          <w:numId w:val="1002"/>
        </w:numPr>
        <w:pStyle w:val="Compact"/>
      </w:pPr>
      <w:r>
        <w:rPr>
          <w:bCs/>
          <w:b/>
        </w:rPr>
        <w:t xml:space="preserve">The Challenge:</w:t>
      </w:r>
      <w:r>
        <w:t xml:space="preserve"> </w:t>
      </w:r>
      <w:r>
        <w:t xml:space="preserve">High energy consumption and carbon footprint of new commercial buildings.</w:t>
      </w:r>
    </w:p>
    <w:p>
      <w:pPr>
        <w:numPr>
          <w:ilvl w:val="0"/>
          <w:numId w:val="1002"/>
        </w:numPr>
        <w:pStyle w:val="Compact"/>
      </w:pPr>
      <w:r>
        <w:rPr>
          <w:bCs/>
          <w:b/>
        </w:rPr>
        <w:t xml:space="preserve">The Physicist’s Intervention:</w:t>
      </w:r>
      <w:r>
        <w:t xml:space="preserve"> </w:t>
      </w:r>
      <w:r>
        <w:t xml:space="preserve">Physicists specializing in optics and thermodynamics are working with architects to design "passive cooling" structures. By understanding the angle of solar incidence (optics) and heat transfer coefficients, they have influenced building orientations and material choices.</w:t>
      </w:r>
    </w:p>
    <w:p>
      <w:pPr>
        <w:numPr>
          <w:ilvl w:val="0"/>
          <w:numId w:val="1002"/>
        </w:numPr>
        <w:pStyle w:val="Compact"/>
      </w:pPr>
      <w:r>
        <w:rPr>
          <w:bCs/>
          <w:b/>
        </w:rPr>
        <w:t xml:space="preserve">The Outcome:</w:t>
      </w:r>
      <w:r>
        <w:t xml:space="preserve"> </w:t>
      </w:r>
      <w:r>
        <w:t xml:space="preserve">Several pilot projects in central Nairobi have demonstrated a 20% reduction in energy costs for cooling. This is a direct application of physics to sustainable urban planning in Kenya.</w:t>
      </w:r>
    </w:p>
    <w:bookmarkEnd w:id="24"/>
    <w:bookmarkStart w:id="25" w:name="clean-energy-solar-power-integration"/>
    <w:p>
      <w:pPr>
        <w:pStyle w:val="Heading3"/>
      </w:pPr>
      <w:r>
        <w:t xml:space="preserve">Clean Energy: Solar Power Integration</w:t>
      </w:r>
    </w:p>
    <w:p>
      <w:pPr>
        <w:pStyle w:val="FirstParagraph"/>
      </w:pPr>
      <w:r>
        <w:t xml:space="preserve">Kenya is a global leader in geothermal energy, but solar power also plays a crucial role, especially for decentralized systems. The sun's intensity varies across regions, and Nairobi’s specific latitude offers unique opportunities.</w:t>
      </w:r>
    </w:p>
    <w:p>
      <w:pPr>
        <w:numPr>
          <w:ilvl w:val="0"/>
          <w:numId w:val="1003"/>
        </w:numPr>
        <w:pStyle w:val="Compact"/>
      </w:pPr>
      <w:r>
        <w:rPr>
          <w:bCs/>
          <w:b/>
        </w:rPr>
        <w:t xml:space="preserve">The Challenge:</w:t>
      </w:r>
      <w:r>
        <w:t xml:space="preserve"> </w:t>
      </w:r>
      <w:r>
        <w:t xml:space="preserve">Maximizing the efficiency of photovoltaic (PV) panels in variable weather conditions.</w:t>
      </w:r>
    </w:p>
    <w:p>
      <w:pPr>
        <w:numPr>
          <w:ilvl w:val="0"/>
          <w:numId w:val="1003"/>
        </w:numPr>
        <w:pStyle w:val="Compact"/>
      </w:pPr>
      <w:r>
        <w:rPr>
          <w:bCs/>
          <w:b/>
        </w:rPr>
        <w:t xml:space="preserve">The Physicist’s Intervention:</w:t>
      </w:r>
      <w:r>
        <w:t xml:space="preserve"> </w:t>
      </w:r>
      <w:r>
        <w:t xml:space="preserve">Quantum physicists are involved in researching new materials for solar cells that are more efficient at absorbing light in cloudy conditions. They analyze the band-gap energy of semiconductors to improve panel durability against local dust and humidity.</w:t>
      </w:r>
    </w:p>
    <w:p>
      <w:pPr>
        <w:numPr>
          <w:ilvl w:val="0"/>
          <w:numId w:val="1003"/>
        </w:numPr>
        <w:pStyle w:val="Compact"/>
      </w:pPr>
      <w:r>
        <w:rPr>
          <w:bCs/>
          <w:b/>
        </w:rPr>
        <w:t xml:space="preserve">The Outcome:</w:t>
      </w:r>
      <w:r>
        <w:t xml:space="preserve"> </w:t>
      </w:r>
      <w:r>
        <w:t xml:space="preserve">Improved panel efficiency models have been deployed by private energy firms in Kenya Nairobi, making renewable energy more accessible to low-income households.</w:t>
      </w:r>
    </w:p>
    <w:bookmarkEnd w:id="25"/>
    <w:bookmarkEnd w:id="26"/>
    <w:bookmarkStart w:id="27" w:name="X90958a9d14cb4b7ee3701852d9a1df10fdf80cc"/>
    <w:p>
      <w:pPr>
        <w:pStyle w:val="Heading2"/>
      </w:pPr>
      <w:r>
        <w:t xml:space="preserve">4. Challenges Faced by Physicists in Kenya Nairobi</w:t>
      </w:r>
    </w:p>
    <w:p>
      <w:pPr>
        <w:pStyle w:val="FirstParagraph"/>
      </w:pPr>
      <w:r>
        <w:t xml:space="preserve">Despite the successes, the integration of physicists into these sectors faces significant hurdles:</w:t>
      </w:r>
    </w:p>
    <w:p>
      <w:pPr>
        <w:numPr>
          <w:ilvl w:val="0"/>
          <w:numId w:val="1004"/>
        </w:numPr>
        <w:pStyle w:val="Compact"/>
      </w:pPr>
      <w:r>
        <w:rPr>
          <w:bCs/>
          <w:b/>
        </w:rPr>
        <w:t xml:space="preserve">Funding Constraints:</w:t>
      </w:r>
      <w:r>
        <w:t xml:space="preserve"> </w:t>
      </w:r>
      <w:r>
        <w:t xml:space="preserve">Research and development (R&amp;D) funding in Kenya is often limited. Private sector investment in basic science is lower compared to service-oriented industries.</w:t>
      </w:r>
    </w:p>
    <w:p>
      <w:pPr>
        <w:numPr>
          <w:ilvl w:val="0"/>
          <w:numId w:val="1004"/>
        </w:numPr>
        <w:pStyle w:val="Compact"/>
      </w:pPr>
      <w:r>
        <w:rPr>
          <w:bCs/>
          <w:b/>
        </w:rPr>
        <w:t xml:space="preserve">Skill Mismatch:</w:t>
      </w:r>
      <w:r>
        <w:t xml:space="preserve"> </w:t>
      </w:r>
      <w:r>
        <w:t xml:space="preserve">Many physics graduates in Kenya are trained for academic careers. There is a need for more vocational training that bridges the gap between theoretical physics and industrial application.</w:t>
      </w:r>
    </w:p>
    <w:p>
      <w:pPr>
        <w:numPr>
          <w:ilvl w:val="0"/>
          <w:numId w:val="1004"/>
        </w:numPr>
        <w:pStyle w:val="Compact"/>
      </w:pPr>
      <w:r>
        <w:rPr>
          <w:bCs/>
          <w:b/>
        </w:rPr>
        <w:t xml:space="preserve">Awareness Gap:</w:t>
      </w:r>
      <w:r>
        <w:t xml:space="preserve"> </w:t>
      </w:r>
      <w:r>
        <w:t xml:space="preserve">Policy makers and industry leaders in Kenya Nairobi sometimes do not fully appreciate the versatility of a physicist's skill set, often underestimating their potential beyond teaching or laboratory research.</w:t>
      </w:r>
    </w:p>
    <w:bookmarkEnd w:id="27"/>
    <w:bookmarkStart w:id="28" w:name="strategic-recommendations"/>
    <w:p>
      <w:pPr>
        <w:pStyle w:val="Heading2"/>
      </w:pPr>
      <w:r>
        <w:t xml:space="preserve">5. Strategic Recommendations</w:t>
      </w:r>
    </w:p>
    <w:p>
      <w:pPr>
        <w:pStyle w:val="FirstParagraph"/>
      </w:pPr>
      <w:r>
        <w:t xml:space="preserve">To fully leverage the power of physicists in Kenya Nairobi, several strategic steps are recommended:</w:t>
      </w:r>
    </w:p>
    <w:p>
      <w:pPr>
        <w:numPr>
          <w:ilvl w:val="0"/>
          <w:numId w:val="1005"/>
        </w:numPr>
        <w:pStyle w:val="Compact"/>
      </w:pPr>
      <w:r>
        <w:rPr>
          <w:bCs/>
          <w:b/>
        </w:rPr>
        <w:t xml:space="preserve">Promoting Interdisciplinary Collaboration:</w:t>
      </w:r>
    </w:p>
    <w:p>
      <w:pPr>
        <w:numPr>
          <w:ilvl w:val="0"/>
          <w:numId w:val="1005"/>
        </w:numPr>
        <w:pStyle w:val="Compact"/>
      </w:pPr>
      <w:r>
        <w:rPr>
          <w:bCs/>
          <w:b/>
        </w:rPr>
        <w:t xml:space="preserve">Incentivizing Private Sector R&amp;D:</w:t>
      </w:r>
      <w:r>
        <w:t xml:space="preserve">The Kenyan government should offer tax incentives for companies in Nairobi that employ physicists for product development.</w:t>
      </w:r>
    </w:p>
    <w:p>
      <w:pPr>
        <w:numPr>
          <w:ilvl w:val="0"/>
          <w:numId w:val="1005"/>
        </w:numPr>
        <w:pStyle w:val="Compact"/>
      </w:pPr>
      <w:r>
        <w:rPr>
          <w:bCs/>
          <w:b/>
        </w:rPr>
        <w:t xml:space="preserve">Public Awareness Campaigns:</w:t>
      </w:r>
      <w:r>
        <w:t xml:space="preserve">Showcasing success stories of physicists solving local problems can change the narrative and attract more young talent to the field.</w:t>
      </w:r>
    </w:p>
    <w:bookmarkEnd w:id="28"/>
    <w:bookmarkStart w:id="29" w:name="conclusion"/>
    <w:p>
      <w:pPr>
        <w:pStyle w:val="Heading2"/>
      </w:pPr>
      <w:r>
        <w:t xml:space="preserve">6. Conclusion</w:t>
      </w:r>
    </w:p>
    <w:p>
      <w:pPr>
        <w:pStyle w:val="FirstParagraph"/>
      </w:pPr>
      <w:r>
        <w:t xml:space="preserve">The case for the physicist in Kenya Nairobi is strong. While historically viewed as an academic figure, the modern physicist is an innovator, a problem-solver, and a driver of technological advancement. From optimizing agricultural yields to designing sustainable buildings and improving clean energy systems, physicists are making tangible contributions to Kenya’s development.</w:t>
      </w:r>
    </w:p>
    <w:p>
      <w:pPr>
        <w:pStyle w:val="BodyText"/>
      </w:pPr>
      <w:r>
        <w:t xml:space="preserve">Kenya Nairobi stands at a crossroads where science can meet society. By recognizing the value of physics in practical applications, stakeholders can unlock new potential for growth, sustainability, and innovation. The journey of the physicist in Kenya is no longer just about understanding the universe; it is about improving life on Earth, right here in our cities.</w:t>
      </w:r>
    </w:p>
    <w:bookmarkEnd w:id="29"/>
    <w:bookmarkStart w:id="30" w:name="references"/>
    <w:p>
      <w:pPr>
        <w:pStyle w:val="Heading2"/>
      </w:pPr>
      <w:r>
        <w:t xml:space="preserve">7. References</w:t>
      </w:r>
    </w:p>
    <w:p>
      <w:pPr>
        <w:numPr>
          <w:ilvl w:val="0"/>
          <w:numId w:val="1006"/>
        </w:numPr>
        <w:pStyle w:val="Compact"/>
      </w:pPr>
      <w:r>
        <w:t xml:space="preserve">National Council for Science and Technology (NCST) Reports on Innovation in Kenya.</w:t>
      </w:r>
    </w:p>
    <w:p>
      <w:pPr>
        <w:numPr>
          <w:ilvl w:val="0"/>
          <w:numId w:val="1006"/>
        </w:numPr>
        <w:pStyle w:val="Compact"/>
      </w:pPr>
      <w:r>
        <w:t xml:space="preserve">Sustainable Development Goals (SDGs) Implementation Framework in Nairobi County.</w:t>
      </w:r>
    </w:p>
    <w:p>
      <w:pPr>
        <w:numPr>
          <w:ilvl w:val="0"/>
          <w:numId w:val="1006"/>
        </w:numPr>
        <w:pStyle w:val="Compact"/>
      </w:pPr>
      <w:r>
        <w:t xml:space="preserve">Kenya Institute of High Voltage Engineering (KIHVE) Technical Journals.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Physicists in Kenya Nairobi</dc:title>
  <dc:creator/>
  <dc:language>en</dc:language>
  <cp:keywords/>
  <dcterms:created xsi:type="dcterms:W3CDTF">2026-07-29T09:41:57Z</dcterms:created>
  <dcterms:modified xsi:type="dcterms:W3CDTF">2026-07-29T09:41:57Z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