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Russia</w:t>
      </w:r>
      <w:r>
        <w:t xml:space="preserve"> </w:t>
      </w:r>
      <w:r>
        <w:t xml:space="preserve">Moscow</w:t>
      </w:r>
    </w:p>
    <w:bookmarkStart w:id="29" w:name="X73991740a40ac6c5b8908254fba1073f14409ff"/>
    <w:p>
      <w:pPr>
        <w:pStyle w:val="Heading1"/>
      </w:pPr>
      <w:r>
        <w:t xml:space="preserve">Case Study Analysis: The Physicist in the Context of Russia Moscow</w:t>
      </w:r>
    </w:p>
    <w:p>
      <w:pPr>
        <w:pStyle w:val="FirstParagraph"/>
      </w:pPr>
      <w:r>
        <w:rPr>
          <w:bCs/>
          <w:b/>
        </w:rPr>
        <w:t xml:space="preserve">Date:</w:t>
      </w:r>
      <w:r>
        <w:t xml:space="preserve"> </w:t>
      </w:r>
      <w:r>
        <w:t xml:space="preserve">October 26, 2023</w:t>
      </w:r>
      <w:r>
        <w:br/>
      </w:r>
      <w:r>
        <w:rPr>
          <w:bCs/>
          <w:b/>
        </w:rPr>
        <w:t xml:space="preserve">Purpose:</w:t>
      </w:r>
      <w:r>
        <w:t xml:space="preserve">To analyze the professional, cultural, and academic landscape for a Physicist operating within Russia Moscow.</w:t>
      </w:r>
      <w:r>
        <w:br/>
      </w:r>
      <w:r>
        <w:rPr>
          <w:bCs/>
          <w:b/>
        </w:rPr>
        <w:t xml:space="preserve">Subject:</w:t>
      </w:r>
      <w:r>
        <w:t xml:space="preserve">Russia Moscow Academic and Industrial Ecosystems.</w:t>
      </w:r>
    </w:p>
    <w:bookmarkStart w:id="20" w:name="executive-summary"/>
    <w:p>
      <w:pPr>
        <w:pStyle w:val="Heading2"/>
      </w:pPr>
      <w:r>
        <w:t xml:space="preserve">1. Executive Summary</w:t>
      </w:r>
    </w:p>
    <w:p>
      <w:pPr>
        <w:pStyle w:val="FirstParagraph"/>
      </w:pPr>
      <w:r>
        <w:t xml:space="preserve">The intersection of advanced scientific inquiry and urban development presents a unique ecosystem for professionals in the hard sciences. This case study focuses on the specific role, challenges, and opportunities available to a Physicist situated in Russia Moscow. As the capital city of Russia Moscow serves not merely as a political hub but as the undisputed intellectual heart of Russian science. For any physicist looking to engage with high-level research in quantum mechanics, nuclear physics, or astrophysics understanding the specific dynamics of this region is crucial. This document explores how a Physicist integrates into the academic institutions of Russia Moscow, contributes to industrial innovation within the city's tech corridors and navigates the unique cultural expectations placed upon scientific talent.</w:t>
      </w:r>
    </w:p>
    <w:bookmarkEnd w:id="20"/>
    <w:bookmarkStart w:id="21" w:name="X44a5bcc63ac1d1346106e7052041419cfa9754b"/>
    <w:p>
      <w:pPr>
        <w:pStyle w:val="Heading2"/>
      </w:pPr>
      <w:r>
        <w:t xml:space="preserve">2. Historical Context and Scientific Heritage</w:t>
      </w:r>
    </w:p>
    <w:p>
      <w:pPr>
        <w:pStyle w:val="FirstParagraph"/>
      </w:pPr>
      <w:r>
        <w:t xml:space="preserve">To understand the present day role of a Physicist in Russia Moscow one must first acknowledge the profound historical legacy. Russia has historically been a powerhouse in theoretical physics, from the contributions of Lomonosov to Landau and Sakharov. In Russia Moscow this legacy is institutionalized through world-renowned universities such as Moscow State University (MSU) and the Institute for Theoretical and Experimental Physics (ITEP). For a modern Physicist, this heritage creates an environment of high expectation but also immense support.</w:t>
      </w:r>
    </w:p>
    <w:p>
      <w:pPr>
        <w:pStyle w:val="BodyText"/>
      </w:pPr>
      <w:r>
        <w:t xml:space="preserve">The academic culture in Russia Moscow emphasizes rigorous mathematical foundations. A Physicist here is expected to possess not just experimental skills but a deep theoretical understanding. This differs somewhat from more application-focused Western models where engineers might lead initial prototypes. In Russia Moscow the physicist often leads the conceptualization phase, ensuring that the theoretical framework is sound before industrial application.</w:t>
      </w:r>
    </w:p>
    <w:bookmarkEnd w:id="21"/>
    <w:bookmarkStart w:id="22" w:name="X04987e2d4f37adfd98fdc6cbf6a9ac5aa172dc3"/>
    <w:p>
      <w:pPr>
        <w:pStyle w:val="Heading2"/>
      </w:pPr>
      <w:r>
        <w:t xml:space="preserve">3. Institutional Framework: The Hubs of Innovation</w:t>
      </w:r>
    </w:p>
    <w:p>
      <w:pPr>
        <w:pStyle w:val="FirstParagraph"/>
      </w:pPr>
      <w:r>
        <w:t xml:space="preserve">The professional life of a Physicist in Russia Moscow is heavily centered around specific clusters of research and development. These institutions provide the infrastructure, funding, and collaborative networks necessary for groundbreaking work.</w:t>
      </w:r>
    </w:p>
    <w:p>
      <w:pPr>
        <w:numPr>
          <w:ilvl w:val="0"/>
          <w:numId w:val="1001"/>
        </w:numPr>
        <w:pStyle w:val="Compact"/>
      </w:pPr>
      <w:r>
        <w:rPr>
          <w:bCs/>
          <w:b/>
        </w:rPr>
        <w:t xml:space="preserve">Moscow State University (MSU):</w:t>
      </w:r>
      <w:r>
        <w:t xml:space="preserve"> </w:t>
      </w:r>
      <w:r>
        <w:t xml:space="preserve">As one of the oldest and most prestigious universities in Europe MSU remains a primary employer for academic Physicists. The faculty here is deeply involved in both teaching and high-level research, particularly in nuclear physics and cosmology. For a physicist residing or working in Russia Moscow MSU offers stability, prestige, and access to state-of-the-art laboratories.</w:t>
      </w:r>
    </w:p>
    <w:p>
      <w:pPr>
        <w:numPr>
          <w:ilvl w:val="0"/>
          <w:numId w:val="1001"/>
        </w:numPr>
        <w:pStyle w:val="Compact"/>
      </w:pPr>
      <w:r>
        <w:rPr>
          <w:bCs/>
          <w:b/>
        </w:rPr>
        <w:t xml:space="preserve">The Skolkovo Innovation Center:</w:t>
      </w:r>
      <w:r>
        <w:t xml:space="preserve"> </w:t>
      </w:r>
      <w:r>
        <w:t xml:space="preserve">Located on the outskirts of Russia Moscow Skolkovo represents the bridge between traditional physics and modern technology startups. Here a Physicist may transition from pure research to applied science in fields such as photonics, new materials, or energy efficiency. This is particularly relevant for a Physicist interested in commercializing their discoveries within the dynamic market of Russia Moscow.</w:t>
      </w:r>
    </w:p>
    <w:p>
      <w:pPr>
        <w:numPr>
          <w:ilvl w:val="0"/>
          <w:numId w:val="1001"/>
        </w:numPr>
        <w:pStyle w:val="Compact"/>
      </w:pPr>
      <w:r>
        <w:rPr>
          <w:bCs/>
          <w:b/>
        </w:rPr>
        <w:t xml:space="preserve">Rosatom Corporations:</w:t>
      </w:r>
      <w:r>
        <w:t xml:space="preserve"> </w:t>
      </w:r>
      <w:r>
        <w:t xml:space="preserve">State-owned enterprises like Rosatom have significant operations and research divisions connected to the infrastructure of Russia Moscow. Nuclear physics is a cornerstone of Russian scientific identity, and physicists working in this sector contribute to energy production, medical isotopes, and marine propulsion technologies.</w:t>
      </w:r>
    </w:p>
    <w:bookmarkEnd w:id="22"/>
    <w:bookmarkStart w:id="25" w:name="the-role-of-the-physicist-beyond-theory"/>
    <w:p>
      <w:pPr>
        <w:pStyle w:val="Heading2"/>
      </w:pPr>
      <w:r>
        <w:t xml:space="preserve">4. The Role of the Physicist: Beyond Theory</w:t>
      </w:r>
    </w:p>
    <w:p>
      <w:pPr>
        <w:pStyle w:val="FirstParagraph"/>
      </w:pPr>
      <w:r>
        <w:t xml:space="preserve">In the context of Russia Moscow the role of a Physicist is evolving. While theoretical work remains respected there is a growing demand for physicists who can solve practical problems in engineering, data science, and finance. This shift reflects broader economic trends in Russia Moscow where technological sovereignty and innovation are national priorities.</w:t>
      </w:r>
    </w:p>
    <w:bookmarkStart w:id="23" w:name="applied-physics-and-data-science"/>
    <w:p>
      <w:pPr>
        <w:pStyle w:val="Heading3"/>
      </w:pPr>
      <w:r>
        <w:t xml:space="preserve">4.1 Applied Physics and Data Science</w:t>
      </w:r>
    </w:p>
    <w:p>
      <w:pPr>
        <w:pStyle w:val="FirstParagraph"/>
      </w:pPr>
      <w:r>
        <w:t xml:space="preserve">A significant portion of Physicists working in the private sector within Russia Moscow are employed as data scientists or quantitative analysts. The mathematical training inherent to a physics degree makes these professionals highly sought after by financial institutions and tech companies headquartered in the capital. This dual-path career option provides flexibility for a Physicist who may wish to explore commercial applications of their skills while remaining intellectually engaged.</w:t>
      </w:r>
    </w:p>
    <w:bookmarkEnd w:id="23"/>
    <w:bookmarkStart w:id="24" w:name="industrial-collaboration"/>
    <w:p>
      <w:pPr>
        <w:pStyle w:val="Heading3"/>
      </w:pPr>
      <w:r>
        <w:t xml:space="preserve">4.2 Industrial Collaboration</w:t>
      </w:r>
    </w:p>
    <w:p>
      <w:pPr>
        <w:pStyle w:val="FirstParagraph"/>
      </w:pPr>
      <w:r>
        <w:t xml:space="preserve">Closeness to industrial partners is a defining feature of working as a Physicist in Russia Moscow. The proximity between academia and heavy industry allows for rapid translation of theoretical discoveries into practical solutions. For example, advancements in material science developed by physicists at universities in Russia Moscow are frequently tested and implemented by manufacturing plants within the surrounding region.</w:t>
      </w:r>
    </w:p>
    <w:bookmarkEnd w:id="24"/>
    <w:bookmarkEnd w:id="25"/>
    <w:bookmarkStart w:id="26" w:name="challenges-and-cultural-dynamics"/>
    <w:p>
      <w:pPr>
        <w:pStyle w:val="Heading2"/>
      </w:pPr>
      <w:r>
        <w:t xml:space="preserve">5. Challenges and Cultural Dynamics</w:t>
      </w:r>
    </w:p>
    <w:p>
      <w:pPr>
        <w:pStyle w:val="FirstParagraph"/>
      </w:pPr>
      <w:r>
        <w:t xml:space="preserve">Navigating the professional landscape as a Physicist in Russia Moscow is not without its challenges. Sanctions, funding fluctuations, and bureaucratic hurdles can impact long-term research projects. However the resilience of the scientific community in Russia Moscow has proven robust.</w:t>
      </w:r>
    </w:p>
    <w:p>
      <w:pPr>
        <w:pStyle w:val="BodyText"/>
      </w:pPr>
      <w:r>
        <w:t xml:space="preserve">Culturally, there is a strong emphasis on collaboration and mentorship. Senior physicists often take active roles in guiding junior researchers fostering a family-like academic structure common in Russian academia. For an international Physicist or even a domestic one moving between regions adapting to this hierarchical yet supportive structure is key to success.</w:t>
      </w:r>
    </w:p>
    <w:p>
      <w:pPr>
        <w:pStyle w:val="BodyText"/>
      </w:pPr>
      <w:r>
        <w:t xml:space="preserve">Additionally language proficiency remains critical. While English is the lingua franca of scientific publishing understanding Russian is essential for securing grants, managing laboratory staff, and integrating into the broader community of scientists in Russia Moscow. The ability to communicate complex physical concepts in both languages enhances a Physicist's impact significantly.</w:t>
      </w:r>
    </w:p>
    <w:bookmarkEnd w:id="26"/>
    <w:bookmarkStart w:id="27" w:name="future-outlook-and-opportunities"/>
    <w:p>
      <w:pPr>
        <w:pStyle w:val="Heading2"/>
      </w:pPr>
      <w:r>
        <w:t xml:space="preserve">6. Future Outlook and Opportunities</w:t>
      </w:r>
    </w:p>
    <w:p>
      <w:pPr>
        <w:pStyle w:val="FirstParagraph"/>
      </w:pPr>
      <w:r>
        <w:t xml:space="preserve">The future for a Physicist in Russia Moscow looks promising, particularly in emerging fields such as quantum computing and artificial intelligence. The Russian government has identified these sectors as strategic priorities ensuring continued investment in talent. Skolkovo continues to attract venture capital allowing startups led by physicists to flourish.</w:t>
      </w:r>
    </w:p>
    <w:p>
      <w:pPr>
        <w:pStyle w:val="BodyText"/>
      </w:pPr>
      <w:r>
        <w:t xml:space="preserve">Furthermore international collaboration, while complicated by geopolitical factors remains possible through specific channels and bilateral agreements with countries not involved in current sanctions regimes. This opens new avenues for a Physicist based in Russia Moscow to engage with global scientific networks.</w:t>
      </w:r>
    </w:p>
    <w:bookmarkEnd w:id="27"/>
    <w:bookmarkStart w:id="28" w:name="conclusion"/>
    <w:p>
      <w:pPr>
        <w:pStyle w:val="Heading2"/>
      </w:pPr>
      <w:r>
        <w:t xml:space="preserve">7. Conclusion</w:t>
      </w:r>
    </w:p>
    <w:p>
      <w:pPr>
        <w:pStyle w:val="FirstParagraph"/>
      </w:pPr>
      <w:r>
        <w:t xml:space="preserve">In summary the case of the Physicist in Russia Moscow illustrates a vibrant and complex professional environment. It is a place where historical prestige meets modern innovation. The Physicist here is not just an observer of natural laws but an active participant in shaping technological and industrial progress.</w:t>
      </w:r>
    </w:p>
    <w:p>
      <w:pPr>
        <w:pStyle w:val="BodyText"/>
      </w:pPr>
      <w:r>
        <w:t xml:space="preserve">Success for a Physicist in this context requires adaptability, strong mathematical fundamentals, and cultural integration into the academic hubs of Russia Moscow. Whether working in theoretical academia at MSU or driving innovation at Skolkovo the physicist plays a pivotal role in maintaining Russia's status as a scientific superpower. For those willing to engage with the unique demands and rewards of this environment Russia Moscow offers unparalleled opportunities for professional growth and scientific discovery.</w:t>
      </w:r>
    </w:p>
    <w:p>
      <w:pPr>
        <w:pStyle w:val="BodyText"/>
      </w:pPr>
      <w:r>
        <w:rPr>
          <w:bCs/>
          <w:b/>
        </w:rPr>
        <w:t xml:space="preserve">Key Takeaway:</w:t>
      </w:r>
      <w:r>
        <w:br/>
      </w:r>
      <w:r>
        <w:t xml:space="preserve">The integration of academic rigor with industrial application makes the position of a Physicist in Russia Moscow highly strategic. Leveraging the resources of institutions within Russia Moscow while adapting to the local scientific culture is essential for maximizing impact and career satisfaction.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Physicist in Russia Moscow</dc:title>
  <dc:creator/>
  <dc:language>en</dc:language>
  <cp:keywords/>
  <dcterms:created xsi:type="dcterms:W3CDTF">2026-07-29T08:23:33Z</dcterms:created>
  <dcterms:modified xsi:type="dcterms:W3CDTF">2026-07-29T08:23:33Z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