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of</w:t>
      </w:r>
      <w:r>
        <w:t xml:space="preserve"> </w:t>
      </w:r>
      <w:r>
        <w:t xml:space="preserve">Specialized</w:t>
      </w:r>
      <w:r>
        <w:t xml:space="preserve"> </w:t>
      </w:r>
      <w:r>
        <w:t xml:space="preserve">Physiotherapy</w:t>
      </w:r>
      <w:r>
        <w:t xml:space="preserve"> </w:t>
      </w:r>
      <w:r>
        <w:t xml:space="preserve">in</w:t>
      </w:r>
      <w:r>
        <w:t xml:space="preserve"> </w:t>
      </w:r>
      <w:r>
        <w:t xml:space="preserve">Algiers,</w:t>
      </w:r>
      <w:r>
        <w:t xml:space="preserve"> </w:t>
      </w:r>
      <w:r>
        <w:t xml:space="preserve">Algeria</w:t>
      </w:r>
    </w:p>
    <w:bookmarkStart w:id="35" w:name="X158ae6a8be203ccf4c29fc1bee155a648d3be98"/>
    <w:p>
      <w:pPr>
        <w:pStyle w:val="Heading1"/>
      </w:pPr>
      <w:r>
        <w:t xml:space="preserve">Case Study: The Evolution and Impact of Physiotherapy Services in Algiers, Algeria</w:t>
      </w:r>
    </w:p>
    <w:p>
      <w:pPr>
        <w:pStyle w:val="FirstParagraph"/>
      </w:pPr>
      <w:r>
        <w:rPr>
          <w:bCs/>
          <w:b/>
        </w:rPr>
        <w:t xml:space="preserve">Date:</w:t>
      </w:r>
      <w:r>
        <w:t xml:space="preserve"> </w:t>
      </w:r>
      <w:r>
        <w:t xml:space="preserve">October 2023</w:t>
      </w:r>
      <w:r>
        <w:br/>
      </w:r>
      <w:r>
        <w:rPr>
          <w:bCs/>
          <w:b/>
        </w:rPr>
        <w:t xml:space="preserve">Location Focus:</w:t>
      </w:r>
      <w:hyperlink w:anchor="Xa39a3ee5e6b4b0d3255bfef95601890afd80709">
        <w:r>
          <w:rPr>
            <w:rStyle w:val="Hyperlink"/>
          </w:rPr>
          <w:t xml:space="preserve">Algiers, Algeria</w:t>
        </w:r>
      </w:hyperlink>
      <w:r>
        <w:br/>
      </w:r>
      <w:r>
        <w:rPr>
          <w:bCs/>
          <w:b/>
        </w:rPr>
        <w:t xml:space="preserve">Subject:</w:t>
      </w:r>
      <w:r>
        <w:t xml:space="preserve"> </w:t>
      </w:r>
      <w:r>
        <w:t xml:space="preserve">Development of Private and Public Physiotherapy Frameworks</w:t>
      </w:r>
      <w:r>
        <w:br/>
      </w:r>
    </w:p>
    <w:bookmarkStart w:id="20" w:name="executive-summary"/>
    <w:p>
      <w:pPr>
        <w:pStyle w:val="Heading2"/>
      </w:pPr>
      <w:r>
        <w:t xml:space="preserve">1. Executive Summary</w:t>
      </w:r>
    </w:p>
    <w:p>
      <w:pPr>
        <w:pStyle w:val="FirstParagraph"/>
      </w:pPr>
      <w:r>
        <w:t xml:space="preserve">This case study examines the rapidly evolving landscape of physiotherapy within the capital city of Algeria, Algiers. As urbanization increases and lifestyle-related ailments become more prevalent among the Algerian population, the demand for specialized rehabilitation services has surged. This document explores how a private practice model in central Algiers has successfully integrated modern</w:t>
      </w:r>
      <w:r>
        <w:t xml:space="preserve"> </w:t>
      </w:r>
      <w:hyperlink w:anchor="Xa39a3ee5e6b4b0d3255bfef95601890afd80709">
        <w:r>
          <w:rPr>
            <w:rStyle w:val="Hyperlink"/>
          </w:rPr>
          <w:t xml:space="preserve">physiotherapist</w:t>
        </w:r>
      </w:hyperlink>
      <w:r>
        <w:t xml:space="preserve"> </w:t>
      </w:r>
      <w:r>
        <w:t xml:space="preserve">techniques with local cultural contexts to address chronic pain, post-surgical recovery, and sports injuries. The study highlights the challenges faced by healthcare providers in navigating the regulatory frameworks of Algeria and proposes strategies for sustainable growth in this sector.</w:t>
      </w:r>
    </w:p>
    <w:bookmarkEnd w:id="20"/>
    <w:bookmarkStart w:id="21" w:name="X83e7384f25b8bf9ff36ed6daa4b7ae453125909"/>
    <w:p>
      <w:pPr>
        <w:pStyle w:val="Heading2"/>
      </w:pPr>
      <w:r>
        <w:t xml:space="preserve">2. Background: The Healthcare Context in Algiers</w:t>
      </w:r>
    </w:p>
    <w:p>
      <w:pPr>
        <w:pStyle w:val="FirstParagraph"/>
      </w:pPr>
      <w:r>
        <w:t xml:space="preserve">Algiers, as the economic and cultural hub of Algeria, presents a unique demographic profile. The city has experienced significant population growth over the last two decades, leading to increased pressure on existing healthcare infrastructure. While the public health system provides foundational care, there is a notable gap in specialized rehabilitation services. Consequently, many residents turn to private clinics for advanced treatment options.</w:t>
      </w:r>
    </w:p>
    <w:p>
      <w:pPr>
        <w:pStyle w:val="BodyText"/>
      </w:pPr>
      <w:r>
        <w:t xml:space="preserve">In recent years, Algeria has seen a legislative push to improve non-communicable disease management and rehabilitative care. However, the availability of certified</w:t>
      </w:r>
      <w:r>
        <w:t xml:space="preserve"> </w:t>
      </w:r>
      <w:hyperlink w:anchor="Xa39a3ee5e6b4b0d3255bfef95601890afd80709">
        <w:r>
          <w:rPr>
            <w:rStyle w:val="Hyperlink"/>
          </w:rPr>
          <w:t xml:space="preserve">physiotherapist</w:t>
        </w:r>
      </w:hyperlink>
      <w:r>
        <w:t xml:space="preserve"> </w:t>
      </w:r>
      <w:r>
        <w:t xml:space="preserve">professionals remains unevenly distributed across the country. Algiers concentrates the majority of these resources, yet accessibility remains a concern for lower-income districts surrounding the city center.</w:t>
      </w:r>
    </w:p>
    <w:bookmarkEnd w:id="21"/>
    <w:bookmarkStart w:id="22" w:name="problem-statement"/>
    <w:p>
      <w:pPr>
        <w:pStyle w:val="Heading2"/>
      </w:pPr>
      <w:r>
        <w:t xml:space="preserve">3. Problem Statement</w:t>
      </w:r>
    </w:p>
    <w:p>
      <w:pPr>
        <w:pStyle w:val="FirstParagraph"/>
      </w:pPr>
      <w:r>
        <w:t xml:space="preserve">The primary objective of this case study is to address three critical issues facing healthcare delivery in Algiers:</w:t>
      </w:r>
    </w:p>
    <w:p>
      <w:pPr>
        <w:numPr>
          <w:ilvl w:val="0"/>
          <w:numId w:val="1001"/>
        </w:numPr>
        <w:pStyle w:val="Compact"/>
      </w:pPr>
      <w:r>
        <w:rPr>
          <w:bCs/>
          <w:b/>
        </w:rPr>
        <w:t xml:space="preserve">Skill Gap:</w:t>
      </w:r>
      <w:r>
        <w:t xml:space="preserve">A significant portion of the population lacks awareness regarding the preventive and rehabilitative benefits of professional physiotherapy, often viewing it merely as a luxury or a post-accident necessity rather than a component of holistic health.</w:t>
      </w:r>
    </w:p>
    <w:p>
      <w:pPr>
        <w:numPr>
          <w:ilvl w:val="0"/>
          <w:numId w:val="1001"/>
        </w:numPr>
        <w:pStyle w:val="Compact"/>
      </w:pPr>
      <w:r>
        <w:rPr>
          <w:bCs/>
          <w:b/>
        </w:rPr>
        <w:t xml:space="preserve">Regulatory Compliance:</w:t>
      </w:r>
      <w:r>
        <w:t xml:space="preserve">Navigating the legal requirements for establishing and operating a clinic in Algeria involves complex bureaucracy. Ensuring that all staff hold valid licenses issued by the Algerian Ministry of Health and Population is crucial for legitimacy.</w:t>
      </w:r>
    </w:p>
    <w:p>
      <w:pPr>
        <w:numPr>
          <w:ilvl w:val="0"/>
          <w:numId w:val="1001"/>
        </w:numPr>
        <w:pStyle w:val="Compact"/>
      </w:pPr>
      <w:r>
        <w:rPr>
          <w:bCs/>
          <w:b/>
        </w:rPr>
        <w:t xml:space="preserve">Cultural Integration:</w:t>
      </w:r>
      <w:r>
        <w:t xml:space="preserve">Health beliefs in Algeria often blend traditional practices with modern medicine. A successful</w:t>
      </w:r>
      <w:r>
        <w:t xml:space="preserve"> </w:t>
      </w:r>
      <w:hyperlink w:anchor="Xa39a3ee5e6b4b0d3255bfef95601890afd80709">
        <w:r>
          <w:rPr>
            <w:rStyle w:val="Hyperlink"/>
          </w:rPr>
          <w:t xml:space="preserve">physiotherapist</w:t>
        </w:r>
      </w:hyperlink>
      <w:r>
        <w:t xml:space="preserve"> </w:t>
      </w:r>
      <w:r>
        <w:t xml:space="preserve">must understand these nuances to gain patient trust, particularly among elderly demographics who may prefer home remedies over clinical interventions.</w:t>
      </w:r>
    </w:p>
    <w:bookmarkEnd w:id="22"/>
    <w:bookmarkStart w:id="25" w:name="case-profile-hydra-rehab-center"/>
    <w:p>
      <w:pPr>
        <w:pStyle w:val="Heading2"/>
      </w:pPr>
      <w:r>
        <w:t xml:space="preserve">4. Case Profile: "Hydra Rehab Center"</w:t>
      </w:r>
    </w:p>
    <w:p>
      <w:pPr>
        <w:pStyle w:val="FirstParagraph"/>
      </w:pPr>
      <w:r>
        <w:t xml:space="preserve">To illustrate a successful response to these challenges, this case study focuses on "Hydra Rehab Center," a mid-sized clinic located in the Hydra district of Algiers, an area known for its affluent residential population and proximity to major hospitals.</w:t>
      </w:r>
    </w:p>
    <w:bookmarkStart w:id="23" w:name="establishment-and-mission"/>
    <w:p>
      <w:pPr>
        <w:pStyle w:val="Heading3"/>
      </w:pPr>
      <w:r>
        <w:t xml:space="preserve">4.1. Establishment and Mission</w:t>
      </w:r>
    </w:p>
    <w:p>
      <w:pPr>
        <w:pStyle w:val="FirstParagraph"/>
      </w:pPr>
      <w:r>
        <w:t xml:space="preserve">The center was established three years ago by a team of Algerian physiotherapists who had undergone specialized training in France and Canada. Their mission is to provide world-class rehabilitation services while maintaining affordable pricing structures for the local community in Algiers.</w:t>
      </w:r>
    </w:p>
    <w:bookmarkEnd w:id="23"/>
    <w:bookmarkStart w:id="24" w:name="service-offerings"/>
    <w:p>
      <w:pPr>
        <w:pStyle w:val="Heading3"/>
      </w:pPr>
      <w:r>
        <w:t xml:space="preserve">4.2. Service Offerings</w:t>
      </w:r>
    </w:p>
    <w:p>
      <w:pPr>
        <w:pStyle w:val="FirstParagraph"/>
      </w:pPr>
      <w:r>
        <w:t xml:space="preserve">The clinic offers a comprehensive range of services tailored to the specific needs of patients in Algeria:</w:t>
      </w:r>
    </w:p>
    <w:p>
      <w:pPr>
        <w:numPr>
          <w:ilvl w:val="0"/>
          <w:numId w:val="1002"/>
        </w:numPr>
        <w:pStyle w:val="Compact"/>
      </w:pPr>
      <w:r>
        <w:rPr>
          <w:bCs/>
          <w:b/>
        </w:rPr>
        <w:t xml:space="preserve">Musculoskeletal Rehabilitation:</w:t>
      </w:r>
      <w:r>
        <w:t xml:space="preserve">Focusing on back pain and joint issues common in sedentary urban lifestyles.</w:t>
      </w:r>
    </w:p>
    <w:p>
      <w:pPr>
        <w:numPr>
          <w:ilvl w:val="0"/>
          <w:numId w:val="1002"/>
        </w:numPr>
        <w:pStyle w:val="Compact"/>
      </w:pPr>
      <w:r>
        <w:rPr>
          <w:bCs/>
          <w:b/>
        </w:rPr>
        <w:t xml:space="preserve">Sports Medicine:</w:t>
      </w:r>
      <w:r>
        <w:t xml:space="preserve">Catering to the growing sports community in Algiers, including football (soccer) injuries, which are extremely popular nationally.</w:t>
      </w:r>
    </w:p>
    <w:p>
      <w:pPr>
        <w:numPr>
          <w:ilvl w:val="0"/>
          <w:numId w:val="1002"/>
        </w:numPr>
        <w:pStyle w:val="Compact"/>
      </w:pPr>
      <w:r>
        <w:rPr>
          <w:bCs/>
          <w:b/>
        </w:rPr>
        <w:t xml:space="preserve">Neurological Rehabilitation:</w:t>
      </w:r>
      <w:r>
        <w:t xml:space="preserve">Serving patients recovering from strokes or neurological conditions, a demographic that is aging in Algeria.</w:t>
      </w:r>
    </w:p>
    <w:bookmarkEnd w:id="24"/>
    <w:bookmarkEnd w:id="25"/>
    <w:bookmarkStart w:id="29" w:name="implementation-strategy"/>
    <w:p>
      <w:pPr>
        <w:pStyle w:val="Heading2"/>
      </w:pPr>
      <w:r>
        <w:t xml:space="preserve">5. Implementation Strategy</w:t>
      </w:r>
    </w:p>
    <w:p>
      <w:pPr>
        <w:pStyle w:val="FirstParagraph"/>
      </w:pPr>
      <w:r>
        <w:t xml:space="preserve">The success of Hydra Rehab Center can be attributed to a strategic approach that combines clinical excellence with community engagement.</w:t>
      </w:r>
    </w:p>
    <w:bookmarkStart w:id="26" w:name="professional-standards-and-training"/>
    <w:p>
      <w:pPr>
        <w:pStyle w:val="Heading3"/>
      </w:pPr>
      <w:r>
        <w:t xml:space="preserve">5.1. Professional Standards and Training</w:t>
      </w:r>
    </w:p>
    <w:p>
      <w:pPr>
        <w:pStyle w:val="FirstParagraph"/>
      </w:pPr>
      <w:r>
        <w:t xml:space="preserve">A key differentiator for the center is its commitment to continuous education. All employed physiotherapists participate in monthly workshops hosted by international experts via telemedicine, ensuring they remain updated with global best practices. This dedication to quality helps build credibility in a market where trust is paramount.</w:t>
      </w:r>
    </w:p>
    <w:bookmarkEnd w:id="26"/>
    <w:bookmarkStart w:id="27" w:name="community-outreach-and-education"/>
    <w:p>
      <w:pPr>
        <w:pStyle w:val="Heading3"/>
      </w:pPr>
      <w:r>
        <w:t xml:space="preserve">5.2. Community Outreach and Education</w:t>
      </w:r>
    </w:p>
    <w:p>
      <w:pPr>
        <w:pStyle w:val="FirstParagraph"/>
      </w:pPr>
      <w:r>
        <w:t xml:space="preserve">To address the awareness gap, the center launched an educational campaign in partnership with local mosques, community centers, and corporate offices in Algiers. They offered free screening sessions for lower back pain, a prevalent issue among office workers and manual laborers alike. By framing physiotherapy as a preventive measure rather than just a cure for acute pain, they successfully changed public perception.</w:t>
      </w:r>
    </w:p>
    <w:bookmarkEnd w:id="27"/>
    <w:bookmarkStart w:id="28" w:name="digital-integration"/>
    <w:p>
      <w:pPr>
        <w:pStyle w:val="Heading3"/>
      </w:pPr>
      <w:r>
        <w:t xml:space="preserve">5.3. Digital Integration</w:t>
      </w:r>
    </w:p>
    <w:p>
      <w:pPr>
        <w:pStyle w:val="FirstParagraph"/>
      </w:pPr>
      <w:r>
        <w:t xml:space="preserve">In line with the digital transformation trends in Algeria, the center implemented an online booking system and provided virtual follow-up consultations. This was particularly effective during periods of traffic congestion in Algiers, allowing patients to receive guidance without the immediate need for travel.</w:t>
      </w:r>
    </w:p>
    <w:bookmarkEnd w:id="28"/>
    <w:bookmarkEnd w:id="29"/>
    <w:bookmarkStart w:id="30" w:name="challenges-encountered"/>
    <w:p>
      <w:pPr>
        <w:pStyle w:val="Heading2"/>
      </w:pPr>
      <w:r>
        <w:t xml:space="preserve">6. Challenges Encountered</w:t>
      </w:r>
    </w:p>
    <w:p>
      <w:pPr>
        <w:pStyle w:val="FirstParagraph"/>
      </w:pPr>
      <w:r>
        <w:t xml:space="preserve">Despite initial success, the center faced several hurdles typical of operating in this region:</w:t>
      </w:r>
    </w:p>
    <w:p>
      <w:pPr>
        <w:numPr>
          <w:ilvl w:val="0"/>
          <w:numId w:val="1003"/>
        </w:numPr>
        <w:pStyle w:val="Compact"/>
      </w:pPr>
      <w:r>
        <w:rPr>
          <w:bCs/>
          <w:b/>
        </w:rPr>
        <w:t xml:space="preserve">Economic Fluctuations:</w:t>
      </w:r>
      <w:r>
        <w:t xml:space="preserve">Currency devaluation has impacted the cost of imported medical equipment and therapy accessories. The management had to source high-quality alternatives locally or from neighboring countries to maintain cost-efficiency.</w:t>
      </w:r>
    </w:p>
    <w:p>
      <w:pPr>
        <w:numPr>
          <w:ilvl w:val="0"/>
          <w:numId w:val="1003"/>
        </w:numPr>
        <w:pStyle w:val="Compact"/>
      </w:pPr>
      <w:r>
        <w:rPr>
          <w:bCs/>
          <w:b/>
        </w:rPr>
        <w:t xml:space="preserve">Patient Compliance:</w:t>
      </w:r>
      <w:r>
        <w:t xml:space="preserve">Cultural attitudes towards pain often lead patients to delay seeking treatment until symptoms become severe. Overcoming this requires significant effort in patient education, emphasizing the long-term benefits of early intervention.</w:t>
      </w:r>
    </w:p>
    <w:p>
      <w:pPr>
        <w:numPr>
          <w:ilvl w:val="0"/>
          <w:numId w:val="1003"/>
        </w:numPr>
        <w:pStyle w:val="Compact"/>
      </w:pPr>
      <w:r>
        <w:rPr>
          <w:bCs/>
          <w:b/>
        </w:rPr>
        <w:t xml:space="preserve">Insurance Barriers:</w:t>
      </w:r>
      <w:r>
        <w:t xml:space="preserve">Limited coverage for physiotherapy by public and private health insurance providers in Algeria means that out-of-pocket payments are the norm. This can be a barrier for middle-income families.</w:t>
      </w:r>
    </w:p>
    <w:bookmarkEnd w:id="30"/>
    <w:bookmarkStart w:id="31" w:name="results-and-outcomes"/>
    <w:p>
      <w:pPr>
        <w:pStyle w:val="Heading2"/>
      </w:pPr>
      <w:r>
        <w:t xml:space="preserve">7. Results and Outcomes</w:t>
      </w:r>
    </w:p>
    <w:p>
      <w:pPr>
        <w:pStyle w:val="FirstParagraph"/>
      </w:pPr>
      <w:r>
        <w:t xml:space="preserve">Within three years, Hydra Rehab Center has treated over 5,000 patients in Algiers. Key outcomes include:</w:t>
      </w:r>
    </w:p>
    <w:p>
      <w:pPr>
        <w:numPr>
          <w:ilvl w:val="0"/>
          <w:numId w:val="1004"/>
        </w:numPr>
        <w:pStyle w:val="Compact"/>
      </w:pPr>
      <w:r>
        <w:t xml:space="preserve">A 40% increase in patient retention rates compared to industry averages.</w:t>
      </w:r>
    </w:p>
    <w:p>
      <w:pPr>
        <w:numPr>
          <w:ilvl w:val="0"/>
          <w:numId w:val="1004"/>
        </w:numPr>
        <w:pStyle w:val="Compact"/>
      </w:pPr>
      <w:r>
        <w:t xml:space="preserve">A significant reduction in chronic pain symptoms among 85% of musculoskeletal cases treated.</w:t>
      </w:r>
    </w:p>
    <w:p>
      <w:pPr>
        <w:numPr>
          <w:ilvl w:val="0"/>
          <w:numId w:val="1004"/>
        </w:numPr>
        <w:pStyle w:val="Compact"/>
      </w:pPr>
      <w:r>
        <w:t xml:space="preserve">The establishment of a referral network with major hospitals in Algiers, including El Madania Hospital and Chéraguen Military Hospital, enhancing the center's reputation as a trusted provider.</w:t>
      </w:r>
    </w:p>
    <w:bookmarkEnd w:id="31"/>
    <w:bookmarkStart w:id="32" w:name="discussion-and-analysis"/>
    <w:p>
      <w:pPr>
        <w:pStyle w:val="Heading2"/>
      </w:pPr>
      <w:r>
        <w:t xml:space="preserve">8. Discussion and Analysis</w:t>
      </w:r>
    </w:p>
    <w:p>
      <w:pPr>
        <w:pStyle w:val="FirstParagraph"/>
      </w:pPr>
      <w:r>
        <w:t xml:space="preserve">The case of Hydra Rehab Center demonstrates that there is a viable market for high-quality physiotherapy services in Algeria. The key to success lies not only in clinical skill but also in cultural competence and operational agility. By understanding the specific needs of the Algerian people—such as the importance of community trust and the economic constraints—the clinic was able to tailor its services effectively.</w:t>
      </w:r>
    </w:p>
    <w:p>
      <w:pPr>
        <w:pStyle w:val="BodyText"/>
      </w:pPr>
      <w:r>
        <w:t xml:space="preserve">Furthermore, this case highlights a broader trend in Algeria where specialized healthcare is moving from public hospitals to private, specialized centers. This shift offers opportunities for investment but also requires strict adherence to professional standards. The role of the</w:t>
      </w:r>
      <w:r>
        <w:t xml:space="preserve"> </w:t>
      </w:r>
      <w:hyperlink w:anchor="Xa39a3ee5e6b4b0d3255bfef95601890afd80709">
        <w:r>
          <w:rPr>
            <w:rStyle w:val="Hyperlink"/>
          </w:rPr>
          <w:t xml:space="preserve">physiotherapist</w:t>
        </w:r>
      </w:hyperlink>
      <w:r>
        <w:t xml:space="preserve"> </w:t>
      </w:r>
      <w:r>
        <w:t xml:space="preserve">is expanding from a technical provider to a health educator and lifestyle consultant.</w:t>
      </w:r>
    </w:p>
    <w:bookmarkEnd w:id="32"/>
    <w:bookmarkStart w:id="33" w:name="recommendations"/>
    <w:p>
      <w:pPr>
        <w:pStyle w:val="Heading2"/>
      </w:pPr>
      <w:r>
        <w:t xml:space="preserve">9. Recommendations</w:t>
      </w:r>
    </w:p>
    <w:p>
      <w:pPr>
        <w:pStyle w:val="FirstParagraph"/>
      </w:pPr>
      <w:r>
        <w:t xml:space="preserve">Based on this case study, the following recommendations are proposed for future stakeholders in the Algerian healthcare sector:</w:t>
      </w:r>
    </w:p>
    <w:p>
      <w:pPr>
        <w:numPr>
          <w:ilvl w:val="0"/>
          <w:numId w:val="1005"/>
        </w:numPr>
        <w:pStyle w:val="Compact"/>
      </w:pPr>
      <w:r>
        <w:rPr>
          <w:bCs/>
          <w:b/>
        </w:rPr>
        <w:t xml:space="preserve">Promote Public-Private Partnerships:</w:t>
      </w:r>
      <w:r>
        <w:t xml:space="preserve">The government of Algeria should collaborate with private clinics to subsidize care for chronic conditions, thereby reducing the burden on public hospitals.</w:t>
      </w:r>
    </w:p>
    <w:p>
      <w:pPr>
        <w:numPr>
          <w:ilvl w:val="0"/>
          <w:numId w:val="1005"/>
        </w:numPr>
        <w:pStyle w:val="Compact"/>
      </w:pPr>
      <w:r>
        <w:rPr>
          <w:bCs/>
          <w:b/>
        </w:rPr>
        <w:t xml:space="preserve">Standardize Education:</w:t>
      </w:r>
      <w:r>
        <w:t xml:space="preserve">Mandatory continuing education units should be enforced for all licensed physiotherapists in Algiers to ensure consistent quality of care across different facilities.</w:t>
      </w:r>
    </w:p>
    <w:p>
      <w:pPr>
        <w:numPr>
          <w:ilvl w:val="0"/>
          <w:numId w:val="1005"/>
        </w:numPr>
        <w:pStyle w:val="Compact"/>
      </w:pPr>
      <w:r>
        <w:rPr>
          <w:bCs/>
          <w:b/>
        </w:rPr>
        <w:t xml:space="preserve">Leverage Technology:</w:t>
      </w:r>
      <w:r>
        <w:t xml:space="preserve">Encouraging the adoption of tele-rehabilitation can help extend services to rural areas surrounding Algiers, promoting equitable access.</w:t>
      </w:r>
    </w:p>
    <w:p>
      <w:pPr>
        <w:numPr>
          <w:ilvl w:val="0"/>
          <w:numId w:val="1005"/>
        </w:numPr>
        <w:pStyle w:val="Compact"/>
      </w:pPr>
      <w:r>
        <w:rPr>
          <w:bCs/>
          <w:b/>
        </w:rPr>
        <w:t xml:space="preserve">Awareness Campaigns:</w:t>
      </w:r>
      <w:r>
        <w:t xml:space="preserve">National health campaigns should include physiotherapy education to destigmatize rehabilitation and emphasize its role in preventive health.</w:t>
      </w:r>
    </w:p>
    <w:bookmarkEnd w:id="33"/>
    <w:bookmarkStart w:id="34" w:name="conclusion"/>
    <w:p>
      <w:pPr>
        <w:pStyle w:val="Heading2"/>
      </w:pPr>
      <w:r>
        <w:t xml:space="preserve">10. Conclusion</w:t>
      </w:r>
    </w:p>
    <w:p>
      <w:pPr>
        <w:pStyle w:val="FirstParagraph"/>
      </w:pPr>
      <w:r>
        <w:t xml:space="preserve">The case of Hydra Rehab Center in Algiers, Algeria, serves as a compelling model for the successful integration of modern physiotherapy practices into a developing healthcare system. It illustrates that with proper strategic planning, cultural sensitivity, and professional excellence, private physiotherapy clinics can make a significant positive impact on public health. As Algeria continues to develop its infrastructure and economy, the role of specialized rehabilitation services will only become more critical. This case study underscores the importance of adapting global medical standards to local realities to create sustainable healthcare solutions for the people of Algiers.</w:t>
      </w:r>
    </w:p>
    <w:p>
      <w:pPr>
        <w:pStyle w:val="BodyText"/>
      </w:pPr>
      <w:r>
        <w:rPr>
          <w:bCs/>
          <w:b/>
        </w:rPr>
        <w:t xml:space="preserve">Note:</w:t>
      </w:r>
      <w:r>
        <w:t xml:space="preserve"> </w:t>
      </w:r>
      <w:r>
        <w:t xml:space="preserve">This document is intended for informational purposes regarding healthcare trends in Algeria. Specific clinical advice should always be sought from a qualified and licensed physiotherapist in your local area.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of Specialized Physiotherapy in Algiers, Algeria</dc:title>
  <dc:creator/>
  <dc:language>en</dc:language>
  <cp:keywords/>
  <dcterms:created xsi:type="dcterms:W3CDTF">2026-07-29T04:57:53Z</dcterms:created>
  <dcterms:modified xsi:type="dcterms:W3CDTF">2026-07-29T04:57:53Z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